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0" w:rsidRPr="00406A7A" w:rsidRDefault="00F87851">
      <w:pPr>
        <w:spacing w:after="357"/>
        <w:ind w:left="-1440" w:right="10466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406A7A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  <w:lang w:val="ru-RU" w:eastAsia="ru-RU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72" w:rsidRPr="00406A7A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  <w:bookmarkStart w:id="0" w:name="_GoBack"/>
      <w:bookmarkEnd w:id="0"/>
    </w:p>
    <w:p w:rsidR="00550972" w:rsidRPr="00E37F5F" w:rsidRDefault="00E37F5F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lang w:val="ru-RU"/>
        </w:rPr>
      </w:pPr>
      <w:r>
        <w:rPr>
          <w:rFonts w:ascii="Arial" w:hAnsi="Arial" w:cs="Arial"/>
          <w:b/>
          <w:color w:val="44546A" w:themeColor="text2"/>
          <w:sz w:val="24"/>
          <w:lang w:val="ru-RU"/>
        </w:rPr>
        <w:t>ЗАПРОС НА ПОКУПКУ КВАЛИФИКАЦИОННЫХ МИЛЬ/</w:t>
      </w:r>
    </w:p>
    <w:p w:rsidR="00550972" w:rsidRPr="00406A7A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  <w:r w:rsidRPr="00406A7A">
        <w:rPr>
          <w:rFonts w:ascii="Arial" w:hAnsi="Arial" w:cs="Arial"/>
          <w:b/>
          <w:color w:val="44546A" w:themeColor="text2"/>
          <w:sz w:val="24"/>
        </w:rPr>
        <w:t>PURCHASING LOTUSMILES QUALIFYING MILE REQUEST</w:t>
      </w:r>
    </w:p>
    <w:p w:rsidR="00550972" w:rsidRPr="00406A7A" w:rsidRDefault="00550972" w:rsidP="00191D5E">
      <w:pPr>
        <w:rPr>
          <w:rFonts w:ascii="Arial" w:hAnsi="Arial" w:cs="Arial"/>
          <w:sz w:val="26"/>
        </w:rPr>
      </w:pPr>
    </w:p>
    <w:p w:rsidR="00550972" w:rsidRPr="00406A7A" w:rsidRDefault="00E37F5F" w:rsidP="00191D5E">
      <w:pPr>
        <w:rPr>
          <w:rFonts w:ascii="Arial" w:hAnsi="Arial" w:cs="Arial"/>
          <w:sz w:val="26"/>
        </w:rPr>
      </w:pPr>
      <w:r w:rsidRPr="000A6EB0">
        <w:rPr>
          <w:rFonts w:ascii="Arial" w:hAnsi="Arial" w:cs="Arial"/>
          <w:noProof/>
          <w:color w:val="44546A" w:themeColor="text2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2.5pt;margin-top:3.6pt;width:506.25pt;height:10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">
            <v:textbox>
              <w:txbxContent>
                <w:p w:rsidR="00E37F5F" w:rsidRPr="00E37F5F" w:rsidRDefault="00E37F5F" w:rsidP="00E37F5F">
                  <w:pPr>
                    <w:spacing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ФИО покупателя/</w:t>
                  </w:r>
                  <w:r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Buyer’s Full Name: …………………………………………………………………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</w:t>
                  </w:r>
                </w:p>
                <w:p w:rsidR="00E37F5F" w:rsidRPr="00E37F5F" w:rsidRDefault="00E37F5F" w:rsidP="00E37F5F">
                  <w:pPr>
                    <w:spacing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Почтовый</w:t>
                  </w:r>
                  <w:r w:rsidRPr="0052573E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адрес</w:t>
                  </w:r>
                  <w:r w:rsidRPr="0052573E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proofErr w:type="spellStart"/>
                  <w:r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Mailling</w:t>
                  </w:r>
                  <w:proofErr w:type="spellEnd"/>
                  <w:r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proofErr w:type="spellStart"/>
                  <w:r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adress</w:t>
                  </w:r>
                  <w:proofErr w:type="spellEnd"/>
                  <w:r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:………………………………………………………………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……………………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</w:t>
                  </w:r>
                </w:p>
                <w:p w:rsidR="00E37F5F" w:rsidRPr="00606FB5" w:rsidRDefault="00E37F5F" w:rsidP="00E37F5F">
                  <w:pPr>
                    <w:spacing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Email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: …………………………………………………</w:t>
                  </w:r>
                  <w:proofErr w:type="spellStart"/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Моб</w:t>
                  </w:r>
                  <w:proofErr w:type="spellEnd"/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т</w:t>
                  </w:r>
                  <w:proofErr w:type="spellStart"/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ел</w:t>
                  </w:r>
                  <w:proofErr w:type="spellEnd"/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./</w:t>
                  </w:r>
                  <w:r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Mobile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phone</w:t>
                  </w:r>
                  <w:proofErr w:type="gramStart"/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:……………………………………</w:t>
                  </w:r>
                  <w:proofErr w:type="gramEnd"/>
                </w:p>
                <w:p w:rsidR="00550972" w:rsidRPr="00E37F5F" w:rsidRDefault="00E37F5F" w:rsidP="00E37F5F">
                  <w:pPr>
                    <w:spacing w:before="60"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Номер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получающего</w:t>
                  </w:r>
                  <w:proofErr w:type="gramEnd"/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мили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550972" w:rsidRPr="00406A7A">
                    <w:rPr>
                      <w:rFonts w:ascii="Arial" w:hAnsi="Arial" w:cs="Arial"/>
                      <w:color w:val="44546A" w:themeColor="text2"/>
                      <w:sz w:val="20"/>
                    </w:rPr>
                    <w:t>Mile receiver’s membership No. 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</w:t>
                  </w:r>
                </w:p>
                <w:p w:rsidR="00550972" w:rsidRPr="00406A7A" w:rsidRDefault="00E37F5F" w:rsidP="00E37F5F">
                  <w:pPr>
                    <w:spacing w:before="60"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ФИО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получающего</w:t>
                  </w:r>
                  <w:proofErr w:type="gramEnd"/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мили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550972" w:rsidRPr="00406A7A">
                    <w:rPr>
                      <w:rFonts w:ascii="Arial" w:hAnsi="Arial" w:cs="Arial"/>
                      <w:color w:val="44546A" w:themeColor="text2"/>
                      <w:sz w:val="20"/>
                    </w:rPr>
                    <w:t>Mile receiver’s full name</w:t>
                  </w:r>
                  <w:r w:rsidR="00FE3F63" w:rsidRPr="00406A7A">
                    <w:rPr>
                      <w:rFonts w:ascii="Arial" w:hAnsi="Arial" w:cs="Arial"/>
                      <w:color w:val="44546A" w:themeColor="text2"/>
                      <w:sz w:val="20"/>
                    </w:rPr>
                    <w:t>:……………………………………………………...................</w:t>
                  </w:r>
                  <w:r w:rsidR="00550972" w:rsidRPr="00406A7A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                                           </w:t>
                  </w:r>
                </w:p>
                <w:p w:rsidR="00550972" w:rsidRPr="00406A7A" w:rsidRDefault="00E37F5F" w:rsidP="00E37F5F">
                  <w:pPr>
                    <w:spacing w:after="0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proofErr w:type="gramStart"/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Адрес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электронной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почты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и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номер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телефона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обязательны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к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заполнению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/ </w:t>
                  </w:r>
                  <w:r w:rsidR="00550972" w:rsidRPr="00406A7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Email address and Telephone n</w:t>
                  </w:r>
                  <w:r w:rsidR="00406A7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umber are mandatory information</w:t>
                  </w:r>
                  <w:proofErr w:type="gramEnd"/>
                </w:p>
                <w:p w:rsidR="00550972" w:rsidRPr="00B006C8" w:rsidRDefault="00550972" w:rsidP="0055097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191D5E" w:rsidRPr="00406A7A" w:rsidRDefault="00191D5E" w:rsidP="00191D5E">
      <w:pPr>
        <w:rPr>
          <w:rFonts w:ascii="Arial" w:hAnsi="Arial" w:cs="Arial"/>
          <w:sz w:val="26"/>
        </w:rPr>
      </w:pPr>
    </w:p>
    <w:p w:rsidR="00191D5E" w:rsidRPr="00406A7A" w:rsidRDefault="00191D5E" w:rsidP="00191D5E">
      <w:pPr>
        <w:rPr>
          <w:rFonts w:ascii="Arial" w:hAnsi="Arial" w:cs="Arial"/>
          <w:sz w:val="26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50972" w:rsidRPr="00E37F5F" w:rsidRDefault="00E37F5F" w:rsidP="00E37F5F">
      <w:pPr>
        <w:spacing w:after="0" w:line="240" w:lineRule="auto"/>
        <w:ind w:hanging="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Количество квалификационных миль к покупке</w:t>
      </w:r>
      <w:r w:rsidR="00550972" w:rsidRPr="00E37F5F">
        <w:rPr>
          <w:rFonts w:ascii="Arial" w:hAnsi="Arial" w:cs="Arial"/>
          <w:color w:val="44546A" w:themeColor="text2"/>
          <w:lang w:val="ru-RU"/>
        </w:rPr>
        <w:t>:…………………………………</w:t>
      </w:r>
    </w:p>
    <w:p w:rsidR="00550972" w:rsidRPr="00406A7A" w:rsidRDefault="00E37F5F" w:rsidP="00E37F5F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  <w:lang w:val="ru-RU"/>
        </w:rPr>
        <w:t>В текущем квалификационном периоде</w:t>
      </w:r>
      <w:r w:rsidR="00550972" w:rsidRPr="00406A7A">
        <w:rPr>
          <w:rFonts w:ascii="Arial" w:hAnsi="Arial" w:cs="Arial"/>
          <w:color w:val="44546A" w:themeColor="text2"/>
        </w:rPr>
        <w:t xml:space="preserve">: </w:t>
      </w:r>
      <w:r w:rsidR="00FE3F63" w:rsidRPr="00406A7A">
        <w:rPr>
          <w:rFonts w:ascii="Arial" w:hAnsi="Arial" w:cs="Arial"/>
          <w:color w:val="44546A" w:themeColor="text2"/>
        </w:rPr>
        <w:t xml:space="preserve">            </w:t>
      </w:r>
      <w:r w:rsidR="00406A7A" w:rsidRPr="00406A7A">
        <w:rPr>
          <w:rFonts w:ascii="Arial" w:hAnsi="Arial" w:cs="Arial"/>
          <w:color w:val="44546A" w:themeColor="text2"/>
        </w:rPr>
        <w:t xml:space="preserve"> </w:t>
      </w:r>
      <w:r w:rsidR="00FE3F63" w:rsidRPr="00406A7A">
        <w:rPr>
          <w:rFonts w:ascii="Arial" w:hAnsi="Arial" w:cs="Arial"/>
          <w:color w:val="44546A" w:themeColor="text2"/>
        </w:rPr>
        <w:t xml:space="preserve">                                        </w:t>
      </w:r>
      <w:r>
        <w:rPr>
          <w:rFonts w:ascii="Arial" w:hAnsi="Arial" w:cs="Arial"/>
          <w:color w:val="44546A" w:themeColor="text2"/>
          <w:lang w:val="ru-RU"/>
        </w:rPr>
        <w:t xml:space="preserve"> </w:t>
      </w:r>
      <w:r w:rsidR="00FE3F63" w:rsidRPr="00406A7A">
        <w:rPr>
          <w:rFonts w:ascii="Arial" w:hAnsi="Arial" w:cs="Arial"/>
          <w:color w:val="44546A" w:themeColor="text2"/>
        </w:rPr>
        <w:t xml:space="preserve">  </w:t>
      </w:r>
      <w:sdt>
        <w:sdtPr>
          <w:rPr>
            <w:rFonts w:ascii="Arial" w:hAnsi="Arial" w:cs="Arial"/>
            <w:color w:val="44546A" w:themeColor="text2"/>
          </w:rPr>
          <w:id w:val="-515310776"/>
        </w:sdtPr>
        <w:sdtContent>
          <w:r w:rsidR="00FE3F63" w:rsidRPr="00406A7A">
            <w:rPr>
              <w:rFonts w:ascii="Meiryo" w:eastAsia="Meiryo" w:hAnsi="Meiryo" w:cs="Arial" w:hint="eastAsia"/>
              <w:color w:val="44546A" w:themeColor="text2"/>
            </w:rPr>
            <w:t>☐</w:t>
          </w:r>
        </w:sdtContent>
      </w:sdt>
    </w:p>
    <w:p w:rsidR="00E37F5F" w:rsidRPr="00E37F5F" w:rsidRDefault="00E37F5F" w:rsidP="00E37F5F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noProof/>
          <w:color w:val="44546A" w:themeColor="text2"/>
        </w:rPr>
      </w:pPr>
      <w:r>
        <w:rPr>
          <w:rFonts w:ascii="Arial" w:hAnsi="Arial" w:cs="Arial"/>
          <w:color w:val="44546A" w:themeColor="text2"/>
          <w:lang w:val="ru-RU"/>
        </w:rPr>
        <w:t>В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прошлом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квалификационном периоде</w:t>
      </w:r>
      <w:r w:rsidR="00550972" w:rsidRPr="00406A7A">
        <w:rPr>
          <w:rFonts w:ascii="Arial" w:hAnsi="Arial" w:cs="Arial"/>
          <w:noProof/>
          <w:color w:val="44546A" w:themeColor="text2"/>
        </w:rPr>
        <w:t xml:space="preserve">            </w:t>
      </w:r>
      <w:r w:rsidR="00406A7A" w:rsidRPr="00406A7A">
        <w:rPr>
          <w:rFonts w:ascii="Arial" w:hAnsi="Arial" w:cs="Arial"/>
          <w:noProof/>
          <w:color w:val="44546A" w:themeColor="text2"/>
        </w:rPr>
        <w:t xml:space="preserve">                </w:t>
      </w:r>
      <w:r w:rsidR="00550972" w:rsidRPr="00406A7A">
        <w:rPr>
          <w:rFonts w:ascii="Arial" w:hAnsi="Arial" w:cs="Arial"/>
          <w:noProof/>
          <w:color w:val="44546A" w:themeColor="text2"/>
        </w:rPr>
        <w:t xml:space="preserve">    </w:t>
      </w:r>
      <w:r w:rsidR="00550972" w:rsidRPr="00406A7A">
        <w:rPr>
          <w:rFonts w:ascii="Arial" w:hAnsi="Arial" w:cs="Arial"/>
          <w:color w:val="44546A" w:themeColor="text2"/>
        </w:rPr>
        <w:t xml:space="preserve">   </w:t>
      </w:r>
      <w:r w:rsidR="00FE3F63" w:rsidRPr="00406A7A">
        <w:rPr>
          <w:rFonts w:ascii="Arial" w:hAnsi="Arial" w:cs="Arial"/>
          <w:color w:val="44546A" w:themeColor="text2"/>
        </w:rPr>
        <w:t xml:space="preserve">                      </w:t>
      </w:r>
      <w:sdt>
        <w:sdtPr>
          <w:rPr>
            <w:rFonts w:ascii="Arial" w:hAnsi="Arial" w:cs="Arial"/>
            <w:color w:val="44546A" w:themeColor="text2"/>
          </w:rPr>
          <w:id w:val="-229615363"/>
        </w:sdtPr>
        <w:sdtContent>
          <w:r w:rsidR="00550972" w:rsidRPr="00406A7A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="00550972" w:rsidRPr="00406A7A">
        <w:rPr>
          <w:rFonts w:ascii="Arial" w:hAnsi="Arial" w:cs="Arial"/>
          <w:color w:val="44546A" w:themeColor="text2"/>
        </w:rPr>
        <w:t xml:space="preserve">   </w:t>
      </w:r>
    </w:p>
    <w:p w:rsidR="00E37F5F" w:rsidRPr="00E37F5F" w:rsidRDefault="00E37F5F" w:rsidP="00E37F5F">
      <w:pPr>
        <w:spacing w:after="0" w:line="240" w:lineRule="auto"/>
        <w:ind w:left="-450"/>
        <w:rPr>
          <w:rFonts w:ascii="Arial" w:hAnsi="Arial" w:cs="Arial"/>
          <w:noProof/>
          <w:color w:val="44546A" w:themeColor="text2"/>
        </w:rPr>
      </w:pPr>
      <w:r w:rsidRPr="00E37F5F">
        <w:rPr>
          <w:rFonts w:ascii="Arial" w:hAnsi="Arial" w:cs="Arial"/>
          <w:color w:val="44546A" w:themeColor="text2"/>
          <w:lang w:val="ru-RU"/>
        </w:rPr>
        <w:t>Текущий уровень участника:………………..</w:t>
      </w:r>
    </w:p>
    <w:p w:rsidR="00E37F5F" w:rsidRPr="0052573E" w:rsidRDefault="00E37F5F" w:rsidP="00E37F5F">
      <w:pPr>
        <w:spacing w:after="60" w:line="240" w:lineRule="auto"/>
        <w:ind w:left="-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Уровень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участника после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покупки квалификационных миль</w:t>
      </w:r>
      <w:r w:rsidRPr="0052573E">
        <w:rPr>
          <w:rFonts w:ascii="Arial" w:hAnsi="Arial" w:cs="Arial"/>
          <w:color w:val="44546A" w:themeColor="text2"/>
          <w:lang w:val="ru-RU"/>
        </w:rPr>
        <w:t>: ………………………….</w:t>
      </w:r>
    </w:p>
    <w:p w:rsidR="00406A7A" w:rsidRPr="00E37F5F" w:rsidRDefault="00406A7A" w:rsidP="00E37F5F">
      <w:pPr>
        <w:spacing w:after="0" w:line="240" w:lineRule="auto"/>
        <w:ind w:left="-450"/>
        <w:rPr>
          <w:rFonts w:ascii="Arial" w:hAnsi="Arial" w:cs="Arial"/>
          <w:b/>
          <w:lang w:val="ru-RU"/>
        </w:rPr>
      </w:pPr>
    </w:p>
    <w:p w:rsidR="00550972" w:rsidRPr="00406A7A" w:rsidRDefault="00E37F5F" w:rsidP="00406A7A">
      <w:pPr>
        <w:spacing w:after="0" w:line="240" w:lineRule="auto"/>
        <w:ind w:left="-450"/>
        <w:jc w:val="both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b/>
          <w:lang w:val="ru-RU"/>
        </w:rPr>
        <w:t>УСЛОВИЯ</w:t>
      </w:r>
      <w:r w:rsidR="00550972" w:rsidRPr="00406A7A">
        <w:rPr>
          <w:rFonts w:ascii="Arial" w:hAnsi="Arial" w:cs="Arial"/>
          <w:b/>
          <w:color w:val="0000FF"/>
        </w:rPr>
        <w:t xml:space="preserve">: </w:t>
      </w:r>
    </w:p>
    <w:p w:rsidR="00550972" w:rsidRPr="00E37F5F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Купленные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 мили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proofErr w:type="gramStart"/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используются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для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получения квалификации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более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высокого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уровня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действительны</w:t>
      </w:r>
      <w:proofErr w:type="gramEnd"/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течение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12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месяцев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правилам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21"/>
          <w:szCs w:val="21"/>
        </w:rPr>
        <w:t>Lotusmiles</w:t>
      </w:r>
      <w:proofErr w:type="spellEnd"/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E37F5F" w:rsidRPr="00D55A9F" w:rsidRDefault="00E37F5F" w:rsidP="00E37F5F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могут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быть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для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текущего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квалификационного периода. Новая карта будет действительна до конца следующего квалификационного периода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550972" w:rsidRPr="00E37F5F" w:rsidRDefault="00E37F5F" w:rsidP="00E37F5F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 мили могут быть куплены для прошлого квалификационного периода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.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Новая карта будет действительна до конца текущего квалификационного периода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550972" w:rsidRPr="00E37F5F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Купленные мили являются невозвратными при любых условиях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550972" w:rsidRPr="00E37F5F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Приобретенные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мили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могут использоваться для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получения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вознаграждения в </w:t>
      </w:r>
      <w:proofErr w:type="gramStart"/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>соответствии</w:t>
      </w:r>
      <w:proofErr w:type="gramEnd"/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с правилами </w:t>
      </w:r>
      <w:proofErr w:type="spellStart"/>
      <w:r w:rsidRPr="00A0033D">
        <w:rPr>
          <w:rFonts w:ascii="Arial" w:hAnsi="Arial" w:cs="Arial"/>
          <w:color w:val="44546A" w:themeColor="text2"/>
          <w:sz w:val="21"/>
          <w:szCs w:val="21"/>
        </w:rPr>
        <w:t>Lotusmiles</w:t>
      </w:r>
      <w:proofErr w:type="spellEnd"/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550972" w:rsidRPr="00E37F5F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eastAsia="Batang" w:hAnsi="Arial" w:cs="Arial"/>
          <w:color w:val="44546A" w:themeColor="text2"/>
          <w:sz w:val="21"/>
          <w:szCs w:val="21"/>
          <w:lang w:val="ru-RU" w:eastAsia="ko-KR"/>
        </w:rPr>
        <w:t>Тариф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VND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2</w:t>
      </w:r>
      <w:r w:rsidR="003C53C7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,</w:t>
      </w:r>
      <w:r w:rsidR="002A6CB3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2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5</w:t>
      </w:r>
      <w:r w:rsidR="003C53C7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0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/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миля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eastAsia="Batang" w:hAnsi="Arial" w:cs="Arial"/>
          <w:color w:val="44546A" w:themeColor="text2"/>
          <w:lang w:val="ru-RU" w:eastAsia="ko-KR"/>
        </w:rPr>
        <w:t>за</w:t>
      </w:r>
      <w:r w:rsidRPr="00606FB5">
        <w:rPr>
          <w:rFonts w:ascii="Arial" w:eastAsia="Batang" w:hAnsi="Arial" w:cs="Arial"/>
          <w:color w:val="44546A" w:themeColor="text2"/>
          <w:lang w:val="ru-RU" w:eastAsia="ko-KR"/>
        </w:rPr>
        <w:t xml:space="preserve"> </w:t>
      </w:r>
      <w:r>
        <w:rPr>
          <w:rFonts w:ascii="Arial" w:eastAsia="Batang" w:hAnsi="Arial" w:cs="Arial"/>
          <w:color w:val="44546A" w:themeColor="text2"/>
          <w:lang w:val="ru-RU" w:eastAsia="ko-KR"/>
        </w:rPr>
        <w:t>транзакцию</w:t>
      </w:r>
      <w:r w:rsidRPr="00606FB5">
        <w:rPr>
          <w:rFonts w:ascii="Arial" w:eastAsia="Batang" w:hAnsi="Arial" w:cs="Arial"/>
          <w:color w:val="44546A" w:themeColor="text2"/>
          <w:lang w:val="ru-RU" w:eastAsia="ko-KR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внутри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Вьетнама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и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USD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0,1/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миля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за пределами Вьетнама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550972" w:rsidRPr="00BF26E5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Купленные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мили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округляются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большую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сторону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до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1000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не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менее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2 </w:t>
      </w:r>
      <w:r w:rsidR="00BF26E5">
        <w:rPr>
          <w:rFonts w:ascii="Arial" w:hAnsi="Arial" w:cs="Arial"/>
          <w:color w:val="44546A" w:themeColor="text2"/>
          <w:sz w:val="21"/>
          <w:szCs w:val="21"/>
          <w:lang w:val="ru-RU"/>
        </w:rPr>
        <w:t>пакетов за покупку</w:t>
      </w:r>
      <w:r w:rsidR="00550972"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E37F5F" w:rsidRPr="00A0033D" w:rsidRDefault="00E37F5F" w:rsidP="00E37F5F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 случае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если покупатель не является получателем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квалификационных миль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>, покупатель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,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подписывая данную форму, подтверждает, что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у него было разрешение от получателя. </w:t>
      </w:r>
    </w:p>
    <w:p w:rsidR="00E37F5F" w:rsidRPr="00D55A9F" w:rsidRDefault="00E37F5F" w:rsidP="00E37F5F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 w:rsidRPr="00D31582">
        <w:rPr>
          <w:rFonts w:ascii="Arial" w:hAnsi="Arial" w:cs="Arial"/>
          <w:color w:val="44546A" w:themeColor="text2"/>
          <w:lang w:val="ru-RU"/>
        </w:rPr>
        <w:t>Цена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другие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условия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могут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быть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изменены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в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любое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время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proofErr w:type="gramStart"/>
      <w:r w:rsidRPr="00D31582">
        <w:rPr>
          <w:rFonts w:ascii="Arial" w:hAnsi="Arial" w:cs="Arial"/>
          <w:color w:val="44546A" w:themeColor="text2"/>
          <w:lang w:val="ru-RU"/>
        </w:rPr>
        <w:t>с</w:t>
      </w:r>
      <w:proofErr w:type="gramEnd"/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или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без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предварительного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уведомления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550972" w:rsidRPr="00E37F5F" w:rsidRDefault="00E37F5F" w:rsidP="00E37F5F">
      <w:pPr>
        <w:numPr>
          <w:ilvl w:val="0"/>
          <w:numId w:val="3"/>
        </w:numPr>
        <w:tabs>
          <w:tab w:val="clear" w:pos="1830"/>
        </w:tabs>
        <w:spacing w:after="0" w:line="276" w:lineRule="auto"/>
        <w:ind w:left="-90"/>
        <w:jc w:val="both"/>
        <w:rPr>
          <w:rFonts w:ascii="Arial" w:hAnsi="Arial" w:cs="Arial"/>
          <w:sz w:val="21"/>
          <w:szCs w:val="21"/>
          <w:lang w:val="ru-RU"/>
        </w:rPr>
      </w:pPr>
      <w:r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Карточка участника будет доставлена </w:t>
      </w:r>
      <w:proofErr w:type="spellStart"/>
      <w:proofErr w:type="gramStart"/>
      <w:r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>экспресс-почтой</w:t>
      </w:r>
      <w:proofErr w:type="spellEnd"/>
      <w:proofErr w:type="gramEnd"/>
      <w:r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на зарегистрированный почтовый адрес участников в течение 5-20 дней после оплаты, кроме выходных и праздничных дней.</w:t>
      </w:r>
    </w:p>
    <w:p w:rsidR="00D62F44" w:rsidRPr="00E37F5F" w:rsidRDefault="00D62F44" w:rsidP="00406A7A">
      <w:pPr>
        <w:spacing w:after="0" w:line="240" w:lineRule="auto"/>
        <w:ind w:left="-446"/>
        <w:rPr>
          <w:rFonts w:ascii="Arial" w:hAnsi="Arial" w:cs="Arial"/>
          <w:color w:val="44546A" w:themeColor="text2"/>
          <w:lang w:val="ru-RU"/>
        </w:rPr>
      </w:pPr>
    </w:p>
    <w:p w:rsidR="00BF26E5" w:rsidRDefault="00E37F5F" w:rsidP="00BF26E5">
      <w:pPr>
        <w:spacing w:after="0" w:line="240" w:lineRule="auto"/>
        <w:ind w:left="-446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 xml:space="preserve">Оплата в </w:t>
      </w:r>
      <w:proofErr w:type="gramStart"/>
      <w:r>
        <w:rPr>
          <w:rFonts w:ascii="Arial" w:hAnsi="Arial" w:cs="Arial"/>
          <w:color w:val="44546A" w:themeColor="text2"/>
          <w:lang w:val="ru-RU"/>
        </w:rPr>
        <w:t>офисе</w:t>
      </w:r>
      <w:proofErr w:type="gramEnd"/>
      <w:r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</w:rPr>
        <w:t>Vietnam</w:t>
      </w:r>
      <w:r w:rsidRPr="00E37F5F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</w:rPr>
        <w:t>Airlines</w:t>
      </w:r>
      <w:r w:rsidR="00550972" w:rsidRPr="00E37F5F">
        <w:rPr>
          <w:rFonts w:ascii="Arial" w:hAnsi="Arial" w:cs="Arial"/>
          <w:color w:val="44546A" w:themeColor="text2"/>
          <w:lang w:val="ru-RU"/>
        </w:rPr>
        <w:t>:</w:t>
      </w:r>
      <w:r w:rsidR="00FE3F63" w:rsidRPr="00E37F5F">
        <w:rPr>
          <w:rFonts w:ascii="Arial" w:hAnsi="Arial" w:cs="Arial"/>
          <w:color w:val="44546A" w:themeColor="text2"/>
          <w:lang w:val="ru-RU"/>
        </w:rPr>
        <w:t>……………</w:t>
      </w:r>
      <w:r w:rsidR="00406A7A" w:rsidRPr="00E37F5F">
        <w:rPr>
          <w:rFonts w:ascii="Arial" w:hAnsi="Arial" w:cs="Arial"/>
          <w:color w:val="44546A" w:themeColor="text2"/>
          <w:lang w:val="ru-RU"/>
        </w:rPr>
        <w:t>…………………………………………………………………</w:t>
      </w:r>
    </w:p>
    <w:p w:rsidR="00E37F5F" w:rsidRPr="0052573E" w:rsidRDefault="00E37F5F" w:rsidP="00BF26E5">
      <w:pPr>
        <w:spacing w:after="0" w:line="240" w:lineRule="auto"/>
        <w:ind w:left="-446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Я полностью согласен с вышеуказанными условиями</w:t>
      </w:r>
      <w:r w:rsidRPr="0052573E">
        <w:rPr>
          <w:rFonts w:ascii="Arial" w:hAnsi="Arial" w:cs="Arial"/>
          <w:color w:val="44546A" w:themeColor="text2"/>
          <w:lang w:val="ru-RU"/>
        </w:rPr>
        <w:t>.</w:t>
      </w:r>
    </w:p>
    <w:p w:rsidR="00E37F5F" w:rsidRDefault="00E37F5F" w:rsidP="00E37F5F">
      <w:pPr>
        <w:spacing w:after="0" w:line="240" w:lineRule="auto"/>
        <w:ind w:left="-446"/>
        <w:rPr>
          <w:rFonts w:ascii="Arial" w:hAnsi="Arial" w:cs="Arial"/>
          <w:b/>
          <w:color w:val="44546A" w:themeColor="text2"/>
          <w:lang w:val="ru-RU"/>
        </w:rPr>
      </w:pPr>
    </w:p>
    <w:p w:rsidR="00BF26E5" w:rsidRDefault="00BF26E5" w:rsidP="00E37F5F">
      <w:pPr>
        <w:spacing w:before="120" w:after="0"/>
        <w:rPr>
          <w:rFonts w:ascii="Arial" w:hAnsi="Arial" w:cs="Arial"/>
          <w:b/>
          <w:color w:val="44546A" w:themeColor="text2"/>
          <w:lang w:val="ru-RU"/>
        </w:rPr>
      </w:pPr>
    </w:p>
    <w:p w:rsidR="00E37F5F" w:rsidRDefault="00E37F5F" w:rsidP="00E37F5F">
      <w:pPr>
        <w:spacing w:before="120" w:after="0"/>
        <w:rPr>
          <w:rFonts w:ascii="Arial" w:hAnsi="Arial" w:cs="Arial"/>
          <w:b/>
          <w:color w:val="44546A" w:themeColor="text2"/>
          <w:lang w:val="ru-RU"/>
        </w:rPr>
      </w:pPr>
      <w:r>
        <w:rPr>
          <w:rFonts w:ascii="Arial" w:hAnsi="Arial" w:cs="Arial"/>
          <w:b/>
          <w:color w:val="44546A" w:themeColor="text2"/>
          <w:lang w:val="ru-RU"/>
        </w:rPr>
        <w:t>День      Месяц        Год</w:t>
      </w:r>
      <w:r>
        <w:rPr>
          <w:rFonts w:ascii="Arial" w:hAnsi="Arial" w:cs="Arial"/>
          <w:b/>
          <w:color w:val="44546A" w:themeColor="text2"/>
          <w:lang w:val="ru-RU"/>
        </w:rPr>
        <w:tab/>
      </w:r>
      <w:r>
        <w:rPr>
          <w:rFonts w:ascii="Arial" w:hAnsi="Arial" w:cs="Arial"/>
          <w:b/>
          <w:color w:val="44546A" w:themeColor="text2"/>
          <w:lang w:val="ru-RU"/>
        </w:rPr>
        <w:tab/>
      </w:r>
      <w:r>
        <w:rPr>
          <w:rFonts w:ascii="Arial" w:hAnsi="Arial" w:cs="Arial"/>
          <w:b/>
          <w:color w:val="44546A" w:themeColor="text2"/>
          <w:lang w:val="ru-RU"/>
        </w:rPr>
        <w:tab/>
        <w:t xml:space="preserve">    Подпись Покупателя/Участника</w:t>
      </w:r>
    </w:p>
    <w:p w:rsidR="00DF4B64" w:rsidRPr="00E37F5F" w:rsidRDefault="00DF4B64" w:rsidP="00191D5E">
      <w:pPr>
        <w:rPr>
          <w:rFonts w:ascii="Arial" w:hAnsi="Arial" w:cs="Arial"/>
          <w:color w:val="44546A" w:themeColor="text2"/>
          <w:sz w:val="24"/>
          <w:lang w:val="ru-RU"/>
        </w:rPr>
      </w:pPr>
    </w:p>
    <w:sectPr w:rsidR="00DF4B64" w:rsidRPr="00E37F5F" w:rsidSect="00406A7A">
      <w:footerReference w:type="default" r:id="rId9"/>
      <w:pgSz w:w="11906" w:h="16838"/>
      <w:pgMar w:top="245" w:right="576" w:bottom="36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5E" w:rsidRDefault="00CA745E" w:rsidP="00B006C8">
      <w:pPr>
        <w:spacing w:after="0" w:line="240" w:lineRule="auto"/>
      </w:pPr>
      <w:r>
        <w:separator/>
      </w:r>
    </w:p>
  </w:endnote>
  <w:endnote w:type="continuationSeparator" w:id="0">
    <w:p w:rsidR="00CA745E" w:rsidRDefault="00CA745E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a5"/>
          </w:pPr>
        </w:p>
        <w:p w:rsidR="00B006C8" w:rsidRPr="00B006C8" w:rsidRDefault="000A6EB0" w:rsidP="00B006C8">
          <w:r w:rsidRPr="000A6EB0">
            <w:rPr>
              <w:noProof/>
            </w:rPr>
            <w:pict>
              <v:group id="Group 97947" o:spid="_x0000_s8193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8237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8236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8235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8234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8233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8232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8231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8230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8229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8228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8227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8226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8225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8224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8223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8222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8221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8220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8219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8218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8217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8216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8215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8214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8213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8212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8211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8210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8209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8208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8207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8206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8205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8204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8203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8202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8201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8200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8199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8198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8197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8196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8195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8194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E37F5F" w:rsidRPr="00F116B4" w:rsidRDefault="00E37F5F" w:rsidP="00E37F5F">
          <w:pPr>
            <w:pStyle w:val="a5"/>
            <w:rPr>
              <w:rFonts w:ascii="Arial" w:hAnsi="Arial" w:cs="Arial"/>
              <w:color w:val="auto"/>
              <w:sz w:val="20"/>
              <w:szCs w:val="20"/>
            </w:rPr>
          </w:pPr>
          <w:proofErr w:type="spellStart"/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proofErr w:type="spellEnd"/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E37F5F" w:rsidRPr="00F116B4" w:rsidRDefault="00E37F5F" w:rsidP="00E37F5F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Контактный центр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</w:t>
          </w:r>
        </w:p>
        <w:p w:rsidR="00E37F5F" w:rsidRPr="00F116B4" w:rsidRDefault="00E37F5F" w:rsidP="00E37F5F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звонков внутри Вьетнама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E37F5F" w:rsidRPr="00F116B4" w:rsidRDefault="00E37F5F" w:rsidP="00E37F5F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международных звонков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E37F5F" w:rsidRPr="00F116B4" w:rsidRDefault="00E37F5F" w:rsidP="00E37F5F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E37F5F" w:rsidRPr="002D50DC" w:rsidRDefault="00E37F5F" w:rsidP="00E37F5F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</w:pPr>
          <w:proofErr w:type="spellStart"/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Участиники</w:t>
          </w:r>
          <w:proofErr w:type="spellEnd"/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уровня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Platinum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Gold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vietnamairlines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</w:t>
            </w:r>
          </w:hyperlink>
        </w:p>
        <w:p w:rsidR="00E37F5F" w:rsidRPr="00F116B4" w:rsidRDefault="00E37F5F" w:rsidP="00E37F5F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уровня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Titaniu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m, Silver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Registered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B006C8" w:rsidRPr="00F27F19" w:rsidRDefault="00B006C8" w:rsidP="00B006C8">
          <w:pPr>
            <w:pStyle w:val="a5"/>
            <w:rPr>
              <w:color w:val="auto"/>
            </w:rPr>
          </w:pPr>
        </w:p>
      </w:tc>
    </w:tr>
  </w:tbl>
  <w:p w:rsidR="00B006C8" w:rsidRPr="00B006C8" w:rsidRDefault="00B006C8" w:rsidP="00B00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5E" w:rsidRDefault="00CA745E" w:rsidP="00B006C8">
      <w:pPr>
        <w:spacing w:after="0" w:line="240" w:lineRule="auto"/>
      </w:pPr>
      <w:r>
        <w:separator/>
      </w:r>
    </w:p>
  </w:footnote>
  <w:footnote w:type="continuationSeparator" w:id="0">
    <w:p w:rsidR="00CA745E" w:rsidRDefault="00CA745E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590"/>
    <w:rsid w:val="000A6EB0"/>
    <w:rsid w:val="000B1A9E"/>
    <w:rsid w:val="00191D5E"/>
    <w:rsid w:val="001D5156"/>
    <w:rsid w:val="00233789"/>
    <w:rsid w:val="00241042"/>
    <w:rsid w:val="002A6CB3"/>
    <w:rsid w:val="002F2F53"/>
    <w:rsid w:val="003221A2"/>
    <w:rsid w:val="00330132"/>
    <w:rsid w:val="003C53C7"/>
    <w:rsid w:val="00406A7A"/>
    <w:rsid w:val="00502D15"/>
    <w:rsid w:val="00522605"/>
    <w:rsid w:val="00526BBD"/>
    <w:rsid w:val="00550972"/>
    <w:rsid w:val="005D5A84"/>
    <w:rsid w:val="00773397"/>
    <w:rsid w:val="007B52FE"/>
    <w:rsid w:val="008049EC"/>
    <w:rsid w:val="00916526"/>
    <w:rsid w:val="0097059E"/>
    <w:rsid w:val="00B006C8"/>
    <w:rsid w:val="00B070EB"/>
    <w:rsid w:val="00BF26E5"/>
    <w:rsid w:val="00CA745E"/>
    <w:rsid w:val="00CC56CE"/>
    <w:rsid w:val="00D22012"/>
    <w:rsid w:val="00D62F44"/>
    <w:rsid w:val="00D93590"/>
    <w:rsid w:val="00DF4B64"/>
    <w:rsid w:val="00E37F5F"/>
    <w:rsid w:val="00F27F19"/>
    <w:rsid w:val="00F87851"/>
    <w:rsid w:val="00FE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1D5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VN Sales</cp:lastModifiedBy>
  <cp:revision>2</cp:revision>
  <dcterms:created xsi:type="dcterms:W3CDTF">2018-05-15T13:30:00Z</dcterms:created>
  <dcterms:modified xsi:type="dcterms:W3CDTF">2018-05-15T13:30:00Z</dcterms:modified>
</cp:coreProperties>
</file>