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462DD58E" w:rsidR="00983FA4" w:rsidRPr="009B04A9" w:rsidRDefault="00225994" w:rsidP="00362E5F">
      <w:pPr>
        <w:tabs>
          <w:tab w:val="left" w:pos="851"/>
        </w:tabs>
        <w:jc w:val="center"/>
        <w:rPr>
          <w:b/>
          <w:color w:val="000000" w:themeColor="text1"/>
          <w:sz w:val="28"/>
          <w:szCs w:val="28"/>
          <w:rFonts w:ascii="Times New Roman" w:eastAsia="Times New Roman" w:hAnsi="Times New Roman" w:cs="Times New Roman" w:hint="eastAsia"/>
        </w:rPr>
      </w:pPr>
      <w:r>
        <w:rPr>
          <w:b/>
          <w:color w:val="000000" w:themeColor="text1"/>
          <w:sz w:val="28"/>
          <w:rFonts w:ascii="Times New Roman" w:hAnsi="Times New Roman" w:hint="eastAsia"/>
        </w:rPr>
        <w:t xml:space="preserve">LotusYouth 프로그램의 조건 및 약관</w:t>
      </w:r>
      <w:r>
        <w:rPr>
          <w:b/>
          <w:color w:val="000000" w:themeColor="text1"/>
          <w:sz w:val="28"/>
          <w:rFonts w:ascii="Times New Roman" w:hAnsi="Times New Roman" w:hint="eastAsia"/>
        </w:rPr>
        <w:t xml:space="preserve"> </w:t>
      </w:r>
    </w:p>
    <w:p w14:paraId="28910207" w14:textId="345C24BA" w:rsidR="005119C9" w:rsidRPr="009B04A9" w:rsidRDefault="00240940" w:rsidP="00362E5F">
      <w:pPr>
        <w:spacing w:before="120"/>
        <w:jc w:val="both"/>
        <w:rPr>
          <w:color w:val="000000" w:themeColor="text1"/>
          <w:sz w:val="26"/>
          <w:szCs w:val="26"/>
          <w:rFonts w:ascii="Times New Roman" w:eastAsia="Times New Roman" w:hAnsi="Times New Roman" w:cs="Times New Roman" w:hint="eastAsia"/>
        </w:rPr>
      </w:pPr>
      <w:bookmarkStart w:id="0" w:name="_ih1aqcfzlo5n"/>
      <w:bookmarkEnd w:id="0"/>
      <w:r>
        <w:rPr>
          <w:color w:val="000000" w:themeColor="text1"/>
          <w:sz w:val="26"/>
          <w:rFonts w:ascii="Times New Roman" w:hAnsi="Times New Roman" w:hint="eastAsia"/>
        </w:rPr>
        <w:t xml:space="preserve">LotusYouth 프로그램은 베트남항공의 골든로터스 회원 중 만 12세부터 25세까지의 청소년을 대상으로 하는 우대 프로그램입니다.</w:t>
      </w:r>
      <w:r>
        <w:rPr>
          <w:color w:val="000000" w:themeColor="text1"/>
          <w:sz w:val="26"/>
          <w:rFonts w:ascii="Times New Roman" w:hAnsi="Times New Roman" w:hint="eastAsia"/>
        </w:rPr>
        <w:t xml:space="preserve"> </w:t>
      </w:r>
      <w:r>
        <w:rPr>
          <w:color w:val="000000" w:themeColor="text1"/>
          <w:sz w:val="26"/>
          <w:rFonts w:ascii="Times New Roman" w:hAnsi="Times New Roman" w:hint="eastAsia"/>
        </w:rPr>
        <w:t xml:space="preserve">고객이 본 프로그램에 참여하는 것은 참여 과정에서 아래에 규정된 모든 조건 및 약관에 동의하는 것을 의미한다.</w:t>
      </w:r>
      <w:r>
        <w:rPr>
          <w:color w:val="000000" w:themeColor="text1"/>
          <w:sz w:val="26"/>
          <w:rFonts w:ascii="Times New Roman" w:hAnsi="Times New Roman" w:hint="eastAsia"/>
        </w:rPr>
        <w:t xml:space="preserve"> </w:t>
      </w:r>
    </w:p>
    <w:p w14:paraId="701C4B77" w14:textId="77777777" w:rsidR="005119C9" w:rsidRPr="009B04A9" w:rsidRDefault="005119C9" w:rsidP="00362E5F">
      <w:pPr>
        <w:spacing w:before="120"/>
        <w:jc w:val="both"/>
        <w:rPr>
          <w:b/>
          <w:color w:val="000000" w:themeColor="text1"/>
          <w:sz w:val="26"/>
          <w:szCs w:val="26"/>
          <w:rFonts w:ascii="Times New Roman" w:hAnsi="Times New Roman" w:cs="Times New Roman" w:hint="eastAsia"/>
        </w:rPr>
      </w:pPr>
      <w:bookmarkStart w:id="1" w:name="_w4y9trbdqid9"/>
      <w:bookmarkEnd w:id="1"/>
      <w:r>
        <w:rPr>
          <w:b/>
          <w:color w:val="000000" w:themeColor="text1"/>
          <w:sz w:val="26"/>
          <w:rFonts w:ascii="Times New Roman" w:hAnsi="Times New Roman" w:hint="eastAsia"/>
        </w:rPr>
        <w:t xml:space="preserve">제1조.</w:t>
      </w:r>
      <w:r>
        <w:rPr>
          <w:b/>
          <w:color w:val="000000" w:themeColor="text1"/>
          <w:sz w:val="26"/>
          <w:rFonts w:ascii="Times New Roman" w:hAnsi="Times New Roman" w:hint="eastAsia"/>
        </w:rPr>
        <w:t xml:space="preserve"> </w:t>
      </w:r>
      <w:r>
        <w:rPr>
          <w:b/>
          <w:color w:val="000000" w:themeColor="text1"/>
          <w:sz w:val="26"/>
          <w:rFonts w:ascii="Times New Roman" w:hAnsi="Times New Roman" w:hint="eastAsia"/>
        </w:rPr>
        <w:t xml:space="preserve">용어의 정의 및 약어</w:t>
      </w:r>
      <w:r>
        <w:rPr>
          <w:b/>
          <w:color w:val="000000" w:themeColor="text1"/>
          <w:sz w:val="26"/>
          <w:rFonts w:ascii="Times New Roman" w:hAnsi="Times New Roman" w:hint="eastAsia"/>
        </w:rPr>
        <w:t xml:space="preserve"> </w:t>
      </w:r>
    </w:p>
    <w:p w14:paraId="0887F4F7" w14:textId="249A4909" w:rsidR="005119C9" w:rsidRPr="009B04A9" w:rsidRDefault="005119C9" w:rsidP="00362E5F">
      <w:pPr>
        <w:spacing w:before="120"/>
        <w:jc w:val="both"/>
        <w:rPr>
          <w:color w:val="000000" w:themeColor="text1"/>
          <w:sz w:val="26"/>
          <w:szCs w:val="26"/>
          <w:rFonts w:ascii="Times New Roman" w:hAnsi="Times New Roman" w:cs="Times New Roman" w:hint="eastAsia"/>
        </w:rPr>
      </w:pPr>
      <w:r>
        <w:rPr>
          <w:color w:val="000000" w:themeColor="text1"/>
          <w:sz w:val="26"/>
          <w:rFonts w:ascii="Times New Roman" w:hAnsi="Times New Roman" w:hint="eastAsia"/>
        </w:rPr>
        <w:t xml:space="preserve">본 조건 및 약관에서 다음 용어는 아래와 같이 정의된다:</w:t>
      </w:r>
      <w:r>
        <w:rPr>
          <w:color w:val="000000" w:themeColor="text1"/>
          <w:sz w:val="26"/>
          <w:rFonts w:ascii="Times New Roman" w:hAnsi="Times New Roman" w:hint="eastAsia"/>
        </w:rPr>
        <w:t xml:space="preserve"> </w:t>
      </w:r>
    </w:p>
    <w:p w14:paraId="37EC3EAE" w14:textId="5C1F05BF" w:rsidR="00281B44" w:rsidRPr="009B04A9" w:rsidRDefault="00281B44" w:rsidP="00362E5F">
      <w:pPr>
        <w:pStyle w:val="ListParagraph"/>
        <w:numPr>
          <w:ilvl w:val="1"/>
          <w:numId w:val="101"/>
        </w:numPr>
        <w:spacing w:before="120" w:line="276" w:lineRule="auto"/>
        <w:jc w:val="both"/>
        <w:rPr>
          <w:color w:val="000000" w:themeColor="text1"/>
          <w:sz w:val="26"/>
          <w:szCs w:val="26"/>
          <w:rFonts w:hint="eastAsia"/>
        </w:rPr>
      </w:pPr>
      <w:r>
        <w:rPr>
          <w:color w:val="000000" w:themeColor="text1"/>
          <w:sz w:val="26"/>
          <w:rFonts w:hint="eastAsia"/>
        </w:rPr>
        <w:t xml:space="preserve"> </w:t>
      </w:r>
      <w:r>
        <w:rPr>
          <w:color w:val="000000" w:themeColor="text1"/>
          <w:sz w:val="26"/>
          <w:rFonts w:hint="eastAsia"/>
        </w:rPr>
        <w:t xml:space="preserve">VN:</w:t>
      </w:r>
      <w:r>
        <w:rPr>
          <w:color w:val="000000" w:themeColor="text1"/>
          <w:sz w:val="26"/>
          <w:rFonts w:hint="eastAsia"/>
        </w:rPr>
        <w:t xml:space="preserve"> </w:t>
      </w:r>
      <w:r>
        <w:rPr>
          <w:color w:val="000000" w:themeColor="text1"/>
          <w:sz w:val="26"/>
          <w:rFonts w:hint="eastAsia"/>
        </w:rPr>
        <w:t xml:space="preserve">베트남항공 주식회사의 약칭</w:t>
      </w:r>
    </w:p>
    <w:p w14:paraId="64ED2D52" w14:textId="2C1DAF01" w:rsidR="00281B44" w:rsidRPr="009B04A9" w:rsidRDefault="00281B44" w:rsidP="00362E5F">
      <w:pPr>
        <w:pStyle w:val="ListParagraph"/>
        <w:numPr>
          <w:ilvl w:val="1"/>
          <w:numId w:val="101"/>
        </w:numPr>
        <w:spacing w:before="120" w:line="276" w:lineRule="auto"/>
        <w:jc w:val="both"/>
        <w:rPr>
          <w:color w:val="000000" w:themeColor="text1"/>
          <w:sz w:val="26"/>
          <w:szCs w:val="26"/>
          <w:rFonts w:hint="eastAsia"/>
        </w:rPr>
      </w:pPr>
      <w:r>
        <w:rPr>
          <w:color w:val="000000" w:themeColor="text1"/>
          <w:sz w:val="26"/>
          <w:rFonts w:hint="eastAsia"/>
        </w:rPr>
        <w:t xml:space="preserve"> </w:t>
      </w:r>
      <w:r>
        <w:rPr>
          <w:color w:val="000000" w:themeColor="text1"/>
          <w:sz w:val="26"/>
          <w:rFonts w:hint="eastAsia"/>
        </w:rPr>
        <w:t xml:space="preserve">BL:</w:t>
      </w:r>
      <w:r>
        <w:rPr>
          <w:color w:val="000000" w:themeColor="text1"/>
          <w:sz w:val="26"/>
          <w:rFonts w:hint="eastAsia"/>
        </w:rPr>
        <w:t xml:space="preserve"> </w:t>
      </w:r>
      <w:r>
        <w:rPr>
          <w:color w:val="000000" w:themeColor="text1"/>
          <w:sz w:val="26"/>
          <w:rFonts w:hint="eastAsia"/>
        </w:rPr>
        <w:t xml:space="preserve">퍼시픽항공의 약칭</w:t>
      </w:r>
    </w:p>
    <w:p w14:paraId="11EEC041" w14:textId="09CF8CB0" w:rsidR="00281B44" w:rsidRPr="009B04A9" w:rsidRDefault="00281B44" w:rsidP="00362E5F">
      <w:pPr>
        <w:pStyle w:val="ListParagraph"/>
        <w:numPr>
          <w:ilvl w:val="1"/>
          <w:numId w:val="101"/>
        </w:numPr>
        <w:spacing w:before="120" w:line="276" w:lineRule="auto"/>
        <w:jc w:val="both"/>
        <w:rPr>
          <w:color w:val="000000" w:themeColor="text1"/>
          <w:sz w:val="26"/>
          <w:szCs w:val="26"/>
          <w:rFonts w:hint="eastAsia"/>
        </w:rPr>
      </w:pPr>
      <w:r>
        <w:rPr>
          <w:color w:val="000000" w:themeColor="text1"/>
          <w:sz w:val="26"/>
          <w:rFonts w:hint="eastAsia"/>
        </w:rPr>
        <w:t xml:space="preserve"> </w:t>
      </w:r>
      <w:r>
        <w:rPr>
          <w:color w:val="000000" w:themeColor="text1"/>
          <w:sz w:val="26"/>
          <w:rFonts w:hint="eastAsia"/>
        </w:rPr>
        <w:t xml:space="preserve">0V:</w:t>
      </w:r>
      <w:r>
        <w:rPr>
          <w:color w:val="000000" w:themeColor="text1"/>
          <w:sz w:val="26"/>
          <w:rFonts w:hint="eastAsia"/>
        </w:rPr>
        <w:t xml:space="preserve"> </w:t>
      </w:r>
      <w:r>
        <w:rPr>
          <w:color w:val="000000" w:themeColor="text1"/>
          <w:sz w:val="26"/>
          <w:rFonts w:hint="eastAsia"/>
        </w:rPr>
        <w:t xml:space="preserve">바스코의 약칭</w:t>
      </w:r>
    </w:p>
    <w:p w14:paraId="169C4A06" w14:textId="607BD31C" w:rsidR="00281B44" w:rsidRPr="009B04A9" w:rsidRDefault="00281B44" w:rsidP="00362E5F">
      <w:pPr>
        <w:pStyle w:val="ListParagraph"/>
        <w:numPr>
          <w:ilvl w:val="1"/>
          <w:numId w:val="101"/>
        </w:numPr>
        <w:spacing w:before="120" w:line="276" w:lineRule="auto"/>
        <w:jc w:val="both"/>
        <w:rPr>
          <w:color w:val="000000" w:themeColor="text1"/>
          <w:sz w:val="26"/>
          <w:szCs w:val="26"/>
          <w:rFonts w:hint="eastAsia"/>
        </w:rPr>
      </w:pPr>
      <w:r>
        <w:rPr>
          <w:color w:val="000000" w:themeColor="text1"/>
          <w:sz w:val="26"/>
          <w:rFonts w:hint="eastAsia"/>
        </w:rPr>
        <w:t xml:space="preserve"> </w:t>
      </w:r>
      <w:r>
        <w:rPr>
          <w:color w:val="000000" w:themeColor="text1"/>
          <w:sz w:val="26"/>
          <w:rFonts w:hint="eastAsia"/>
        </w:rPr>
        <w:t xml:space="preserve">LotusYouth</w:t>
      </w:r>
      <w:r>
        <w:rPr>
          <w:color w:val="000000" w:themeColor="text1"/>
          <w:sz w:val="26"/>
          <w:rFonts w:hint="eastAsia"/>
        </w:rPr>
        <w:t xml:space="preserve"> </w:t>
      </w:r>
      <w:r>
        <w:rPr>
          <w:color w:val="000000" w:themeColor="text1"/>
          <w:sz w:val="26"/>
          <w:rFonts w:hint="eastAsia"/>
        </w:rPr>
        <w:t xml:space="preserve">LotusYouth 프로그램</w:t>
      </w:r>
    </w:p>
    <w:p w14:paraId="437DD798" w14:textId="2CC103BD" w:rsidR="00DE0CE2" w:rsidRPr="009B04A9" w:rsidRDefault="00DE0CE2" w:rsidP="00362E5F">
      <w:pPr>
        <w:pStyle w:val="Title"/>
        <w:keepNext w:val="0"/>
        <w:keepLines w:val="0"/>
        <w:spacing w:before="120" w:after="0"/>
        <w:jc w:val="both"/>
        <w:rPr>
          <w:b/>
          <w:color w:val="000000" w:themeColor="text1"/>
          <w:sz w:val="26"/>
          <w:szCs w:val="26"/>
          <w:rFonts w:ascii="Times New Roman" w:eastAsia="Times New Roman" w:hAnsi="Times New Roman" w:cs="Times New Roman" w:hint="eastAsia"/>
        </w:rPr>
      </w:pPr>
      <w:r>
        <w:rPr>
          <w:b/>
          <w:color w:val="000000" w:themeColor="text1"/>
          <w:sz w:val="26"/>
          <w:rFonts w:ascii="Times New Roman" w:hAnsi="Times New Roman" w:hint="eastAsia"/>
        </w:rPr>
        <w:t xml:space="preserve">제2조.</w:t>
      </w:r>
      <w:r>
        <w:rPr>
          <w:b/>
          <w:color w:val="000000" w:themeColor="text1"/>
          <w:sz w:val="26"/>
          <w:rFonts w:ascii="Times New Roman" w:hAnsi="Times New Roman" w:hint="eastAsia"/>
        </w:rPr>
        <w:t xml:space="preserve"> </w:t>
      </w:r>
      <w:r>
        <w:rPr>
          <w:b/>
          <w:color w:val="000000" w:themeColor="text1"/>
          <w:sz w:val="26"/>
          <w:rFonts w:ascii="Times New Roman" w:hAnsi="Times New Roman" w:hint="eastAsia"/>
        </w:rPr>
        <w:t xml:space="preserve">일반 조건</w:t>
      </w:r>
    </w:p>
    <w:p w14:paraId="625BA343" w14:textId="43B59FCE" w:rsidR="00DE0CE2" w:rsidRPr="009B04A9" w:rsidRDefault="0045452B" w:rsidP="00362E5F">
      <w:pPr>
        <w:pStyle w:val="ListParagraph"/>
        <w:numPr>
          <w:ilvl w:val="1"/>
          <w:numId w:val="96"/>
        </w:numPr>
        <w:spacing w:before="120" w:line="276" w:lineRule="auto"/>
        <w:ind w:left="1418" w:hanging="786"/>
        <w:contextualSpacing w:val="0"/>
        <w:jc w:val="both"/>
        <w:rPr>
          <w:color w:val="000000" w:themeColor="text1"/>
          <w:sz w:val="26"/>
          <w:szCs w:val="26"/>
          <w:rFonts w:hint="eastAsia"/>
        </w:rPr>
      </w:pPr>
      <w:r>
        <w:rPr>
          <w:color w:val="000000" w:themeColor="text1"/>
          <w:sz w:val="26"/>
          <w:rFonts w:hint="eastAsia"/>
        </w:rPr>
        <w:t xml:space="preserve">LotusYouth 프로그램은 베트남항공의 골든로터스 회원 중 만 12세부터 25세까지의 청소년을 대상으로 적용된다. </w:t>
      </w:r>
      <w:r>
        <w:rPr>
          <w:color w:val="000000" w:themeColor="text1"/>
          <w:sz w:val="26"/>
          <w:rFonts w:hint="eastAsia"/>
        </w:rPr>
        <w:t xml:space="preserve"> </w:t>
      </w:r>
      <w:r>
        <w:rPr>
          <w:color w:val="000000" w:themeColor="text1"/>
          <w:sz w:val="26"/>
          <w:rFonts w:hint="eastAsia"/>
        </w:rPr>
        <w:t xml:space="preserve">아직 회원이 아닌 경우, 회원 가입 방법은 다음과 같다:</w:t>
      </w:r>
    </w:p>
    <w:p w14:paraId="1A1EC183" w14:textId="41B3AEF1" w:rsidR="00720B1C" w:rsidRPr="009B04A9" w:rsidRDefault="00720B1C" w:rsidP="00362E5F">
      <w:pPr>
        <w:pStyle w:val="ListParagraph"/>
        <w:numPr>
          <w:ilvl w:val="0"/>
          <w:numId w:val="110"/>
        </w:numPr>
        <w:shd w:val="clear" w:color="auto" w:fill="FFFFFF"/>
        <w:spacing w:before="100" w:beforeAutospacing="1" w:after="100" w:afterAutospacing="1" w:line="276" w:lineRule="auto"/>
        <w:ind w:left="1701"/>
        <w:rPr>
          <w:color w:val="000000" w:themeColor="text1"/>
          <w:sz w:val="26"/>
          <w:szCs w:val="26"/>
          <w:rFonts w:hint="eastAsia"/>
        </w:rPr>
      </w:pPr>
      <w:r>
        <w:rPr>
          <w:color w:val="000000" w:themeColor="text1"/>
          <w:sz w:val="26"/>
          <w:b/>
          <w:rFonts w:hint="eastAsia"/>
        </w:rPr>
        <w:t xml:space="preserve">만 12세 이상 16세 미만 아동의 경우,</w:t>
      </w:r>
      <w:r>
        <w:rPr>
          <w:color w:val="000000" w:themeColor="text1"/>
          <w:sz w:val="26"/>
          <w:rFonts w:hint="eastAsia"/>
        </w:rPr>
        <w:t xml:space="preserve"> 부모 또는 법정대리인이 다음 절차에 따라 골든로터스 회원으로 등록할 수 있다:</w:t>
      </w:r>
    </w:p>
    <w:p w14:paraId="28F26DB9" w14:textId="50336B8C" w:rsidR="00720B1C" w:rsidRPr="009B04A9" w:rsidRDefault="00720B1C" w:rsidP="00362E5F">
      <w:pPr>
        <w:pStyle w:val="ListParagraph"/>
        <w:numPr>
          <w:ilvl w:val="0"/>
          <w:numId w:val="112"/>
        </w:numPr>
        <w:shd w:val="clear" w:color="auto" w:fill="FFFFFF"/>
        <w:spacing w:line="276" w:lineRule="auto"/>
        <w:ind w:left="1701"/>
        <w:rPr>
          <w:color w:val="000000" w:themeColor="text1"/>
          <w:sz w:val="26"/>
          <w:szCs w:val="26"/>
          <w:rFonts w:hint="eastAsia"/>
        </w:rPr>
      </w:pPr>
      <w:r>
        <w:rPr>
          <w:color w:val="000000" w:themeColor="text1"/>
          <w:sz w:val="26"/>
          <w:rFonts w:hint="eastAsia"/>
        </w:rPr>
        <w:t xml:space="preserve">베트남항공 웹사이트/앱 또는 Lotusmiles 앱을 통해 골든로터스 계정에 로그인;</w:t>
      </w:r>
    </w:p>
    <w:p w14:paraId="77680F58" w14:textId="77777777" w:rsidR="00720B1C" w:rsidRPr="009B04A9" w:rsidRDefault="00720B1C" w:rsidP="00362E5F">
      <w:pPr>
        <w:pStyle w:val="ListParagraph"/>
        <w:numPr>
          <w:ilvl w:val="0"/>
          <w:numId w:val="112"/>
        </w:numPr>
        <w:shd w:val="clear" w:color="auto" w:fill="FFFFFF"/>
        <w:spacing w:line="276" w:lineRule="auto"/>
        <w:ind w:left="1701"/>
        <w:rPr>
          <w:color w:val="000000" w:themeColor="text1"/>
          <w:sz w:val="26"/>
          <w:szCs w:val="26"/>
          <w:rFonts w:hint="eastAsia"/>
        </w:rPr>
      </w:pPr>
      <w:r>
        <w:rPr>
          <w:color w:val="000000" w:themeColor="text1"/>
          <w:sz w:val="26"/>
          <w:rFonts w:hint="eastAsia"/>
        </w:rPr>
        <w:t xml:space="preserve">“나의 가족” - “아동 등록” 선택;</w:t>
      </w:r>
    </w:p>
    <w:p w14:paraId="6E21AB8F" w14:textId="77777777" w:rsidR="00720B1C" w:rsidRPr="009B04A9" w:rsidRDefault="00720B1C" w:rsidP="00362E5F">
      <w:pPr>
        <w:pStyle w:val="ListParagraph"/>
        <w:numPr>
          <w:ilvl w:val="0"/>
          <w:numId w:val="112"/>
        </w:numPr>
        <w:shd w:val="clear" w:color="auto" w:fill="FFFFFF"/>
        <w:spacing w:line="276" w:lineRule="auto"/>
        <w:ind w:left="1701"/>
        <w:rPr>
          <w:color w:val="000000" w:themeColor="text1"/>
          <w:sz w:val="26"/>
          <w:szCs w:val="26"/>
          <w:rFonts w:hint="eastAsia"/>
        </w:rPr>
      </w:pPr>
      <w:r>
        <w:rPr>
          <w:color w:val="000000" w:themeColor="text1"/>
          <w:sz w:val="26"/>
          <w:rFonts w:hint="eastAsia"/>
        </w:rPr>
        <w:t xml:space="preserve">양식에 따라 정보 입력.</w:t>
      </w:r>
    </w:p>
    <w:p w14:paraId="17468D3D" w14:textId="579EC254" w:rsidR="00720B1C" w:rsidRPr="009B04A9" w:rsidRDefault="00720B1C" w:rsidP="00362E5F">
      <w:pPr>
        <w:pStyle w:val="ListParagraph"/>
        <w:numPr>
          <w:ilvl w:val="0"/>
          <w:numId w:val="110"/>
        </w:numPr>
        <w:shd w:val="clear" w:color="auto" w:fill="FFFFFF"/>
        <w:spacing w:before="100" w:beforeAutospacing="1" w:after="100" w:afterAutospacing="1" w:line="276" w:lineRule="auto"/>
        <w:ind w:left="1701"/>
        <w:rPr>
          <w:color w:val="000000" w:themeColor="text1"/>
          <w:sz w:val="26"/>
          <w:szCs w:val="26"/>
          <w:rFonts w:hint="eastAsia"/>
        </w:rPr>
      </w:pPr>
      <w:r>
        <w:rPr>
          <w:color w:val="000000" w:themeColor="text1"/>
          <w:sz w:val="26"/>
          <w:b/>
          <w:rFonts w:hint="eastAsia"/>
        </w:rPr>
        <w:t xml:space="preserve">만 16세 이상 승객의 경우,</w:t>
      </w:r>
      <w:r>
        <w:rPr>
          <w:color w:val="000000" w:themeColor="text1"/>
          <w:sz w:val="26"/>
          <w:rFonts w:hint="eastAsia"/>
        </w:rPr>
        <w:t xml:space="preserve"> 골든로터스 회원 가입 방법은 다음과 같다 </w:t>
      </w:r>
      <w:hyperlink r:id="rId6" w:history="1">
        <w:r>
          <w:rPr>
            <w:color w:val="000000" w:themeColor="text1"/>
            <w:sz w:val="26"/>
            <w:rFonts w:hint="eastAsia"/>
          </w:rPr>
          <w:t xml:space="preserve">website</w:t>
        </w:r>
      </w:hyperlink>
      <w:r>
        <w:rPr>
          <w:color w:val="000000" w:themeColor="text1"/>
          <w:sz w:val="26"/>
          <w:rFonts w:hint="eastAsia"/>
        </w:rPr>
        <w:t xml:space="preserve"> </w:t>
      </w:r>
      <w:hyperlink r:id="rId7" w:history="1">
        <w:r>
          <w:rPr>
            <w:color w:val="000000" w:themeColor="text1"/>
            <w:sz w:val="26"/>
            <w:rFonts w:hint="eastAsia"/>
          </w:rPr>
          <w:t xml:space="preserve">www.vietnamairlines.com/vn/vi/lotusmiles/enroll-new</w:t>
        </w:r>
      </w:hyperlink>
      <w:r>
        <w:rPr>
          <w:color w:val="000000" w:themeColor="text1"/>
          <w:sz w:val="26"/>
          <w:rFonts w:hint="eastAsia"/>
        </w:rPr>
        <w:t xml:space="preserve">, </w:t>
      </w:r>
      <w:hyperlink r:id="rId8" w:history="1">
        <w:r>
          <w:rPr>
            <w:color w:val="000000" w:themeColor="text1"/>
            <w:sz w:val="26"/>
            <w:rFonts w:hint="eastAsia"/>
          </w:rPr>
          <w:t xml:space="preserve">베트남항공</w:t>
        </w:r>
      </w:hyperlink>
      <w:r>
        <w:rPr>
          <w:color w:val="000000" w:themeColor="text1"/>
          <w:sz w:val="26"/>
          <w:rFonts w:hint="eastAsia"/>
        </w:rPr>
        <w:t xml:space="preserve"> 앱 또는 </w:t>
      </w:r>
      <w:hyperlink r:id="rId9" w:tgtFrame="_blank" w:history="1">
        <w:r>
          <w:rPr>
            <w:color w:val="000000" w:themeColor="text1"/>
            <w:sz w:val="26"/>
            <w:rFonts w:hint="eastAsia"/>
          </w:rPr>
          <w:t xml:space="preserve">회원 전용 Lotusmiles 앱</w:t>
        </w:r>
      </w:hyperlink>
      <w:r>
        <w:rPr>
          <w:color w:val="000000" w:themeColor="text1"/>
          <w:sz w:val="26"/>
          <w:rFonts w:hint="eastAsia"/>
        </w:rPr>
        <w:t xml:space="preserve"> </w:t>
      </w:r>
    </w:p>
    <w:p w14:paraId="75021857" w14:textId="69DC1B1D" w:rsidR="00B453AA" w:rsidRPr="009B04A9" w:rsidRDefault="00DE0CE2" w:rsidP="00362E5F">
      <w:pPr>
        <w:pStyle w:val="ListParagraph"/>
        <w:numPr>
          <w:ilvl w:val="1"/>
          <w:numId w:val="96"/>
        </w:numPr>
        <w:spacing w:before="120" w:line="276" w:lineRule="auto"/>
        <w:ind w:left="1418" w:hanging="786"/>
        <w:contextualSpacing w:val="0"/>
        <w:jc w:val="both"/>
        <w:rPr>
          <w:color w:val="000000" w:themeColor="text1"/>
          <w:sz w:val="26"/>
          <w:szCs w:val="26"/>
          <w:rFonts w:hint="eastAsia"/>
        </w:rPr>
      </w:pPr>
      <w:r>
        <w:rPr>
          <w:color w:val="000000" w:themeColor="text1"/>
          <w:sz w:val="26"/>
          <w:rFonts w:hint="eastAsia"/>
        </w:rPr>
        <w:t xml:space="preserve">LotusYouth 프로그램에 참여하여 혜택을 받는 고객은 골든로터스 프로그램 규정에 따른 권리 및 혜택을 동일하게 적용받는다.</w:t>
      </w:r>
      <w:r>
        <w:rPr>
          <w:color w:val="000000" w:themeColor="text1"/>
          <w:sz w:val="26"/>
          <w:rFonts w:hint="eastAsia"/>
        </w:rPr>
        <w:t xml:space="preserve"> </w:t>
      </w:r>
    </w:p>
    <w:p w14:paraId="1B55FD10" w14:textId="493E2EAA" w:rsidR="00B453AA" w:rsidRPr="009B04A9" w:rsidRDefault="00B453AA" w:rsidP="00362E5F">
      <w:pPr>
        <w:pStyle w:val="ListParagraph"/>
        <w:numPr>
          <w:ilvl w:val="1"/>
          <w:numId w:val="96"/>
        </w:numPr>
        <w:spacing w:before="120" w:line="276" w:lineRule="auto"/>
        <w:ind w:left="1418" w:hanging="786"/>
        <w:contextualSpacing w:val="0"/>
        <w:rPr>
          <w:color w:val="000000" w:themeColor="text1"/>
          <w:sz w:val="26"/>
          <w:szCs w:val="26"/>
          <w:rFonts w:hint="eastAsia"/>
        </w:rPr>
      </w:pPr>
      <w:r>
        <w:rPr>
          <w:color w:val="000000" w:themeColor="text1"/>
          <w:sz w:val="26"/>
          <w:rFonts w:hint="eastAsia"/>
        </w:rPr>
        <w:t xml:space="preserve">무료 수하물 및 운송 서비스에 포함된 부가 서비스에 대한 상세 정보는 항공권 예약 과정에서 고객에게 안내된다.</w:t>
      </w:r>
      <w:r>
        <w:rPr>
          <w:color w:val="000000" w:themeColor="text1"/>
          <w:sz w:val="26"/>
          <w:rFonts w:hint="eastAsia"/>
        </w:rPr>
        <w:t xml:space="preserve">  </w:t>
      </w:r>
      <w:r>
        <w:rPr>
          <w:color w:val="000000" w:themeColor="text1"/>
          <w:sz w:val="26"/>
          <w:rFonts w:hint="eastAsia"/>
        </w:rPr>
        <w:t xml:space="preserve">다음 주소에서 확인할 수 있다:</w:t>
      </w:r>
      <w:r>
        <w:rPr>
          <w:color w:val="000000" w:themeColor="text1"/>
          <w:sz w:val="26"/>
          <w:rFonts w:hint="eastAsia"/>
        </w:rPr>
        <w:t xml:space="preserve">      </w:t>
      </w:r>
      <w:r>
        <w:rPr>
          <w:color w:val="000000" w:themeColor="text1"/>
          <w:sz w:val="26"/>
          <w:rFonts w:hint="eastAsia"/>
        </w:rPr>
        <w:t xml:space="preserve">www.vietnamairlines.com/vn/vi/buy-tickets-other-products/fare-conditions/fare-types.</w:t>
      </w:r>
    </w:p>
    <w:p w14:paraId="4FADDA63" w14:textId="5A110130" w:rsidR="00DE0CE2" w:rsidRPr="009B04A9" w:rsidRDefault="000E3D91" w:rsidP="00362E5F">
      <w:pPr>
        <w:pStyle w:val="ListParagraph"/>
        <w:numPr>
          <w:ilvl w:val="1"/>
          <w:numId w:val="96"/>
        </w:numPr>
        <w:spacing w:before="120" w:line="276" w:lineRule="auto"/>
        <w:ind w:left="1418" w:hanging="786"/>
        <w:contextualSpacing w:val="0"/>
        <w:jc w:val="both"/>
        <w:rPr>
          <w:color w:val="000000" w:themeColor="text1"/>
          <w:sz w:val="26"/>
          <w:szCs w:val="26"/>
          <w:rFonts w:hint="eastAsia"/>
        </w:rPr>
      </w:pPr>
      <w:r>
        <w:rPr>
          <w:color w:val="000000" w:themeColor="text1"/>
          <w:sz w:val="26"/>
          <w:rFonts w:hint="eastAsia"/>
        </w:rPr>
        <w:t xml:space="preserve">각 상품별 혜택 및 권리는 베트남항공 웹사이트www.vietnamairlines.com의 (“알아보기” 메뉴 내 “LotusYouth 혜택” 항목)에서 확인할 수 있다.</w:t>
      </w:r>
      <w:r>
        <w:rPr>
          <w:color w:val="000000" w:themeColor="text1"/>
          <w:sz w:val="26"/>
          <w:rFonts w:hint="eastAsia"/>
        </w:rPr>
        <w:t xml:space="preserve"> </w:t>
      </w:r>
    </w:p>
    <w:p w14:paraId="0000000A" w14:textId="3C2EBA2F" w:rsidR="00983FA4" w:rsidRPr="009B04A9" w:rsidRDefault="005119C9" w:rsidP="00362E5F">
      <w:pPr>
        <w:pStyle w:val="Title"/>
        <w:keepNext w:val="0"/>
        <w:keepLines w:val="0"/>
        <w:tabs>
          <w:tab w:val="left" w:pos="567"/>
        </w:tabs>
        <w:spacing w:before="120" w:after="0"/>
        <w:jc w:val="both"/>
        <w:rPr>
          <w:color w:val="000000" w:themeColor="text1"/>
          <w:sz w:val="26"/>
          <w:szCs w:val="26"/>
          <w:rFonts w:ascii="Times New Roman" w:hAnsi="Times New Roman" w:cs="Times New Roman" w:hint="eastAsia"/>
        </w:rPr>
      </w:pPr>
      <w:r>
        <w:rPr>
          <w:b/>
          <w:color w:val="000000" w:themeColor="text1"/>
          <w:sz w:val="26"/>
          <w:rFonts w:ascii="Times New Roman" w:hAnsi="Times New Roman" w:hint="eastAsia"/>
        </w:rPr>
        <w:t xml:space="preserve">제3조.</w:t>
      </w:r>
      <w:r>
        <w:rPr>
          <w:b/>
          <w:color w:val="000000" w:themeColor="text1"/>
          <w:sz w:val="26"/>
          <w:rFonts w:ascii="Times New Roman" w:hAnsi="Times New Roman" w:hint="eastAsia"/>
        </w:rPr>
        <w:t xml:space="preserve"> </w:t>
      </w:r>
      <w:r>
        <w:rPr>
          <w:b/>
          <w:color w:val="000000" w:themeColor="text1"/>
          <w:sz w:val="26"/>
          <w:rFonts w:ascii="Times New Roman" w:hAnsi="Times New Roman" w:hint="eastAsia"/>
        </w:rPr>
        <w:t xml:space="preserve">세부 조건</w:t>
      </w:r>
      <w:bookmarkStart w:id="2" w:name="_98nv5rnxla39"/>
      <w:bookmarkStart w:id="3" w:name="_1s006apfzrbt" w:colFirst="0" w:colLast="0"/>
      <w:bookmarkEnd w:id="2"/>
      <w:bookmarkEnd w:id="3"/>
    </w:p>
    <w:p w14:paraId="3823BA45" w14:textId="0A11272E" w:rsidR="005118A1" w:rsidRPr="009B04A9" w:rsidRDefault="00B453AA" w:rsidP="00362E5F">
      <w:pPr>
        <w:pStyle w:val="ListParagraph"/>
        <w:numPr>
          <w:ilvl w:val="1"/>
          <w:numId w:val="106"/>
        </w:numPr>
        <w:spacing w:before="120" w:line="276" w:lineRule="auto"/>
        <w:ind w:left="1276" w:hanging="709"/>
        <w:jc w:val="both"/>
        <w:rPr>
          <w:color w:val="000000" w:themeColor="text1"/>
          <w:sz w:val="26"/>
          <w:szCs w:val="26"/>
          <w:rFonts w:hint="eastAsia"/>
        </w:rPr>
      </w:pPr>
      <w:r>
        <w:rPr>
          <w:color w:val="000000" w:themeColor="text1"/>
          <w:sz w:val="26"/>
          <w:rFonts w:hint="eastAsia"/>
        </w:rPr>
        <w:t xml:space="preserve">적용 대상:</w:t>
      </w:r>
      <w:r>
        <w:rPr>
          <w:color w:val="000000" w:themeColor="text1"/>
          <w:sz w:val="26"/>
          <w:rFonts w:hint="eastAsia"/>
        </w:rPr>
        <w:t xml:space="preserve"> </w:t>
      </w:r>
      <w:r>
        <w:rPr>
          <w:color w:val="000000" w:themeColor="text1"/>
          <w:sz w:val="26"/>
          <w:rFonts w:hint="eastAsia"/>
        </w:rPr>
        <w:t xml:space="preserve">발권 시점을 기준으로 만 12세부터 25세까지의 청소년.</w:t>
      </w:r>
    </w:p>
    <w:p w14:paraId="15E3D06C" w14:textId="77777777" w:rsidR="00C674FC" w:rsidRPr="009B04A9" w:rsidRDefault="00C674FC" w:rsidP="00362E5F">
      <w:pPr>
        <w:pStyle w:val="ListParagraph"/>
        <w:numPr>
          <w:ilvl w:val="1"/>
          <w:numId w:val="106"/>
        </w:numPr>
        <w:spacing w:before="120" w:line="276" w:lineRule="auto"/>
        <w:ind w:left="1276" w:hanging="709"/>
        <w:jc w:val="both"/>
        <w:rPr>
          <w:color w:val="000000" w:themeColor="text1"/>
          <w:sz w:val="26"/>
          <w:szCs w:val="26"/>
          <w:rFonts w:hint="eastAsia"/>
        </w:rPr>
      </w:pPr>
      <w:r>
        <w:rPr>
          <w:color w:val="000000" w:themeColor="text1"/>
          <w:sz w:val="26"/>
          <w:rFonts w:hint="eastAsia"/>
        </w:rPr>
        <w:t xml:space="preserve">가입 신청:</w:t>
      </w:r>
      <w:r>
        <w:rPr>
          <w:color w:val="000000" w:themeColor="text1"/>
          <w:sz w:val="26"/>
          <w:rFonts w:hint="eastAsia"/>
        </w:rPr>
        <w:t xml:space="preserve"> </w:t>
      </w:r>
    </w:p>
    <w:p w14:paraId="6AABBB78" w14:textId="3470113F" w:rsidR="00C674FC" w:rsidRPr="009B04A9" w:rsidRDefault="005831DA" w:rsidP="00362E5F">
      <w:pPr>
        <w:pStyle w:val="ListParagraph"/>
        <w:numPr>
          <w:ilvl w:val="2"/>
          <w:numId w:val="108"/>
        </w:numPr>
        <w:spacing w:before="120" w:line="276" w:lineRule="auto"/>
        <w:jc w:val="both"/>
        <w:rPr>
          <w:color w:val="000000" w:themeColor="text1"/>
          <w:sz w:val="26"/>
          <w:szCs w:val="26"/>
          <w:rFonts w:hint="eastAsia"/>
        </w:rPr>
      </w:pPr>
      <w:r>
        <w:rPr>
          <w:color w:val="000000" w:themeColor="text1"/>
          <w:sz w:val="26"/>
          <w:rFonts w:hint="eastAsia"/>
        </w:rPr>
        <w:t xml:space="preserve">청소년은 다음 중 하나의 유효한 서류를 보유해야 한다: </w:t>
      </w:r>
      <w:r>
        <w:rPr>
          <w:color w:val="000000" w:themeColor="text1"/>
          <w:sz w:val="26"/>
          <w:rFonts w:hint="eastAsia"/>
        </w:rPr>
        <w:t xml:space="preserve"> </w:t>
      </w:r>
      <w:r>
        <w:rPr>
          <w:color w:val="000000" w:themeColor="text1"/>
          <w:sz w:val="26"/>
          <w:rFonts w:hint="eastAsia"/>
        </w:rPr>
        <w:t xml:space="preserve">여권, 주민신분증 또는 출생증명서.</w:t>
      </w:r>
    </w:p>
    <w:p w14:paraId="528BA5B4" w14:textId="7C04197C" w:rsidR="00C674FC" w:rsidRPr="009B04A9" w:rsidRDefault="00C674FC" w:rsidP="00362E5F">
      <w:pPr>
        <w:pStyle w:val="ListParagraph"/>
        <w:numPr>
          <w:ilvl w:val="2"/>
          <w:numId w:val="108"/>
        </w:numPr>
        <w:spacing w:before="120" w:line="276" w:lineRule="auto"/>
        <w:rPr>
          <w:color w:val="000000" w:themeColor="text1"/>
          <w:sz w:val="26"/>
          <w:szCs w:val="26"/>
          <w:rFonts w:hint="eastAsia"/>
        </w:rPr>
      </w:pPr>
      <w:r>
        <w:rPr>
          <w:color w:val="000000" w:themeColor="text1"/>
          <w:sz w:val="26"/>
          <w:rFonts w:hint="eastAsia"/>
        </w:rPr>
        <w:t xml:space="preserve">가입 안내:</w:t>
      </w:r>
      <w:r>
        <w:rPr>
          <w:color w:val="000000" w:themeColor="text1"/>
          <w:sz w:val="26"/>
          <w:rFonts w:hint="eastAsia"/>
        </w:rPr>
        <w:t xml:space="preserve"> </w:t>
      </w:r>
      <w:r>
        <w:rPr>
          <w:color w:val="000000" w:themeColor="text1"/>
          <w:sz w:val="26"/>
          <w:rFonts w:hint="eastAsia"/>
        </w:rPr>
        <w:t xml:space="preserve">다음 링크에서 확인할 수 있다: www.vietnamairlines.com/vn/vi/plan-book/LotuSociety/lotusyouth-offers</w:t>
      </w:r>
      <w:r>
        <w:rPr>
          <w:color w:val="000000" w:themeColor="text1"/>
          <w:sz w:val="26"/>
          <w:highlight w:val="yellow"/>
          <w:rFonts w:hint="eastAsia"/>
        </w:rPr>
        <w:t xml:space="preserve"> </w:t>
      </w:r>
    </w:p>
    <w:p w14:paraId="0000000B" w14:textId="4A526298" w:rsidR="00983FA4" w:rsidRPr="009B04A9" w:rsidRDefault="00C674FC" w:rsidP="00362E5F">
      <w:pPr>
        <w:pStyle w:val="ListParagraph"/>
        <w:numPr>
          <w:ilvl w:val="2"/>
          <w:numId w:val="108"/>
        </w:numPr>
        <w:spacing w:before="120" w:line="276" w:lineRule="auto"/>
        <w:jc w:val="both"/>
        <w:rPr>
          <w:color w:val="000000" w:themeColor="text1"/>
          <w:sz w:val="26"/>
          <w:szCs w:val="26"/>
          <w:rFonts w:hint="eastAsia"/>
        </w:rPr>
      </w:pPr>
      <w:r>
        <w:rPr>
          <w:color w:val="000000" w:themeColor="text1"/>
          <w:sz w:val="26"/>
          <w:rFonts w:hint="eastAsia"/>
        </w:rPr>
        <w:t xml:space="preserve">신청 승인 기한:</w:t>
      </w:r>
      <w:r>
        <w:rPr>
          <w:color w:val="000000" w:themeColor="text1"/>
          <w:sz w:val="26"/>
          <w:rFonts w:hint="eastAsia"/>
        </w:rPr>
        <w:t xml:space="preserve"> </w:t>
      </w:r>
      <w:r>
        <w:rPr>
          <w:color w:val="000000" w:themeColor="text1"/>
          <w:sz w:val="26"/>
          <w:rFonts w:hint="eastAsia"/>
        </w:rPr>
        <w:t xml:space="preserve">베트남항공이 유효한 신청 서류를 모두 접수한 시점으로부터 최대 1영업일 이내.</w:t>
      </w:r>
      <w:r>
        <w:rPr>
          <w:color w:val="000000" w:themeColor="text1"/>
          <w:sz w:val="26"/>
          <w:rFonts w:hint="eastAsia"/>
        </w:rPr>
        <w:t xml:space="preserve"> </w:t>
      </w:r>
    </w:p>
    <w:p w14:paraId="7E7FC5C5" w14:textId="77777777" w:rsidR="0045452B" w:rsidRPr="009B04A9" w:rsidRDefault="005119C9" w:rsidP="00362E5F">
      <w:pPr>
        <w:pStyle w:val="ListParagraph"/>
        <w:numPr>
          <w:ilvl w:val="1"/>
          <w:numId w:val="106"/>
        </w:numPr>
        <w:spacing w:before="120" w:line="276" w:lineRule="auto"/>
        <w:ind w:left="1276" w:hanging="709"/>
        <w:jc w:val="both"/>
        <w:rPr>
          <w:color w:val="000000" w:themeColor="text1"/>
          <w:sz w:val="26"/>
          <w:szCs w:val="26"/>
          <w:rFonts w:hint="eastAsia"/>
        </w:rPr>
      </w:pPr>
      <w:r>
        <w:rPr>
          <w:color w:val="000000" w:themeColor="text1"/>
          <w:sz w:val="26"/>
          <w:rFonts w:hint="eastAsia"/>
        </w:rPr>
        <w:t xml:space="preserve">적용 여정:</w:t>
      </w:r>
      <w:r>
        <w:rPr>
          <w:color w:val="000000" w:themeColor="text1"/>
          <w:sz w:val="26"/>
          <w:rFonts w:hint="eastAsia"/>
        </w:rPr>
        <w:t xml:space="preserve"> </w:t>
      </w:r>
    </w:p>
    <w:p w14:paraId="1EB288C9" w14:textId="30C7D83E" w:rsidR="0045452B" w:rsidRPr="009B04A9" w:rsidRDefault="005119C9" w:rsidP="00362E5F">
      <w:pPr>
        <w:pStyle w:val="ListParagraph"/>
        <w:numPr>
          <w:ilvl w:val="1"/>
          <w:numId w:val="40"/>
        </w:numPr>
        <w:spacing w:before="120" w:line="276" w:lineRule="auto"/>
        <w:ind w:left="1276" w:hanging="709"/>
        <w:jc w:val="both"/>
        <w:rPr>
          <w:color w:val="000000" w:themeColor="text1"/>
          <w:sz w:val="26"/>
          <w:szCs w:val="26"/>
          <w:rFonts w:hint="eastAsia"/>
        </w:rPr>
      </w:pPr>
      <w:r>
        <w:rPr>
          <w:color w:val="000000" w:themeColor="text1"/>
          <w:sz w:val="26"/>
          <w:rFonts w:hint="eastAsia"/>
        </w:rPr>
        <w:t xml:space="preserve">VN, 0V, BL이 운항하는 베트남 국내선 여정</w:t>
      </w:r>
    </w:p>
    <w:p w14:paraId="2DB14051" w14:textId="23E13492" w:rsidR="005119C9" w:rsidRPr="009B04A9" w:rsidRDefault="0045452B" w:rsidP="00362E5F">
      <w:pPr>
        <w:pStyle w:val="ListParagraph"/>
        <w:numPr>
          <w:ilvl w:val="1"/>
          <w:numId w:val="40"/>
        </w:numPr>
        <w:spacing w:before="120" w:line="276" w:lineRule="auto"/>
        <w:ind w:left="1276" w:hanging="709"/>
        <w:jc w:val="both"/>
        <w:rPr>
          <w:color w:val="000000" w:themeColor="text1"/>
          <w:sz w:val="26"/>
          <w:szCs w:val="26"/>
          <w:rFonts w:hint="eastAsia"/>
        </w:rPr>
      </w:pPr>
      <w:r>
        <w:rPr>
          <w:color w:val="000000" w:themeColor="text1"/>
          <w:sz w:val="26"/>
          <w:rFonts w:hint="eastAsia"/>
        </w:rPr>
        <w:t xml:space="preserve">VN이 운항하는 베트남 출발/도착 국제선 여정 (다구간 여정 제외).</w:t>
      </w:r>
    </w:p>
    <w:p w14:paraId="3146D205" w14:textId="2CB4C2C9" w:rsidR="004B73A5" w:rsidRPr="009B04A9" w:rsidRDefault="004B73A5" w:rsidP="00362E5F">
      <w:pPr>
        <w:pStyle w:val="ListParagraph"/>
        <w:numPr>
          <w:ilvl w:val="1"/>
          <w:numId w:val="106"/>
        </w:numPr>
        <w:spacing w:before="120" w:line="276" w:lineRule="auto"/>
        <w:ind w:left="1276" w:hanging="709"/>
        <w:jc w:val="both"/>
        <w:rPr>
          <w:color w:val="000000" w:themeColor="text1"/>
          <w:sz w:val="26"/>
          <w:szCs w:val="26"/>
          <w:rFonts w:hint="eastAsia"/>
        </w:rPr>
      </w:pPr>
      <w:r>
        <w:rPr>
          <w:color w:val="000000" w:themeColor="text1"/>
          <w:sz w:val="26"/>
          <w:rFonts w:hint="eastAsia"/>
        </w:rPr>
        <w:t xml:space="preserve">연간 항공권 최대 수량:</w:t>
      </w:r>
      <w:r>
        <w:rPr>
          <w:color w:val="000000" w:themeColor="text1"/>
          <w:sz w:val="26"/>
          <w:rFonts w:hint="eastAsia"/>
        </w:rPr>
        <w:t xml:space="preserve"> </w:t>
      </w:r>
      <w:r>
        <w:rPr>
          <w:color w:val="000000" w:themeColor="text1"/>
          <w:sz w:val="26"/>
          <w:rFonts w:hint="eastAsia"/>
        </w:rPr>
        <w:t xml:space="preserve">제한 없음</w:t>
      </w:r>
    </w:p>
    <w:p w14:paraId="16DB3288" w14:textId="30D4BBFF" w:rsidR="00B453AA" w:rsidRPr="009B04A9" w:rsidRDefault="00B453AA" w:rsidP="00362E5F">
      <w:pPr>
        <w:pStyle w:val="ListParagraph"/>
        <w:numPr>
          <w:ilvl w:val="1"/>
          <w:numId w:val="106"/>
        </w:numPr>
        <w:spacing w:before="120" w:line="276" w:lineRule="auto"/>
        <w:ind w:left="1276" w:hanging="709"/>
        <w:rPr>
          <w:color w:val="000000" w:themeColor="text1"/>
          <w:sz w:val="26"/>
          <w:szCs w:val="26"/>
          <w:rFonts w:hint="eastAsia"/>
        </w:rPr>
      </w:pPr>
      <w:r>
        <w:rPr>
          <w:color w:val="000000" w:themeColor="text1"/>
          <w:sz w:val="26"/>
          <w:rFonts w:hint="eastAsia"/>
        </w:rPr>
        <w:t xml:space="preserve">성수기에 적용되지 않는다.</w:t>
      </w:r>
      <w:r>
        <w:rPr>
          <w:color w:val="000000" w:themeColor="text1"/>
          <w:sz w:val="26"/>
          <w:rFonts w:hint="eastAsia"/>
        </w:rPr>
        <w:t xml:space="preserve"> </w:t>
      </w:r>
      <w:r>
        <w:rPr>
          <w:color w:val="000000" w:themeColor="text1"/>
          <w:sz w:val="26"/>
          <w:rFonts w:hint="eastAsia"/>
        </w:rPr>
        <w:t xml:space="preserve">성수기에 관한 세부 정보는 아래 링크에서 확인할 수 있다:</w:t>
      </w:r>
      <w:r>
        <w:rPr>
          <w:color w:val="000000" w:themeColor="text1"/>
          <w:sz w:val="26"/>
          <w:rFonts w:hint="eastAsia"/>
        </w:rPr>
        <w:t xml:space="preserve"> </w:t>
      </w:r>
      <w:hyperlink r:id="rId10" w:history="1">
        <w:r>
          <w:rPr>
            <w:rStyle w:val="Hyperlink"/>
            <w:color w:val="000000" w:themeColor="text1"/>
            <w:sz w:val="26"/>
            <w:rFonts w:hint="eastAsia"/>
          </w:rPr>
          <w:t xml:space="preserve">www.vietnamairlines.com/vn/vi/plan-book/LotuSociety/lotusociates-offers</w:t>
        </w:r>
      </w:hyperlink>
      <w:r>
        <w:rPr>
          <w:color w:val="000000" w:themeColor="text1"/>
          <w:sz w:val="26"/>
          <w:rFonts w:hint="eastAsia"/>
        </w:rPr>
        <w:t xml:space="preserve">   </w:t>
      </w:r>
    </w:p>
    <w:p w14:paraId="1A48136B" w14:textId="7608EFBC" w:rsidR="00DF182C" w:rsidRPr="009B04A9" w:rsidRDefault="00C674FC" w:rsidP="00362E5F">
      <w:pPr>
        <w:pStyle w:val="ListParagraph"/>
        <w:numPr>
          <w:ilvl w:val="1"/>
          <w:numId w:val="106"/>
        </w:numPr>
        <w:spacing w:before="120" w:line="276" w:lineRule="auto"/>
        <w:ind w:left="1276" w:hanging="709"/>
        <w:jc w:val="both"/>
        <w:rPr>
          <w:color w:val="000000" w:themeColor="text1"/>
          <w:sz w:val="26"/>
          <w:szCs w:val="26"/>
          <w:rFonts w:hint="eastAsia"/>
        </w:rPr>
      </w:pPr>
      <w:r>
        <w:rPr>
          <w:color w:val="000000" w:themeColor="text1"/>
          <w:sz w:val="26"/>
          <w:rFonts w:hint="eastAsia"/>
        </w:rPr>
        <w:t xml:space="preserve">항공권 구매 안내</w:t>
      </w:r>
      <w:r>
        <w:rPr>
          <w:color w:val="000000" w:themeColor="text1"/>
          <w:sz w:val="26"/>
          <w:rFonts w:hint="eastAsia"/>
        </w:rPr>
        <w:t xml:space="preserve"> </w:t>
      </w:r>
      <w:r>
        <w:rPr>
          <w:color w:val="000000" w:themeColor="text1"/>
          <w:sz w:val="26"/>
          <w:rFonts w:hint="eastAsia"/>
        </w:rPr>
        <w:t xml:space="preserve">다음 링크에서 확인할 수 있다: </w:t>
      </w:r>
      <w:hyperlink r:id="rId11" w:history="1">
        <w:r>
          <w:rPr>
            <w:color w:val="000000" w:themeColor="text1"/>
            <w:sz w:val="26"/>
            <w:rFonts w:hint="eastAsia"/>
          </w:rPr>
          <w:t xml:space="preserve">/www.vietnamairlines.com/vn/vi/plan-book/LotuSociety/lotusyouth-offers</w:t>
        </w:r>
      </w:hyperlink>
      <w:r>
        <w:rPr>
          <w:color w:val="000000" w:themeColor="text1"/>
          <w:sz w:val="26"/>
          <w:rFonts w:hint="eastAsia"/>
        </w:rPr>
        <w:t xml:space="preserve"> (“알아보기” 메뉴 내 “LotusYouth 혜택” 항목에서 확인 가능).</w:t>
      </w:r>
      <w:r>
        <w:rPr>
          <w:color w:val="000000" w:themeColor="text1"/>
          <w:sz w:val="26"/>
          <w:rFonts w:hint="eastAsia"/>
        </w:rPr>
        <w:t xml:space="preserve"> </w:t>
      </w:r>
    </w:p>
    <w:p w14:paraId="27066508" w14:textId="39CB5F9D" w:rsidR="0071143A" w:rsidRPr="009B04A9" w:rsidRDefault="005119C9" w:rsidP="00362E5F">
      <w:pPr>
        <w:spacing w:before="120"/>
        <w:jc w:val="both"/>
        <w:rPr>
          <w:b/>
          <w:color w:val="000000" w:themeColor="text1"/>
          <w:sz w:val="26"/>
          <w:szCs w:val="26"/>
          <w:rFonts w:ascii="Times New Roman" w:hAnsi="Times New Roman" w:cs="Times New Roman" w:hint="eastAsia"/>
        </w:rPr>
      </w:pPr>
      <w:bookmarkStart w:id="5" w:name="_ybrmiustuvk1"/>
      <w:bookmarkStart w:id="6" w:name="_ib6fmyerp3g1" w:colFirst="0" w:colLast="0"/>
      <w:bookmarkEnd w:id="5"/>
      <w:bookmarkEnd w:id="6"/>
      <w:r>
        <w:rPr>
          <w:b/>
          <w:color w:val="000000" w:themeColor="text1"/>
          <w:sz w:val="26"/>
          <w:rFonts w:ascii="Times New Roman" w:hAnsi="Times New Roman" w:hint="eastAsia"/>
        </w:rPr>
        <w:t xml:space="preserve">제4조.</w:t>
      </w:r>
      <w:r>
        <w:rPr>
          <w:b/>
          <w:color w:val="000000" w:themeColor="text1"/>
          <w:sz w:val="26"/>
          <w:rFonts w:ascii="Times New Roman" w:hAnsi="Times New Roman" w:hint="eastAsia"/>
        </w:rPr>
        <w:t xml:space="preserve"> </w:t>
      </w:r>
      <w:r>
        <w:rPr>
          <w:b/>
          <w:color w:val="000000" w:themeColor="text1"/>
          <w:sz w:val="26"/>
          <w:rFonts w:ascii="Times New Roman" w:hAnsi="Times New Roman" w:hint="eastAsia"/>
        </w:rPr>
        <w:t xml:space="preserve">베트남항공의 권리 및 책임</w:t>
      </w:r>
    </w:p>
    <w:p w14:paraId="54AA532F" w14:textId="4A1FEBAB" w:rsidR="00447B4C" w:rsidRPr="009B04A9" w:rsidRDefault="0071143A" w:rsidP="00362E5F">
      <w:pPr>
        <w:pStyle w:val="ListParagraph"/>
        <w:numPr>
          <w:ilvl w:val="1"/>
          <w:numId w:val="78"/>
        </w:numPr>
        <w:spacing w:before="240" w:line="276" w:lineRule="auto"/>
        <w:ind w:left="1418" w:hanging="786"/>
        <w:contextualSpacing w:val="0"/>
        <w:jc w:val="both"/>
        <w:rPr>
          <w:color w:val="000000" w:themeColor="text1"/>
          <w:sz w:val="26"/>
          <w:szCs w:val="26"/>
          <w:rFonts w:hint="eastAsia"/>
        </w:rPr>
      </w:pPr>
      <w:r>
        <w:rPr>
          <w:color w:val="000000" w:themeColor="text1"/>
          <w:sz w:val="26"/>
          <w:rFonts w:hint="eastAsia"/>
        </w:rPr>
        <w:t xml:space="preserve">베트남항공의 권리:</w:t>
      </w:r>
      <w:r>
        <w:rPr>
          <w:color w:val="000000" w:themeColor="text1"/>
          <w:sz w:val="26"/>
          <w:rFonts w:hint="eastAsia"/>
        </w:rPr>
        <w:t xml:space="preserve"> </w:t>
      </w:r>
    </w:p>
    <w:p w14:paraId="28CB012C" w14:textId="01856BCD" w:rsidR="00615406" w:rsidRPr="009B04A9" w:rsidRDefault="00615406" w:rsidP="00362E5F">
      <w:pPr>
        <w:numPr>
          <w:ilvl w:val="0"/>
          <w:numId w:val="75"/>
        </w:numPr>
        <w:spacing w:before="120"/>
        <w:jc w:val="both"/>
        <w:rPr>
          <w:color w:val="000000" w:themeColor="text1"/>
          <w:sz w:val="26"/>
          <w:szCs w:val="26"/>
          <w:rFonts w:ascii="Times New Roman" w:hAnsi="Times New Roman" w:cs="Times New Roman" w:hint="eastAsia"/>
        </w:rPr>
      </w:pPr>
      <w:r>
        <w:rPr>
          <w:color w:val="000000" w:themeColor="text1"/>
          <w:sz w:val="26"/>
          <w:rFonts w:ascii="Times New Roman" w:hAnsi="Times New Roman" w:hint="eastAsia"/>
        </w:rPr>
        <w:t xml:space="preserve">베트남항공은 사업 전략, 시장 상황 또는 현행 법규에 부합하도록 본 조건 및 약관을 수립, 수정 및 보완할 권리가 있으며, 법령에 별도의 규정이 없는 한 공식 시행일 기준 최소 10일 전에 고객에게 통지한다. </w:t>
      </w:r>
      <w:r>
        <w:rPr>
          <w:color w:val="000000" w:themeColor="text1"/>
          <w:sz w:val="26"/>
          <w:rFonts w:ascii="Times New Roman" w:hAnsi="Times New Roman" w:hint="eastAsia"/>
        </w:rPr>
        <w:t xml:space="preserve"> </w:t>
      </w:r>
      <w:r>
        <w:rPr>
          <w:color w:val="000000" w:themeColor="text1"/>
          <w:sz w:val="26"/>
          <w:rFonts w:ascii="Times New Roman" w:hAnsi="Times New Roman" w:hint="eastAsia"/>
        </w:rPr>
        <w:t xml:space="preserve">본 조건 및 약관의 수정 및 보완은 해당 변경 통지 이전에 발권된 우대 항공권에 영향을 미치지 않는다.</w:t>
      </w:r>
      <w:r>
        <w:rPr>
          <w:color w:val="000000" w:themeColor="text1"/>
          <w:sz w:val="26"/>
          <w:rFonts w:ascii="Times New Roman" w:hAnsi="Times New Roman" w:hint="eastAsia"/>
        </w:rPr>
        <w:t xml:space="preserve"> </w:t>
      </w:r>
    </w:p>
    <w:p w14:paraId="0845F4EF" w14:textId="3831676C" w:rsidR="002E6C81" w:rsidRPr="009B04A9" w:rsidRDefault="002E6C81" w:rsidP="00362E5F">
      <w:pPr>
        <w:numPr>
          <w:ilvl w:val="0"/>
          <w:numId w:val="75"/>
        </w:numPr>
        <w:spacing w:before="120"/>
        <w:jc w:val="both"/>
        <w:rPr>
          <w:color w:val="000000" w:themeColor="text1"/>
          <w:sz w:val="26"/>
          <w:szCs w:val="26"/>
          <w:rFonts w:ascii="Times New Roman" w:hAnsi="Times New Roman" w:cs="Times New Roman" w:hint="eastAsia"/>
        </w:rPr>
      </w:pPr>
      <w:r>
        <w:rPr>
          <w:color w:val="000000" w:themeColor="text1"/>
          <w:sz w:val="26"/>
          <w:rFonts w:ascii="Times New Roman" w:hAnsi="Times New Roman" w:hint="eastAsia"/>
        </w:rPr>
        <w:t xml:space="preserve">베트남항공은 본 프로그램 또는 프로그램 내 개별 상품을 일시 중단하거나 종료할 권리가 있으며, 법령에 별도의 규정이 없는 한 공식 중단 또는 종료일 기준 최소 10일 전에 고객에게 통지한다.</w:t>
      </w:r>
      <w:r>
        <w:rPr>
          <w:color w:val="000000" w:themeColor="text1"/>
          <w:sz w:val="26"/>
          <w:rFonts w:ascii="Times New Roman" w:hAnsi="Times New Roman" w:hint="eastAsia"/>
        </w:rPr>
        <w:t xml:space="preserve"> </w:t>
      </w:r>
    </w:p>
    <w:p w14:paraId="0EF8C8C2" w14:textId="40AB7CB0" w:rsidR="00615406" w:rsidRPr="009B04A9" w:rsidRDefault="00615406" w:rsidP="00362E5F">
      <w:pPr>
        <w:numPr>
          <w:ilvl w:val="0"/>
          <w:numId w:val="75"/>
        </w:numPr>
        <w:spacing w:before="120"/>
        <w:jc w:val="both"/>
        <w:rPr>
          <w:color w:val="000000" w:themeColor="text1"/>
          <w:sz w:val="26"/>
          <w:szCs w:val="26"/>
          <w:rFonts w:ascii="Times New Roman" w:hAnsi="Times New Roman" w:cs="Times New Roman" w:hint="eastAsia"/>
        </w:rPr>
      </w:pPr>
      <w:r>
        <w:rPr>
          <w:color w:val="000000" w:themeColor="text1"/>
          <w:sz w:val="26"/>
          <w:rFonts w:ascii="Times New Roman" w:hAnsi="Times New Roman" w:hint="eastAsia"/>
        </w:rPr>
        <w:t xml:space="preserve">베트남항공은 고객이 등록한 정보의 증빙 서류 제출을 요구하고 해당 정보의 진위 여부를 확인할 권리가 있으며, 참여 조건 준수를 보장하기 위한 목적이다. </w:t>
      </w:r>
      <w:r>
        <w:rPr>
          <w:color w:val="000000" w:themeColor="text1"/>
          <w:sz w:val="26"/>
          <w:rFonts w:ascii="Times New Roman" w:hAnsi="Times New Roman" w:hint="eastAsia"/>
        </w:rPr>
        <w:t xml:space="preserve"> </w:t>
      </w:r>
      <w:r>
        <w:rPr>
          <w:color w:val="000000" w:themeColor="text1"/>
          <w:sz w:val="26"/>
          <w:rFonts w:ascii="Times New Roman" w:hAnsi="Times New Roman" w:hint="eastAsia"/>
        </w:rPr>
        <w:t xml:space="preserve">고객이 참여 조건을 충족하지 않는 것으로 확인되는 경우, 베트남항공은 본 조건 및 약관에 따른 서비스 및 우대 혜택 제공을 거부할 권리가 있다.</w:t>
      </w:r>
      <w:r>
        <w:rPr>
          <w:color w:val="000000" w:themeColor="text1"/>
          <w:sz w:val="26"/>
          <w:rFonts w:ascii="Times New Roman" w:hAnsi="Times New Roman" w:hint="eastAsia"/>
        </w:rPr>
        <w:t xml:space="preserve"> </w:t>
      </w:r>
    </w:p>
    <w:p w14:paraId="17AB815A" w14:textId="429EAE93" w:rsidR="004B73A5" w:rsidRPr="009B04A9" w:rsidRDefault="004B73A5" w:rsidP="00362E5F">
      <w:pPr>
        <w:numPr>
          <w:ilvl w:val="0"/>
          <w:numId w:val="75"/>
        </w:numPr>
        <w:spacing w:before="120"/>
        <w:jc w:val="both"/>
        <w:rPr>
          <w:color w:val="000000" w:themeColor="text1"/>
          <w:sz w:val="26"/>
          <w:szCs w:val="26"/>
          <w:rFonts w:ascii="Times New Roman" w:hAnsi="Times New Roman" w:cs="Times New Roman" w:hint="eastAsia"/>
        </w:rPr>
      </w:pPr>
      <w:r>
        <w:rPr>
          <w:color w:val="000000" w:themeColor="text1"/>
          <w:sz w:val="26"/>
          <w:rFonts w:ascii="Times New Roman" w:hAnsi="Times New Roman" w:hint="eastAsia"/>
        </w:rPr>
        <w:t xml:space="preserve">베트남항공은 현행 법규에 따라 본 조건 및 약관에 따른 권리 및 우대 혜택 제공을 위해 고객의 정보를 수집 및 처리할 권리가 있으며, 고객의 명시적인 동의를 전제로 마케팅 및 광고 정보를 발송할 수 있다.</w:t>
      </w:r>
      <w:r>
        <w:rPr>
          <w:color w:val="000000" w:themeColor="text1"/>
          <w:sz w:val="26"/>
          <w:rFonts w:ascii="Times New Roman" w:hAnsi="Times New Roman" w:hint="eastAsia"/>
        </w:rPr>
        <w:t xml:space="preserve"> </w:t>
      </w:r>
    </w:p>
    <w:p w14:paraId="3B7B2CBD" w14:textId="4E4B1F7C" w:rsidR="00615406" w:rsidRPr="009B04A9" w:rsidRDefault="00615406" w:rsidP="00362E5F">
      <w:pPr>
        <w:numPr>
          <w:ilvl w:val="0"/>
          <w:numId w:val="75"/>
        </w:numPr>
        <w:spacing w:before="120"/>
        <w:jc w:val="both"/>
        <w:rPr>
          <w:color w:val="000000" w:themeColor="text1"/>
          <w:sz w:val="26"/>
          <w:szCs w:val="26"/>
          <w:rFonts w:ascii="Times New Roman" w:hAnsi="Times New Roman" w:cs="Times New Roman" w:hint="eastAsia"/>
        </w:rPr>
      </w:pPr>
      <w:r>
        <w:rPr>
          <w:color w:val="000000" w:themeColor="text1"/>
          <w:sz w:val="26"/>
          <w:rFonts w:ascii="Times New Roman" w:hAnsi="Times New Roman" w:hint="eastAsia"/>
        </w:rPr>
        <w:t xml:space="preserve">고객이 다음 각 호의 위반 행위를 하는 경우, 베트남항공은 고객에 대한 우대 혜택 제공을 중단할 권리가 있다:</w:t>
      </w:r>
      <w:r>
        <w:rPr>
          <w:color w:val="000000" w:themeColor="text1"/>
          <w:sz w:val="26"/>
          <w:rFonts w:ascii="Times New Roman" w:hAnsi="Times New Roman" w:hint="eastAsia"/>
        </w:rPr>
        <w:t xml:space="preserve"> </w:t>
      </w:r>
    </w:p>
    <w:p w14:paraId="7E31B035" w14:textId="3303AA18" w:rsidR="002E6C81" w:rsidRPr="009B04A9" w:rsidRDefault="002E6C81" w:rsidP="00362E5F">
      <w:pPr>
        <w:pStyle w:val="ListParagraph"/>
        <w:numPr>
          <w:ilvl w:val="1"/>
          <w:numId w:val="3"/>
        </w:numPr>
        <w:spacing w:before="120" w:line="276" w:lineRule="auto"/>
        <w:jc w:val="both"/>
        <w:rPr>
          <w:color w:val="000000" w:themeColor="text1"/>
          <w:sz w:val="26"/>
          <w:szCs w:val="26"/>
          <w:rFonts w:hint="eastAsia"/>
        </w:rPr>
      </w:pPr>
      <w:r>
        <w:rPr>
          <w:color w:val="000000" w:themeColor="text1"/>
          <w:sz w:val="26"/>
          <w:rFonts w:hint="eastAsia"/>
        </w:rPr>
        <w:t xml:space="preserve">프로그램 참여 등록 과정에서의 부정행위(서류 위조, 허위 정보 제공); </w:t>
      </w:r>
      <w:r>
        <w:rPr>
          <w:color w:val="000000" w:themeColor="text1"/>
          <w:sz w:val="26"/>
          <w:rFonts w:hint="eastAsia"/>
        </w:rPr>
        <w:t xml:space="preserve"> </w:t>
      </w:r>
    </w:p>
    <w:p w14:paraId="19D4943C" w14:textId="64490704" w:rsidR="002E6C81" w:rsidRPr="009B04A9" w:rsidRDefault="002E6C81" w:rsidP="00362E5F">
      <w:pPr>
        <w:pStyle w:val="ListParagraph"/>
        <w:numPr>
          <w:ilvl w:val="1"/>
          <w:numId w:val="3"/>
        </w:numPr>
        <w:spacing w:before="120" w:line="276" w:lineRule="auto"/>
        <w:jc w:val="both"/>
        <w:rPr>
          <w:color w:val="000000" w:themeColor="text1"/>
          <w:sz w:val="26"/>
          <w:szCs w:val="26"/>
          <w:rFonts w:hint="eastAsia"/>
        </w:rPr>
      </w:pPr>
      <w:r>
        <w:rPr>
          <w:rFonts w:hint="eastAsia"/>
        </w:rPr>
        <w:t xml:space="preserve">본 조건 및 약관, 베트남항공 운송 약관, 베트남항공 온라인 항공권 구매 시스템 이용 조건, 골든로터스 규정 및 베트남항공 공식 웹사이트</w:t>
      </w:r>
      <w:r>
        <w:rPr>
          <w:color w:val="000000" w:themeColor="text1"/>
          <w:sz w:val="26"/>
          <w:rFonts w:hint="eastAsia"/>
        </w:rPr>
        <w:t xml:space="preserve"> </w:t>
      </w:r>
      <w:hyperlink r:id="rId12" w:history="1">
        <w:r>
          <w:rPr>
            <w:rStyle w:val="Hyperlink"/>
            <w:color w:val="000000" w:themeColor="text1"/>
            <w:sz w:val="26"/>
            <w:rFonts w:hint="eastAsia"/>
          </w:rPr>
          <w:t xml:space="preserve">www.vietnamairlines.com</w:t>
        </w:r>
      </w:hyperlink>
      <w:r>
        <w:rPr>
          <w:rFonts w:hint="eastAsia"/>
        </w:rPr>
        <w:t xml:space="preserve">에 공시된 기타 규정을 준수하지 않은 경우; </w:t>
      </w:r>
      <w:r>
        <w:rPr>
          <w:color w:val="000000" w:themeColor="text1"/>
          <w:sz w:val="26"/>
          <w:rFonts w:hint="eastAsia"/>
        </w:rPr>
        <w:t xml:space="preserve">  </w:t>
      </w:r>
    </w:p>
    <w:p w14:paraId="41F3898D" w14:textId="401490EC" w:rsidR="002E6C81" w:rsidRPr="009B04A9" w:rsidRDefault="002E6C81" w:rsidP="00362E5F">
      <w:pPr>
        <w:pStyle w:val="ListParagraph"/>
        <w:numPr>
          <w:ilvl w:val="1"/>
          <w:numId w:val="3"/>
        </w:numPr>
        <w:spacing w:before="120" w:line="276" w:lineRule="auto"/>
        <w:jc w:val="both"/>
        <w:rPr>
          <w:color w:val="000000" w:themeColor="text1"/>
          <w:sz w:val="26"/>
          <w:szCs w:val="26"/>
          <w:rFonts w:hint="eastAsia"/>
        </w:rPr>
      </w:pPr>
      <w:r>
        <w:rPr>
          <w:color w:val="000000" w:themeColor="text1"/>
          <w:sz w:val="26"/>
          <w:rFonts w:hint="eastAsia"/>
        </w:rPr>
        <w:t xml:space="preserve">프로그램의 혜택을 본래 목적과 다르게 사용하는 행위(예:</w:t>
      </w:r>
      <w:r>
        <w:rPr>
          <w:color w:val="000000" w:themeColor="text1"/>
          <w:sz w:val="26"/>
          <w:rFonts w:hint="eastAsia"/>
        </w:rPr>
        <w:t xml:space="preserve"> </w:t>
      </w:r>
      <w:r>
        <w:rPr>
          <w:color w:val="000000" w:themeColor="text1"/>
          <w:sz w:val="26"/>
          <w:rFonts w:hint="eastAsia"/>
        </w:rPr>
        <w:t xml:space="preserve">우대 항공권 재판매, 타인의 혜택 사용) 또는 법령 위반 행위에 이용하는 경우.</w:t>
      </w:r>
      <w:r>
        <w:rPr>
          <w:color w:val="000000" w:themeColor="text1"/>
          <w:sz w:val="26"/>
          <w:rFonts w:hint="eastAsia"/>
        </w:rPr>
        <w:t xml:space="preserve"> </w:t>
      </w:r>
    </w:p>
    <w:p w14:paraId="02ACE7F6" w14:textId="2EA13097" w:rsidR="00447B4C" w:rsidRPr="009B04A9" w:rsidRDefault="00447B4C" w:rsidP="00362E5F">
      <w:pPr>
        <w:pStyle w:val="ListParagraph"/>
        <w:numPr>
          <w:ilvl w:val="1"/>
          <w:numId w:val="79"/>
        </w:numPr>
        <w:spacing w:before="240" w:line="276" w:lineRule="auto"/>
        <w:ind w:left="1418" w:hanging="786"/>
        <w:contextualSpacing w:val="0"/>
        <w:jc w:val="both"/>
        <w:rPr>
          <w:color w:val="000000" w:themeColor="text1"/>
          <w:sz w:val="26"/>
          <w:szCs w:val="26"/>
          <w:rFonts w:hint="eastAsia"/>
        </w:rPr>
      </w:pPr>
      <w:r>
        <w:rPr>
          <w:color w:val="000000" w:themeColor="text1"/>
          <w:sz w:val="26"/>
          <w:rFonts w:hint="eastAsia"/>
        </w:rPr>
        <w:t xml:space="preserve">베트남항공의 책임:</w:t>
      </w:r>
      <w:r>
        <w:rPr>
          <w:color w:val="000000" w:themeColor="text1"/>
          <w:sz w:val="26"/>
          <w:rFonts w:hint="eastAsia"/>
        </w:rPr>
        <w:t xml:space="preserve"> </w:t>
      </w:r>
    </w:p>
    <w:p w14:paraId="76C01632" w14:textId="735E3F19" w:rsidR="0071143A" w:rsidRPr="009B04A9" w:rsidRDefault="0071143A" w:rsidP="00362E5F">
      <w:pPr>
        <w:numPr>
          <w:ilvl w:val="0"/>
          <w:numId w:val="81"/>
        </w:numPr>
        <w:spacing w:before="120"/>
        <w:jc w:val="both"/>
        <w:rPr>
          <w:color w:val="000000" w:themeColor="text1"/>
          <w:sz w:val="26"/>
          <w:szCs w:val="26"/>
          <w:rFonts w:ascii="Times New Roman" w:hAnsi="Times New Roman" w:cs="Times New Roman" w:hint="eastAsia"/>
        </w:rPr>
      </w:pPr>
      <w:r>
        <w:rPr>
          <w:color w:val="000000" w:themeColor="text1"/>
          <w:sz w:val="26"/>
          <w:rFonts w:ascii="Times New Roman" w:hAnsi="Times New Roman" w:hint="eastAsia"/>
        </w:rPr>
        <w:t xml:space="preserve">고객에게 공지된 바와 같이 프로그램 내 우대 혜택 및 권리를 정확하고 충분하게 제공할 책임.</w:t>
      </w:r>
      <w:r>
        <w:rPr>
          <w:color w:val="000000" w:themeColor="text1"/>
          <w:sz w:val="26"/>
          <w:rFonts w:ascii="Times New Roman" w:hAnsi="Times New Roman" w:hint="eastAsia"/>
        </w:rPr>
        <w:t xml:space="preserve"> </w:t>
      </w:r>
    </w:p>
    <w:p w14:paraId="42207A32" w14:textId="60610777" w:rsidR="0071143A" w:rsidRPr="009B04A9" w:rsidRDefault="0071143A" w:rsidP="00362E5F">
      <w:pPr>
        <w:numPr>
          <w:ilvl w:val="0"/>
          <w:numId w:val="81"/>
        </w:numPr>
        <w:spacing w:before="120"/>
        <w:jc w:val="both"/>
        <w:rPr>
          <w:color w:val="000000" w:themeColor="text1"/>
          <w:sz w:val="26"/>
          <w:szCs w:val="26"/>
          <w:rFonts w:ascii="Times New Roman" w:hAnsi="Times New Roman" w:cs="Times New Roman" w:hint="eastAsia"/>
        </w:rPr>
      </w:pPr>
      <w:r>
        <w:rPr>
          <w:color w:val="000000" w:themeColor="text1"/>
          <w:sz w:val="26"/>
          <w:rFonts w:ascii="Times New Roman" w:hAnsi="Times New Roman" w:hint="eastAsia"/>
        </w:rPr>
        <w:t xml:space="preserve">베트남항공 웹사이트 및 모바일 앱에 공지된 개인정보 보호정책에 따라 고객의 개인정보를 보호할 책임. </w:t>
      </w:r>
      <w:r>
        <w:rPr>
          <w:color w:val="000000" w:themeColor="text1"/>
          <w:sz w:val="26"/>
          <w:rFonts w:ascii="Times New Roman" w:hAnsi="Times New Roman" w:hint="eastAsia"/>
        </w:rPr>
        <w:t xml:space="preserve"> </w:t>
      </w:r>
      <w:r>
        <w:rPr>
          <w:color w:val="000000" w:themeColor="text1"/>
          <w:sz w:val="26"/>
          <w:rFonts w:ascii="Times New Roman" w:hAnsi="Times New Roman" w:hint="eastAsia"/>
        </w:rPr>
        <w:t xml:space="preserve">자세한 내용은 다음과 같다:</w:t>
      </w:r>
      <w:r>
        <w:rPr>
          <w:color w:val="000000" w:themeColor="text1"/>
          <w:sz w:val="26"/>
          <w:rFonts w:ascii="Times New Roman" w:hAnsi="Times New Roman" w:hint="eastAsia"/>
        </w:rPr>
        <w:t xml:space="preserve"> </w:t>
      </w:r>
      <w:hyperlink r:id="rId13" w:history="1">
        <w:r>
          <w:rPr>
            <w:color w:val="000000" w:themeColor="text1"/>
            <w:sz w:val="26"/>
            <w:rFonts w:ascii="Times New Roman" w:hAnsi="Times New Roman" w:hint="eastAsia"/>
          </w:rPr>
          <w:t xml:space="preserve">http://vietnamairlines.com/vn/vi/legal/privacy-policy</w:t>
        </w:r>
      </w:hyperlink>
      <w:r>
        <w:rPr>
          <w:color w:val="000000" w:themeColor="text1"/>
          <w:sz w:val="26"/>
          <w:rFonts w:ascii="Times New Roman" w:hAnsi="Times New Roman" w:hint="eastAsia"/>
        </w:rPr>
        <w:t xml:space="preserve"> </w:t>
      </w:r>
    </w:p>
    <w:p w14:paraId="0AD46CA8" w14:textId="0BF885A9" w:rsidR="000E3D91" w:rsidRPr="009B04A9" w:rsidRDefault="000E3D91" w:rsidP="00362E5F">
      <w:pPr>
        <w:numPr>
          <w:ilvl w:val="0"/>
          <w:numId w:val="81"/>
        </w:numPr>
        <w:spacing w:before="120"/>
        <w:jc w:val="both"/>
        <w:rPr>
          <w:color w:val="000000" w:themeColor="text1"/>
          <w:sz w:val="26"/>
          <w:szCs w:val="26"/>
          <w:rFonts w:ascii="Times New Roman" w:hAnsi="Times New Roman" w:cs="Times New Roman" w:hint="eastAsia"/>
        </w:rPr>
      </w:pPr>
      <w:r>
        <w:rPr>
          <w:color w:val="000000" w:themeColor="text1"/>
          <w:sz w:val="26"/>
          <w:rFonts w:ascii="Times New Roman" w:hAnsi="Times New Roman" w:hint="eastAsia"/>
        </w:rPr>
        <w:t xml:space="preserve">본 조건 및 약관의 수정, 보완 또는 프로그램의 일시 중단 및 종료 시, 본 조건 및 약관에 규정된 기한에 따라 이를 공개적으로 공지할 책임.</w:t>
      </w:r>
      <w:r>
        <w:rPr>
          <w:color w:val="000000" w:themeColor="text1"/>
          <w:sz w:val="26"/>
          <w:rFonts w:ascii="Times New Roman" w:hAnsi="Times New Roman" w:hint="eastAsia"/>
        </w:rPr>
        <w:t xml:space="preserve"> </w:t>
      </w:r>
    </w:p>
    <w:p w14:paraId="2CC42CC9" w14:textId="4574A4A0" w:rsidR="000E3D91" w:rsidRPr="009B04A9" w:rsidRDefault="000E3D91" w:rsidP="00362E5F">
      <w:pPr>
        <w:numPr>
          <w:ilvl w:val="0"/>
          <w:numId w:val="81"/>
        </w:numPr>
        <w:spacing w:before="120"/>
        <w:jc w:val="both"/>
        <w:rPr>
          <w:color w:val="000000" w:themeColor="text1"/>
          <w:sz w:val="26"/>
          <w:szCs w:val="26"/>
          <w:rFonts w:ascii="Times New Roman" w:hAnsi="Times New Roman" w:cs="Times New Roman" w:hint="eastAsia"/>
        </w:rPr>
      </w:pPr>
      <w:r>
        <w:rPr>
          <w:color w:val="000000" w:themeColor="text1"/>
          <w:sz w:val="26"/>
          <w:rFonts w:ascii="Times New Roman" w:hAnsi="Times New Roman" w:hint="eastAsia"/>
        </w:rPr>
        <w:t xml:space="preserve">본 조건 및 약관의 수정, 보완 또는 프로그램의 일시 중단·종료 이전 항공권 예약 시점에 이미 발생한 고객의 권리를 충분히 보장할 책임.</w:t>
      </w:r>
    </w:p>
    <w:p w14:paraId="63C2CA66" w14:textId="0BF67102" w:rsidR="000E3D91" w:rsidRPr="009B04A9" w:rsidRDefault="000E3D91" w:rsidP="00362E5F">
      <w:pPr>
        <w:numPr>
          <w:ilvl w:val="0"/>
          <w:numId w:val="81"/>
        </w:numPr>
        <w:spacing w:before="120"/>
        <w:jc w:val="both"/>
        <w:rPr>
          <w:color w:val="000000" w:themeColor="text1"/>
          <w:sz w:val="26"/>
          <w:szCs w:val="26"/>
          <w:rFonts w:ascii="Times New Roman" w:hAnsi="Times New Roman" w:cs="Times New Roman" w:hint="eastAsia"/>
        </w:rPr>
      </w:pPr>
      <w:r>
        <w:rPr>
          <w:color w:val="000000" w:themeColor="text1"/>
          <w:sz w:val="26"/>
          <w:rFonts w:ascii="Times New Roman" w:hAnsi="Times New Roman" w:hint="eastAsia"/>
        </w:rPr>
        <w:t xml:space="preserve">본 프로그램과 관련하여 고객의 문의 응대, 질의 해소 및 민원 처리를 지원할 책임.</w:t>
      </w:r>
      <w:r>
        <w:rPr>
          <w:color w:val="000000" w:themeColor="text1"/>
          <w:sz w:val="26"/>
          <w:rFonts w:ascii="Times New Roman" w:hAnsi="Times New Roman" w:hint="eastAsia"/>
        </w:rPr>
        <w:t xml:space="preserve">  </w:t>
      </w:r>
    </w:p>
    <w:p w14:paraId="107E6C11" w14:textId="26DC63B2" w:rsidR="000E3D91" w:rsidRPr="009B04A9" w:rsidRDefault="000E3D91" w:rsidP="00362E5F">
      <w:pPr>
        <w:numPr>
          <w:ilvl w:val="0"/>
          <w:numId w:val="81"/>
        </w:numPr>
        <w:spacing w:before="120"/>
        <w:jc w:val="both"/>
        <w:rPr>
          <w:color w:val="000000" w:themeColor="text1"/>
          <w:sz w:val="26"/>
          <w:szCs w:val="26"/>
          <w:rFonts w:ascii="Times New Roman" w:hAnsi="Times New Roman" w:cs="Times New Roman" w:hint="eastAsia"/>
        </w:rPr>
      </w:pPr>
      <w:r>
        <w:rPr>
          <w:color w:val="000000" w:themeColor="text1"/>
          <w:sz w:val="26"/>
          <w:rFonts w:ascii="Times New Roman" w:hAnsi="Times New Roman" w:hint="eastAsia"/>
        </w:rPr>
        <w:t xml:space="preserve">법령에 따른 기타 책임.</w:t>
      </w:r>
    </w:p>
    <w:p w14:paraId="03C3E239" w14:textId="524B5FDE" w:rsidR="00615406" w:rsidRPr="009B04A9" w:rsidRDefault="00615406" w:rsidP="00362E5F">
      <w:pPr>
        <w:spacing w:before="120"/>
        <w:jc w:val="both"/>
        <w:rPr>
          <w:b/>
          <w:color w:val="000000" w:themeColor="text1"/>
          <w:sz w:val="26"/>
          <w:szCs w:val="26"/>
          <w:rFonts w:ascii="Times New Roman" w:hAnsi="Times New Roman" w:cs="Times New Roman" w:hint="eastAsia"/>
        </w:rPr>
      </w:pPr>
      <w:r>
        <w:rPr>
          <w:b/>
          <w:color w:val="000000" w:themeColor="text1"/>
          <w:sz w:val="26"/>
          <w:rFonts w:ascii="Times New Roman" w:hAnsi="Times New Roman" w:hint="eastAsia"/>
        </w:rPr>
        <w:t xml:space="preserve">제5조.</w:t>
      </w:r>
      <w:r>
        <w:rPr>
          <w:b/>
          <w:color w:val="000000" w:themeColor="text1"/>
          <w:sz w:val="26"/>
          <w:rFonts w:ascii="Times New Roman" w:hAnsi="Times New Roman" w:hint="eastAsia"/>
        </w:rPr>
        <w:t xml:space="preserve"> </w:t>
      </w:r>
      <w:r>
        <w:rPr>
          <w:b/>
          <w:color w:val="000000" w:themeColor="text1"/>
          <w:sz w:val="26"/>
          <w:rFonts w:ascii="Times New Roman" w:hAnsi="Times New Roman" w:hint="eastAsia"/>
        </w:rPr>
        <w:t xml:space="preserve">고객의 권리 및 책임</w:t>
      </w:r>
    </w:p>
    <w:p w14:paraId="4C2167F8" w14:textId="1EE07D9A" w:rsidR="00997335" w:rsidRPr="009B04A9" w:rsidRDefault="00997335" w:rsidP="00362E5F">
      <w:pPr>
        <w:pStyle w:val="ListParagraph"/>
        <w:numPr>
          <w:ilvl w:val="1"/>
          <w:numId w:val="82"/>
        </w:numPr>
        <w:spacing w:before="240" w:line="276" w:lineRule="auto"/>
        <w:ind w:left="1418" w:hanging="786"/>
        <w:contextualSpacing w:val="0"/>
        <w:jc w:val="both"/>
        <w:rPr>
          <w:color w:val="000000" w:themeColor="text1"/>
          <w:sz w:val="26"/>
          <w:szCs w:val="26"/>
          <w:rFonts w:hint="eastAsia"/>
        </w:rPr>
      </w:pPr>
      <w:r>
        <w:rPr>
          <w:color w:val="000000" w:themeColor="text1"/>
          <w:sz w:val="26"/>
          <w:rFonts w:hint="eastAsia"/>
        </w:rPr>
        <w:t xml:space="preserve">고객의 권리:</w:t>
      </w:r>
    </w:p>
    <w:p w14:paraId="389E821D" w14:textId="30A99C52" w:rsidR="00997335" w:rsidRPr="009B04A9" w:rsidRDefault="00997335" w:rsidP="00362E5F">
      <w:pPr>
        <w:numPr>
          <w:ilvl w:val="0"/>
          <w:numId w:val="84"/>
        </w:numPr>
        <w:spacing w:before="120"/>
        <w:jc w:val="both"/>
        <w:rPr>
          <w:color w:val="000000" w:themeColor="text1"/>
          <w:sz w:val="26"/>
          <w:szCs w:val="26"/>
          <w:rFonts w:ascii="Times New Roman" w:hAnsi="Times New Roman" w:cs="Times New Roman" w:hint="eastAsia"/>
        </w:rPr>
      </w:pPr>
      <w:r>
        <w:rPr>
          <w:color w:val="000000" w:themeColor="text1"/>
          <w:sz w:val="26"/>
          <w:rFonts w:ascii="Times New Roman" w:hAnsi="Times New Roman" w:hint="eastAsia"/>
        </w:rPr>
        <w:t xml:space="preserve">등록 및 베트남항공의 승인을 받은 상품에 따라 서비스의 우대 혜택 및 이익을 향유할 권리.</w:t>
      </w:r>
      <w:r>
        <w:rPr>
          <w:color w:val="000000" w:themeColor="text1"/>
          <w:sz w:val="26"/>
          <w:rFonts w:ascii="Times New Roman" w:hAnsi="Times New Roman" w:hint="eastAsia"/>
        </w:rPr>
        <w:t xml:space="preserve"> </w:t>
      </w:r>
    </w:p>
    <w:p w14:paraId="33F27764" w14:textId="621C6D0D" w:rsidR="00997335" w:rsidRPr="009B04A9" w:rsidRDefault="00997335" w:rsidP="00362E5F">
      <w:pPr>
        <w:numPr>
          <w:ilvl w:val="0"/>
          <w:numId w:val="84"/>
        </w:numPr>
        <w:spacing w:before="120"/>
        <w:jc w:val="both"/>
        <w:rPr>
          <w:color w:val="000000" w:themeColor="text1"/>
          <w:sz w:val="26"/>
          <w:szCs w:val="26"/>
          <w:rFonts w:ascii="Times New Roman" w:hAnsi="Times New Roman" w:cs="Times New Roman" w:hint="eastAsia"/>
        </w:rPr>
      </w:pPr>
      <w:r>
        <w:rPr>
          <w:color w:val="000000" w:themeColor="text1"/>
          <w:sz w:val="26"/>
          <w:rFonts w:ascii="Times New Roman" w:hAnsi="Times New Roman" w:hint="eastAsia"/>
        </w:rPr>
        <w:t xml:space="preserve">프로그램 관련 정보를 투명하고 명확하게 제공받을 권리.</w:t>
      </w:r>
      <w:r>
        <w:rPr>
          <w:color w:val="000000" w:themeColor="text1"/>
          <w:sz w:val="26"/>
          <w:rFonts w:ascii="Times New Roman" w:hAnsi="Times New Roman" w:hint="eastAsia"/>
        </w:rPr>
        <w:t xml:space="preserve"> </w:t>
      </w:r>
    </w:p>
    <w:p w14:paraId="77DAFD88" w14:textId="7790645C" w:rsidR="00997335" w:rsidRPr="009B04A9" w:rsidRDefault="00997335" w:rsidP="00362E5F">
      <w:pPr>
        <w:numPr>
          <w:ilvl w:val="0"/>
          <w:numId w:val="84"/>
        </w:numPr>
        <w:spacing w:before="120"/>
        <w:jc w:val="both"/>
        <w:rPr>
          <w:color w:val="000000" w:themeColor="text1"/>
          <w:sz w:val="26"/>
          <w:szCs w:val="26"/>
          <w:rFonts w:ascii="Times New Roman" w:hAnsi="Times New Roman" w:cs="Times New Roman" w:hint="eastAsia"/>
        </w:rPr>
      </w:pPr>
      <w:r>
        <w:rPr>
          <w:color w:val="000000" w:themeColor="text1"/>
          <w:sz w:val="26"/>
          <w:rFonts w:ascii="Times New Roman" w:hAnsi="Times New Roman" w:hint="eastAsia"/>
        </w:rPr>
        <w:t xml:space="preserve">지원 요청, 문의 및 민원 해결을 위해 베트남항공에 연락할 권리.</w:t>
      </w:r>
    </w:p>
    <w:p w14:paraId="61700E74" w14:textId="7967190D" w:rsidR="00997335" w:rsidRPr="009B04A9" w:rsidRDefault="00997335" w:rsidP="00362E5F">
      <w:pPr>
        <w:numPr>
          <w:ilvl w:val="0"/>
          <w:numId w:val="84"/>
        </w:numPr>
        <w:spacing w:before="120"/>
        <w:jc w:val="both"/>
        <w:rPr>
          <w:color w:val="000000" w:themeColor="text1"/>
          <w:sz w:val="26"/>
          <w:szCs w:val="26"/>
          <w:rFonts w:ascii="Times New Roman" w:hAnsi="Times New Roman" w:cs="Times New Roman" w:hint="eastAsia"/>
        </w:rPr>
      </w:pPr>
      <w:r>
        <w:rPr>
          <w:color w:val="000000" w:themeColor="text1"/>
          <w:sz w:val="26"/>
          <w:rFonts w:ascii="Times New Roman" w:hAnsi="Times New Roman" w:hint="eastAsia"/>
        </w:rPr>
        <w:t xml:space="preserve">언제든지 자발적으로 프로그램 참여를 종료할 권리.</w:t>
      </w:r>
      <w:r>
        <w:rPr>
          <w:color w:val="000000" w:themeColor="text1"/>
          <w:sz w:val="26"/>
          <w:rFonts w:ascii="Times New Roman" w:hAnsi="Times New Roman" w:hint="eastAsia"/>
        </w:rPr>
        <w:t xml:space="preserve"> </w:t>
      </w:r>
    </w:p>
    <w:p w14:paraId="757B15D3" w14:textId="390420C9" w:rsidR="000E3D91" w:rsidRPr="009B04A9" w:rsidRDefault="000E3D91" w:rsidP="00362E5F">
      <w:pPr>
        <w:numPr>
          <w:ilvl w:val="0"/>
          <w:numId w:val="84"/>
        </w:numPr>
        <w:spacing w:before="120"/>
        <w:jc w:val="both"/>
        <w:rPr>
          <w:color w:val="000000" w:themeColor="text1"/>
          <w:sz w:val="26"/>
          <w:szCs w:val="26"/>
          <w:rFonts w:ascii="Times New Roman" w:hAnsi="Times New Roman" w:cs="Times New Roman" w:hint="eastAsia"/>
        </w:rPr>
      </w:pPr>
      <w:r>
        <w:rPr>
          <w:color w:val="000000" w:themeColor="text1"/>
          <w:sz w:val="26"/>
          <w:rFonts w:ascii="Times New Roman" w:hAnsi="Times New Roman" w:hint="eastAsia"/>
        </w:rPr>
        <w:t xml:space="preserve">법령에 따른 기타 권리.</w:t>
      </w:r>
      <w:r>
        <w:rPr>
          <w:color w:val="000000" w:themeColor="text1"/>
          <w:sz w:val="26"/>
          <w:rFonts w:ascii="Times New Roman" w:hAnsi="Times New Roman" w:hint="eastAsia"/>
        </w:rPr>
        <w:t xml:space="preserve"> </w:t>
      </w:r>
    </w:p>
    <w:p w14:paraId="1292CA4F" w14:textId="1A5FEC23" w:rsidR="00997335" w:rsidRPr="009B04A9" w:rsidRDefault="00997335" w:rsidP="00362E5F">
      <w:pPr>
        <w:pStyle w:val="ListParagraph"/>
        <w:numPr>
          <w:ilvl w:val="1"/>
          <w:numId w:val="83"/>
        </w:numPr>
        <w:spacing w:before="240" w:line="276" w:lineRule="auto"/>
        <w:ind w:left="1418" w:hanging="786"/>
        <w:contextualSpacing w:val="0"/>
        <w:jc w:val="both"/>
        <w:rPr>
          <w:color w:val="000000" w:themeColor="text1"/>
          <w:sz w:val="26"/>
          <w:szCs w:val="26"/>
          <w:rFonts w:hint="eastAsia"/>
        </w:rPr>
      </w:pPr>
      <w:r>
        <w:rPr>
          <w:color w:val="000000" w:themeColor="text1"/>
          <w:sz w:val="26"/>
          <w:rFonts w:hint="eastAsia"/>
        </w:rPr>
        <w:t xml:space="preserve">고객의 책임:</w:t>
      </w:r>
    </w:p>
    <w:p w14:paraId="2467EE46" w14:textId="7E6DF53B" w:rsidR="00997335" w:rsidRPr="009B04A9" w:rsidRDefault="00997335" w:rsidP="00362E5F">
      <w:pPr>
        <w:numPr>
          <w:ilvl w:val="0"/>
          <w:numId w:val="85"/>
        </w:numPr>
        <w:spacing w:before="120"/>
        <w:jc w:val="both"/>
        <w:rPr>
          <w:color w:val="000000" w:themeColor="text1"/>
          <w:sz w:val="26"/>
          <w:szCs w:val="26"/>
          <w:rFonts w:ascii="Times New Roman" w:hAnsi="Times New Roman" w:cs="Times New Roman" w:hint="eastAsia"/>
        </w:rPr>
      </w:pPr>
      <w:r>
        <w:rPr>
          <w:color w:val="000000" w:themeColor="text1"/>
          <w:sz w:val="26"/>
          <w:rFonts w:ascii="Times New Roman" w:hAnsi="Times New Roman" w:hint="eastAsia"/>
        </w:rPr>
        <w:t xml:space="preserve">베트남항공에 제공하는 모든 개인정보 및 서류, 자료가 정확하고 완전하며 적시에 업데이트되도록 보장할 책임.</w:t>
      </w:r>
      <w:r>
        <w:rPr>
          <w:color w:val="000000" w:themeColor="text1"/>
          <w:sz w:val="26"/>
          <w:rFonts w:ascii="Times New Roman" w:hAnsi="Times New Roman" w:hint="eastAsia"/>
        </w:rPr>
        <w:t xml:space="preserve"> </w:t>
      </w:r>
    </w:p>
    <w:p w14:paraId="422CC866" w14:textId="42966703" w:rsidR="00997335" w:rsidRPr="009B04A9" w:rsidRDefault="00997335" w:rsidP="00362E5F">
      <w:pPr>
        <w:numPr>
          <w:ilvl w:val="0"/>
          <w:numId w:val="85"/>
        </w:numPr>
        <w:spacing w:before="120"/>
        <w:jc w:val="both"/>
        <w:rPr>
          <w:color w:val="000000" w:themeColor="text1"/>
          <w:sz w:val="26"/>
          <w:szCs w:val="26"/>
          <w:rFonts w:ascii="Times New Roman" w:hAnsi="Times New Roman" w:cs="Times New Roman" w:hint="eastAsia"/>
        </w:rPr>
      </w:pPr>
      <w:r>
        <w:rPr>
          <w:color w:val="000000" w:themeColor="text1"/>
          <w:sz w:val="26"/>
          <w:rFonts w:ascii="Times New Roman" w:hAnsi="Times New Roman" w:hint="eastAsia"/>
        </w:rPr>
        <w:t xml:space="preserve">베트남항공의 상품 및 서비스를 이용함에 있어 본 조건 및 약관과 기타 규정, 정책, 약관을 준수할 책임.</w:t>
      </w:r>
    </w:p>
    <w:p w14:paraId="72D1D0C1" w14:textId="4200A920" w:rsidR="00997335" w:rsidRPr="009B04A9" w:rsidRDefault="00997335" w:rsidP="00362E5F">
      <w:pPr>
        <w:numPr>
          <w:ilvl w:val="0"/>
          <w:numId w:val="85"/>
        </w:numPr>
        <w:spacing w:before="120"/>
        <w:jc w:val="both"/>
        <w:rPr>
          <w:color w:val="000000" w:themeColor="text1"/>
          <w:sz w:val="26"/>
          <w:szCs w:val="26"/>
          <w:rFonts w:ascii="Times New Roman" w:hAnsi="Times New Roman" w:cs="Times New Roman" w:hint="eastAsia"/>
        </w:rPr>
      </w:pPr>
      <w:r>
        <w:rPr>
          <w:color w:val="000000" w:themeColor="text1"/>
          <w:sz w:val="26"/>
          <w:rFonts w:ascii="Times New Roman" w:hAnsi="Times New Roman" w:hint="eastAsia"/>
        </w:rPr>
        <w:t xml:space="preserve">프로그램 참여 계정 정보의 보안을 스스로 유지할 책임.</w:t>
      </w:r>
    </w:p>
    <w:p w14:paraId="190C22F7" w14:textId="04213FE5" w:rsidR="006B1254" w:rsidRPr="009B04A9" w:rsidRDefault="006B1254" w:rsidP="00362E5F">
      <w:pPr>
        <w:numPr>
          <w:ilvl w:val="0"/>
          <w:numId w:val="85"/>
        </w:numPr>
        <w:spacing w:before="120"/>
        <w:jc w:val="both"/>
        <w:rPr>
          <w:color w:val="000000" w:themeColor="text1"/>
          <w:sz w:val="26"/>
          <w:szCs w:val="26"/>
          <w:rFonts w:ascii="Times New Roman" w:hAnsi="Times New Roman" w:cs="Times New Roman" w:hint="eastAsia"/>
        </w:rPr>
      </w:pPr>
      <w:r>
        <w:rPr>
          <w:color w:val="000000" w:themeColor="text1"/>
          <w:sz w:val="26"/>
          <w:rFonts w:ascii="Times New Roman" w:hAnsi="Times New Roman" w:hint="eastAsia"/>
        </w:rPr>
        <w:t xml:space="preserve">법령에 따른 기타 책임.</w:t>
      </w:r>
      <w:r>
        <w:rPr>
          <w:color w:val="000000" w:themeColor="text1"/>
          <w:sz w:val="26"/>
          <w:rFonts w:ascii="Times New Roman" w:hAnsi="Times New Roman" w:hint="eastAsia"/>
        </w:rPr>
        <w:t xml:space="preserve"> </w:t>
      </w:r>
    </w:p>
    <w:p w14:paraId="43AC6A0B" w14:textId="0F3A6823" w:rsidR="00615406" w:rsidRPr="009B04A9" w:rsidRDefault="00615406" w:rsidP="00362E5F">
      <w:pPr>
        <w:spacing w:before="120"/>
        <w:ind w:left="360"/>
        <w:jc w:val="both"/>
        <w:rPr>
          <w:b/>
          <w:color w:val="000000" w:themeColor="text1"/>
          <w:sz w:val="26"/>
          <w:szCs w:val="26"/>
          <w:rFonts w:ascii="Times New Roman" w:hAnsi="Times New Roman" w:cs="Times New Roman" w:hint="eastAsia"/>
        </w:rPr>
      </w:pPr>
      <w:r>
        <w:rPr>
          <w:b/>
          <w:color w:val="000000" w:themeColor="text1"/>
          <w:sz w:val="26"/>
          <w:rFonts w:ascii="Times New Roman" w:hAnsi="Times New Roman" w:hint="eastAsia"/>
        </w:rPr>
        <w:t xml:space="preserve">제6조.</w:t>
      </w:r>
      <w:r>
        <w:rPr>
          <w:b/>
          <w:color w:val="000000" w:themeColor="text1"/>
          <w:sz w:val="26"/>
          <w:rFonts w:ascii="Times New Roman" w:hAnsi="Times New Roman" w:hint="eastAsia"/>
        </w:rPr>
        <w:t xml:space="preserve"> </w:t>
      </w:r>
      <w:r>
        <w:rPr>
          <w:b/>
          <w:color w:val="000000" w:themeColor="text1"/>
          <w:sz w:val="26"/>
          <w:rFonts w:ascii="Times New Roman" w:hAnsi="Times New Roman" w:hint="eastAsia"/>
        </w:rPr>
        <w:t xml:space="preserve">시행 조항</w:t>
      </w:r>
    </w:p>
    <w:p w14:paraId="1C9B71D9" w14:textId="00026229" w:rsidR="006B1254" w:rsidRPr="009B04A9" w:rsidRDefault="006B1254" w:rsidP="00362E5F">
      <w:pPr>
        <w:pStyle w:val="ListParagraph"/>
        <w:numPr>
          <w:ilvl w:val="1"/>
          <w:numId w:val="86"/>
        </w:numPr>
        <w:spacing w:before="240" w:line="276" w:lineRule="auto"/>
        <w:ind w:left="1418" w:hanging="786"/>
        <w:contextualSpacing w:val="0"/>
        <w:jc w:val="both"/>
        <w:rPr>
          <w:color w:val="000000" w:themeColor="text1"/>
          <w:sz w:val="26"/>
          <w:szCs w:val="26"/>
          <w:rFonts w:hint="eastAsia"/>
        </w:rPr>
      </w:pPr>
      <w:r>
        <w:rPr>
          <w:color w:val="000000" w:themeColor="text1"/>
          <w:sz w:val="26"/>
          <w:rFonts w:hint="eastAsia"/>
        </w:rPr>
        <w:t xml:space="preserve">본 LotusYouth 프로그램의 조건 및 약관은 베트남항공과 고객 간 LotusYouth 프로그램에 대한 완전하고 통일된 이해를 구성하며, 본 조건 및 약관에서 규정된 LotusYouth 프로그램과 관련하여 이전에 존재하던 구두 또는 서면상의 모든 이해나 합의를 대체한다.</w:t>
      </w:r>
    </w:p>
    <w:p w14:paraId="3879AE58" w14:textId="0AA46631" w:rsidR="006B1254" w:rsidRPr="009B04A9" w:rsidRDefault="006B1254" w:rsidP="00362E5F">
      <w:pPr>
        <w:pStyle w:val="ListParagraph"/>
        <w:numPr>
          <w:ilvl w:val="1"/>
          <w:numId w:val="87"/>
        </w:numPr>
        <w:spacing w:before="240" w:line="276" w:lineRule="auto"/>
        <w:ind w:left="1418" w:hanging="786"/>
        <w:contextualSpacing w:val="0"/>
        <w:jc w:val="both"/>
        <w:rPr>
          <w:color w:val="000000" w:themeColor="text1"/>
          <w:sz w:val="26"/>
          <w:szCs w:val="26"/>
          <w:rFonts w:hint="eastAsia"/>
        </w:rPr>
      </w:pPr>
      <w:r>
        <w:rPr>
          <w:rFonts w:hint="eastAsia"/>
        </w:rPr>
        <w:t xml:space="preserve">본 조건 및 약관에서 규정되지 않은 사항은 베트남항공 운송 약관 및 베트남항공의 웹사이트</w:t>
      </w:r>
      <w:r>
        <w:rPr>
          <w:color w:val="000000" w:themeColor="text1"/>
          <w:sz w:val="26"/>
          <w:rFonts w:hint="eastAsia"/>
        </w:rPr>
        <w:t xml:space="preserve"> </w:t>
      </w:r>
      <w:hyperlink r:id="rId14" w:history="1">
        <w:r>
          <w:rPr>
            <w:color w:val="000000" w:themeColor="text1"/>
            <w:sz w:val="26"/>
            <w:rFonts w:hint="eastAsia"/>
          </w:rPr>
          <w:t xml:space="preserve">www.vietnamairlines.com</w:t>
        </w:r>
      </w:hyperlink>
      <w:r>
        <w:rPr>
          <w:color w:val="000000" w:themeColor="text1"/>
          <w:sz w:val="26"/>
          <w:rFonts w:hint="eastAsia"/>
        </w:rPr>
        <w:t xml:space="preserve"> 또는 모바일 앱에 게시된 현행 정책 및 규정에 따른다.</w:t>
      </w:r>
      <w:r>
        <w:rPr>
          <w:color w:val="000000" w:themeColor="text1"/>
          <w:sz w:val="26"/>
          <w:rFonts w:hint="eastAsia"/>
        </w:rPr>
        <w:t xml:space="preserve"> </w:t>
      </w:r>
    </w:p>
    <w:p w14:paraId="7ACC5BC9" w14:textId="77777777" w:rsidR="006B1254" w:rsidRPr="009B04A9" w:rsidRDefault="006B1254" w:rsidP="00362E5F">
      <w:pPr>
        <w:pStyle w:val="ListParagraph"/>
        <w:numPr>
          <w:ilvl w:val="1"/>
          <w:numId w:val="88"/>
        </w:numPr>
        <w:spacing w:before="240" w:line="276" w:lineRule="auto"/>
        <w:ind w:left="1418" w:hanging="786"/>
        <w:contextualSpacing w:val="0"/>
        <w:jc w:val="both"/>
        <w:rPr>
          <w:color w:val="000000" w:themeColor="text1"/>
          <w:sz w:val="26"/>
          <w:szCs w:val="26"/>
          <w:rFonts w:hint="eastAsia"/>
        </w:rPr>
      </w:pPr>
      <w:r>
        <w:rPr>
          <w:color w:val="000000" w:themeColor="text1"/>
          <w:sz w:val="26"/>
          <w:rFonts w:hint="eastAsia"/>
        </w:rPr>
        <w:t xml:space="preserve">본 조건 및 약관의 어떠한 조항이 관할 기관의 결정에 따라 무효, 집행 불가 또는 현행 법령에 위배되는 것으로 판단되는 경우, 해당 조항은 나머지 조항의 효력 및 집행 가능성에 영향을 미치지 않는다.</w:t>
      </w:r>
      <w:r>
        <w:rPr>
          <w:color w:val="000000" w:themeColor="text1"/>
          <w:sz w:val="26"/>
          <w:rFonts w:hint="eastAsia"/>
        </w:rPr>
        <w:t xml:space="preserve"> </w:t>
      </w:r>
      <w:r>
        <w:rPr>
          <w:color w:val="000000" w:themeColor="text1"/>
          <w:sz w:val="26"/>
          <w:rFonts w:hint="eastAsia"/>
        </w:rPr>
        <w:t xml:space="preserve">이러한 경우, 베트남항공과 고객은 무효, 집행 불가 또는 법령에 부합하지 않는 해당 조항을 원래 조항의 취지에 부합하는 합법적이고 집행 가능한 조항으로 대체하는 데 동의한다.</w:t>
      </w:r>
    </w:p>
    <w:p w14:paraId="324FA404" w14:textId="77777777" w:rsidR="006B1254" w:rsidRPr="009B04A9" w:rsidRDefault="006B1254" w:rsidP="00362E5F">
      <w:pPr>
        <w:pStyle w:val="ListParagraph"/>
        <w:numPr>
          <w:ilvl w:val="1"/>
          <w:numId w:val="89"/>
        </w:numPr>
        <w:spacing w:before="240" w:line="276" w:lineRule="auto"/>
        <w:ind w:left="1418" w:hanging="786"/>
        <w:contextualSpacing w:val="0"/>
        <w:jc w:val="both"/>
        <w:rPr>
          <w:color w:val="000000" w:themeColor="text1"/>
          <w:sz w:val="26"/>
          <w:szCs w:val="26"/>
          <w:rFonts w:hint="eastAsia"/>
        </w:rPr>
      </w:pPr>
      <w:r>
        <w:rPr>
          <w:color w:val="000000" w:themeColor="text1"/>
          <w:sz w:val="26"/>
          <w:rFonts w:hint="eastAsia"/>
        </w:rPr>
        <w:t xml:space="preserve">본 조건 및 약관은 영어 및 베트남어로 작성되었다. </w:t>
      </w:r>
      <w:r>
        <w:rPr>
          <w:color w:val="000000" w:themeColor="text1"/>
          <w:sz w:val="26"/>
          <w:rFonts w:hint="eastAsia"/>
        </w:rPr>
        <w:t xml:space="preserve"> </w:t>
      </w:r>
      <w:r>
        <w:rPr>
          <w:color w:val="000000" w:themeColor="text1"/>
          <w:sz w:val="26"/>
          <w:rFonts w:hint="eastAsia"/>
        </w:rPr>
        <w:t xml:space="preserve">해석 또는 이해와 관련하여 언어 간 차이 또는 분쟁이 발생하는 경우, 베트남어 버전이 우선 적용된다.</w:t>
      </w:r>
    </w:p>
    <w:p w14:paraId="57A61B83" w14:textId="1F6A761E" w:rsidR="006B1254" w:rsidRPr="009B04A9" w:rsidRDefault="006B1254" w:rsidP="00362E5F">
      <w:pPr>
        <w:pStyle w:val="ListParagraph"/>
        <w:numPr>
          <w:ilvl w:val="1"/>
          <w:numId w:val="90"/>
        </w:numPr>
        <w:spacing w:before="240" w:line="276" w:lineRule="auto"/>
        <w:ind w:left="1418" w:hanging="786"/>
        <w:contextualSpacing w:val="0"/>
        <w:jc w:val="both"/>
        <w:rPr>
          <w:color w:val="000000" w:themeColor="text1"/>
          <w:sz w:val="26"/>
          <w:szCs w:val="26"/>
          <w:rFonts w:hint="eastAsia"/>
        </w:rPr>
      </w:pPr>
      <w:r>
        <w:rPr>
          <w:color w:val="000000" w:themeColor="text1"/>
          <w:sz w:val="26"/>
          <w:rFonts w:hint="eastAsia"/>
        </w:rPr>
        <w:t xml:space="preserve">LotusYouth 프로그램 참여와 관련하여 베트남항공에 문의 또는 민원을 제기하고자 하는 경우, 이메일 spdd@vietnamairlines.com 또는 고객센터19001100으로 연락한다.</w:t>
      </w:r>
    </w:p>
    <w:p w14:paraId="72BCB8A5" w14:textId="77777777" w:rsidR="006B1254" w:rsidRPr="009B04A9" w:rsidRDefault="006B1254" w:rsidP="00362E5F">
      <w:pPr>
        <w:pStyle w:val="ListParagraph"/>
        <w:numPr>
          <w:ilvl w:val="1"/>
          <w:numId w:val="91"/>
        </w:numPr>
        <w:spacing w:before="240" w:line="276" w:lineRule="auto"/>
        <w:ind w:left="1418" w:hanging="786"/>
        <w:contextualSpacing w:val="0"/>
        <w:jc w:val="both"/>
        <w:rPr>
          <w:color w:val="000000" w:themeColor="text1"/>
          <w:sz w:val="26"/>
          <w:szCs w:val="26"/>
          <w:rFonts w:hint="eastAsia"/>
        </w:rPr>
      </w:pPr>
      <w:r>
        <w:rPr>
          <w:color w:val="000000" w:themeColor="text1"/>
          <w:sz w:val="26"/>
          <w:rFonts w:hint="eastAsia"/>
        </w:rPr>
        <w:t xml:space="preserve">본 조건 및 약관의 준거법은 베트남 법률이다.</w:t>
      </w:r>
    </w:p>
    <w:p w14:paraId="3B9BFE3A" w14:textId="46E1F6CA" w:rsidR="006B1254" w:rsidRPr="009B04A9" w:rsidRDefault="006B1254" w:rsidP="00362E5F">
      <w:pPr>
        <w:pStyle w:val="ListParagraph"/>
        <w:numPr>
          <w:ilvl w:val="1"/>
          <w:numId w:val="92"/>
        </w:numPr>
        <w:spacing w:before="240" w:line="276" w:lineRule="auto"/>
        <w:ind w:left="1418" w:hanging="786"/>
        <w:contextualSpacing w:val="0"/>
        <w:jc w:val="both"/>
        <w:rPr>
          <w:color w:val="000000" w:themeColor="text1"/>
          <w:sz w:val="26"/>
          <w:szCs w:val="26"/>
          <w:rFonts w:hint="eastAsia"/>
        </w:rPr>
      </w:pPr>
      <w:r>
        <w:rPr>
          <w:rFonts w:hint="eastAsia"/>
        </w:rPr>
        <w:t xml:space="preserve">베트남항공의 여객 운송 서비스 및 항공권/부가서비스 이용과 관련된 모든 의견, 민원은 베트남항공 웹사이트</w:t>
      </w:r>
      <w:r>
        <w:rPr>
          <w:color w:val="000000" w:themeColor="text1"/>
          <w:sz w:val="26"/>
          <w:rFonts w:hint="eastAsia"/>
        </w:rPr>
        <w:t xml:space="preserve"> </w:t>
      </w:r>
      <w:hyperlink r:id="rId15" w:history="1">
        <w:r>
          <w:rPr>
            <w:color w:val="000000" w:themeColor="text1"/>
            <w:sz w:val="26"/>
            <w:rFonts w:hint="eastAsia"/>
          </w:rPr>
          <w:t xml:space="preserve">www.vietnamairlines.com </w:t>
        </w:r>
      </w:hyperlink>
      <w:r>
        <w:rPr>
          <w:rFonts w:hint="eastAsia"/>
        </w:rPr>
        <w:t xml:space="preserve"> 또는 모바일 앱에 게시된 운송 약관에 따라 처리된다.</w:t>
      </w:r>
    </w:p>
    <w:p w14:paraId="78FFEE29" w14:textId="4F1E5AA5" w:rsidR="006B1254" w:rsidRPr="009B04A9" w:rsidRDefault="006B1254" w:rsidP="00362E5F">
      <w:pPr>
        <w:pStyle w:val="ListParagraph"/>
        <w:numPr>
          <w:ilvl w:val="1"/>
          <w:numId w:val="104"/>
        </w:numPr>
        <w:spacing w:before="240" w:line="276" w:lineRule="auto"/>
        <w:ind w:left="1418" w:hanging="786"/>
        <w:contextualSpacing w:val="0"/>
        <w:jc w:val="both"/>
        <w:rPr>
          <w:color w:val="000000" w:themeColor="text1"/>
          <w:sz w:val="26"/>
          <w:szCs w:val="26"/>
          <w:rFonts w:hint="eastAsia"/>
        </w:rPr>
      </w:pPr>
      <w:r>
        <w:rPr>
          <w:color w:val="000000" w:themeColor="text1"/>
          <w:sz w:val="26"/>
          <w:rFonts w:hint="eastAsia"/>
        </w:rPr>
        <w:t xml:space="preserve">LotusYouth 프로그램 참여와 관련된 모든 고객의 의견, 요청, 민원 및 분쟁은 본 조건 및 약관과 현행 법령에 부합하는 원칙에 따라 베트남항공이 접수 및 처리한다.</w:t>
      </w:r>
    </w:p>
    <w:p w14:paraId="5EF7BC95" w14:textId="39F80F2C" w:rsidR="006B1254" w:rsidRPr="009B04A9" w:rsidRDefault="006B1254" w:rsidP="00362E5F">
      <w:pPr>
        <w:pStyle w:val="ListParagraph"/>
        <w:numPr>
          <w:ilvl w:val="1"/>
          <w:numId w:val="94"/>
        </w:numPr>
        <w:spacing w:before="240" w:line="276" w:lineRule="auto"/>
        <w:ind w:left="1418" w:hanging="786"/>
        <w:contextualSpacing w:val="0"/>
        <w:jc w:val="both"/>
        <w:rPr>
          <w:color w:val="000000" w:themeColor="text1"/>
          <w:sz w:val="26"/>
          <w:szCs w:val="26"/>
          <w:rFonts w:hint="eastAsia"/>
        </w:rPr>
      </w:pPr>
      <w:r>
        <w:rPr>
          <w:color w:val="000000" w:themeColor="text1"/>
          <w:sz w:val="26"/>
          <w:rFonts w:hint="eastAsia"/>
        </w:rPr>
        <w:t xml:space="preserve">베트남항공과 고객은 분쟁을 우선적으로 협상 및 화해를 통해 해결하는 데 동의한다. </w:t>
      </w:r>
      <w:r>
        <w:rPr>
          <w:color w:val="000000" w:themeColor="text1"/>
          <w:sz w:val="26"/>
          <w:rFonts w:hint="eastAsia"/>
        </w:rPr>
        <w:t xml:space="preserve"> </w:t>
      </w:r>
      <w:r>
        <w:rPr>
          <w:color w:val="000000" w:themeColor="text1"/>
          <w:sz w:val="26"/>
          <w:rFonts w:hint="eastAsia"/>
        </w:rPr>
        <w:t xml:space="preserve">분쟁 발생일로부터 30(삼십)일 이내에 협상을 통해 해결되지 않는 경우, 해당 분쟁은 베트남 사회주의 공화국의 관할 법원에서 해결된다. </w:t>
      </w:r>
      <w:r>
        <w:rPr>
          <w:color w:val="000000" w:themeColor="text1"/>
          <w:sz w:val="26"/>
          <w:rFonts w:hint="eastAsia"/>
        </w:rPr>
        <w:t xml:space="preserve"> </w:t>
      </w:r>
      <w:r>
        <w:rPr>
          <w:color w:val="000000" w:themeColor="text1"/>
          <w:sz w:val="26"/>
          <w:rFonts w:hint="eastAsia"/>
        </w:rPr>
        <w:t xml:space="preserve">법원의 판결은 최종적이며 양 당사자가 이행해야 할 법적 근거가 된다. </w:t>
      </w:r>
      <w:r>
        <w:rPr>
          <w:color w:val="000000" w:themeColor="text1"/>
          <w:sz w:val="26"/>
          <w:rFonts w:hint="eastAsia"/>
        </w:rPr>
        <w:t xml:space="preserve"> </w:t>
      </w:r>
      <w:r>
        <w:rPr>
          <w:color w:val="000000" w:themeColor="text1"/>
          <w:sz w:val="26"/>
          <w:rFonts w:hint="eastAsia"/>
        </w:rPr>
        <w:t xml:space="preserve">모든 소송 비용은 패소 당사자가 부담한다.</w:t>
      </w:r>
    </w:p>
    <w:p w14:paraId="6DB13E35" w14:textId="77777777" w:rsidR="00615406" w:rsidRPr="009B04A9" w:rsidRDefault="00615406" w:rsidP="00362E5F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000005A" w14:textId="77777777" w:rsidR="00983FA4" w:rsidRPr="009B04A9" w:rsidRDefault="00983FA4" w:rsidP="00362E5F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000005B" w14:textId="77777777" w:rsidR="00983FA4" w:rsidRPr="009B04A9" w:rsidRDefault="00983FA4" w:rsidP="00362E5F">
      <w:pPr>
        <w:numPr>
          <w:ilvl w:val="0"/>
          <w:numId w:val="4"/>
        </w:num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sectPr w:rsidR="00983FA4" w:rsidRPr="009B04A9" w:rsidSect="009B04A9">
      <w:pgSz w:w="11909" w:h="16834"/>
      <w:pgMar w:top="1134" w:right="1134" w:bottom="1134" w:left="1134" w:header="720" w:footer="72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4362EA1" w16cex:dateUtc="2025-07-13T13:39:00Z"/>
  <w16cex:commentExtensible w16cex:durableId="787FABFD" w16cex:dateUtc="2025-07-08T13:22:00Z"/>
  <w16cex:commentExtensible w16cex:durableId="0DBDF034" w16cex:dateUtc="2025-07-13T13:55:00Z"/>
  <w16cex:commentExtensible w16cex:durableId="0696ABF4" w16cex:dateUtc="2025-07-13T13:52:00Z"/>
  <w16cex:commentExtensible w16cex:durableId="1264F85B" w16cex:dateUtc="2025-07-13T13:44:00Z"/>
  <w16cex:commentExtensible w16cex:durableId="042B36E0" w16cex:dateUtc="2025-07-13T13:54:00Z"/>
  <w16cex:commentExtensible w16cex:durableId="23983EB9" w16cex:dateUtc="2025-07-13T13:50:00Z"/>
  <w16cex:commentExtensible w16cex:durableId="4DD8AB40" w16cex:dateUtc="2025-07-13T13:50:00Z"/>
  <w16cex:commentExtensible w16cex:durableId="41DB8082" w16cex:dateUtc="2025-07-13T13:59:00Z"/>
  <w16cex:commentExtensible w16cex:durableId="375F5A1B" w16cex:dateUtc="2025-07-13T13:56:00Z"/>
  <w16cex:commentExtensible w16cex:durableId="142E6DA9" w16cex:dateUtc="2025-07-13T13:57:00Z"/>
  <w16cex:commentExtensible w16cex:durableId="1B2400AB" w16cex:dateUtc="2025-07-13T13:58:00Z"/>
  <w16cex:commentExtensible w16cex:durableId="593F24A1" w16cex:dateUtc="2025-07-13T13:58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5FEA"/>
    <w:multiLevelType w:val="multilevel"/>
    <w:tmpl w:val="DA66FE74"/>
    <w:lvl w:ilvl="0">
      <w:start w:val="1"/>
      <w:numFmt w:val="bullet"/>
      <w:lvlText w:val="-"/>
      <w:lvlJc w:val="left"/>
      <w:pPr>
        <w:ind w:left="1799" w:hanging="359"/>
      </w:pPr>
      <w:rPr>
        <w:rFonts w:ascii="Times New Roman" w:eastAsia="SimSun" w:hAnsi="Times New Roman" w:cs="Times New Roman" w:hint="default"/>
        <w:u w:val="none"/>
      </w:rPr>
    </w:lvl>
    <w:lvl w:ilvl="1">
      <w:start w:val="1"/>
      <w:numFmt w:val="bullet"/>
      <w:lvlText w:val="-"/>
      <w:lvlJc w:val="left"/>
      <w:pPr>
        <w:ind w:left="2106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26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546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266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986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06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26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146" w:hanging="360"/>
      </w:pPr>
      <w:rPr>
        <w:u w:val="none"/>
      </w:rPr>
    </w:lvl>
  </w:abstractNum>
  <w:abstractNum w:abstractNumId="1" w15:restartNumberingAfterBreak="0">
    <w:nsid w:val="0516553B"/>
    <w:multiLevelType w:val="multilevel"/>
    <w:tmpl w:val="3C40ECC0"/>
    <w:lvl w:ilvl="0">
      <w:start w:val="2"/>
      <w:numFmt w:val="decimal"/>
      <w:lvlText w:val="%1."/>
      <w:lvlJc w:val="left"/>
      <w:pPr>
        <w:ind w:left="992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ind w:left="2072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3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72" w:hanging="1800"/>
      </w:pPr>
      <w:rPr>
        <w:rFonts w:hint="default"/>
      </w:rPr>
    </w:lvl>
  </w:abstractNum>
  <w:abstractNum w:abstractNumId="2" w15:restartNumberingAfterBreak="0">
    <w:nsid w:val="0523365F"/>
    <w:multiLevelType w:val="multilevel"/>
    <w:tmpl w:val="0C1CF9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05634C79"/>
    <w:multiLevelType w:val="multilevel"/>
    <w:tmpl w:val="E5CC47C8"/>
    <w:styleLink w:val="Style1"/>
    <w:lvl w:ilvl="0">
      <w:start w:val="1"/>
      <w:numFmt w:val="decimal"/>
      <w:pStyle w:val="IMUC"/>
      <w:lvlText w:val="%1."/>
      <w:lvlJc w:val="left"/>
      <w:pPr>
        <w:ind w:left="360" w:hanging="360"/>
      </w:pPr>
    </w:lvl>
    <w:lvl w:ilvl="1">
      <w:start w:val="1"/>
      <w:numFmt w:val="decimal"/>
      <w:pStyle w:val="1MUC"/>
      <w:suff w:val="space"/>
      <w:lvlText w:val="%2. "/>
      <w:lvlJc w:val="left"/>
      <w:pPr>
        <w:ind w:left="720" w:hanging="360"/>
      </w:pPr>
    </w:lvl>
    <w:lvl w:ilvl="2">
      <w:start w:val="1"/>
      <w:numFmt w:val="decimal"/>
      <w:pStyle w:val="11MUC"/>
      <w:suff w:val="space"/>
      <w:lvlText w:val="%2.%3. "/>
      <w:lvlJc w:val="left"/>
      <w:pPr>
        <w:ind w:left="1080" w:hanging="360"/>
      </w:pPr>
    </w:lvl>
    <w:lvl w:ilvl="3">
      <w:start w:val="1"/>
      <w:numFmt w:val="bullet"/>
      <w:lvlRestart w:val="0"/>
      <w:pStyle w:val="TIET"/>
      <w:suff w:val="space"/>
      <w:lvlText w:val="-"/>
      <w:lvlJc w:val="left"/>
      <w:pPr>
        <w:ind w:left="1440" w:hanging="360"/>
      </w:pPr>
      <w:rPr>
        <w:rFonts w:ascii="Arial" w:hAnsi="Arial" w:cs="Times New Roman" w:hint="default"/>
      </w:rPr>
    </w:lvl>
    <w:lvl w:ilvl="4">
      <w:start w:val="1"/>
      <w:numFmt w:val="bullet"/>
      <w:lvlRestart w:val="0"/>
      <w:pStyle w:val="TIEUTIET"/>
      <w:suff w:val="space"/>
      <w:lvlText w:val="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58C728A"/>
    <w:multiLevelType w:val="multilevel"/>
    <w:tmpl w:val="70D8AC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06300AE7"/>
    <w:multiLevelType w:val="multilevel"/>
    <w:tmpl w:val="F7D67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6F62D6F"/>
    <w:multiLevelType w:val="hybridMultilevel"/>
    <w:tmpl w:val="725E0F2C"/>
    <w:lvl w:ilvl="0" w:tplc="0409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7" w15:restartNumberingAfterBreak="0">
    <w:nsid w:val="09D42F22"/>
    <w:multiLevelType w:val="multilevel"/>
    <w:tmpl w:val="CA1884C2"/>
    <w:lvl w:ilvl="0">
      <w:start w:val="1"/>
      <w:numFmt w:val="bullet"/>
      <w:lvlText w:val="-"/>
      <w:lvlJc w:val="left"/>
      <w:pPr>
        <w:ind w:left="1133" w:hanging="359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0A271FCB"/>
    <w:multiLevelType w:val="multilevel"/>
    <w:tmpl w:val="B42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225016"/>
    <w:multiLevelType w:val="hybridMultilevel"/>
    <w:tmpl w:val="08A64C4E"/>
    <w:lvl w:ilvl="0" w:tplc="FB6A94B2">
      <w:start w:val="1"/>
      <w:numFmt w:val="decimal"/>
      <w:lvlText w:val="%1."/>
      <w:lvlJc w:val="left"/>
      <w:pPr>
        <w:ind w:left="149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3" w:hanging="360"/>
      </w:pPr>
    </w:lvl>
    <w:lvl w:ilvl="2" w:tplc="0409001B" w:tentative="1">
      <w:start w:val="1"/>
      <w:numFmt w:val="lowerRoman"/>
      <w:lvlText w:val="%3."/>
      <w:lvlJc w:val="right"/>
      <w:pPr>
        <w:ind w:left="2933" w:hanging="180"/>
      </w:pPr>
    </w:lvl>
    <w:lvl w:ilvl="3" w:tplc="0409000F" w:tentative="1">
      <w:start w:val="1"/>
      <w:numFmt w:val="decimal"/>
      <w:lvlText w:val="%4."/>
      <w:lvlJc w:val="left"/>
      <w:pPr>
        <w:ind w:left="3653" w:hanging="360"/>
      </w:pPr>
    </w:lvl>
    <w:lvl w:ilvl="4" w:tplc="04090019" w:tentative="1">
      <w:start w:val="1"/>
      <w:numFmt w:val="lowerLetter"/>
      <w:lvlText w:val="%5."/>
      <w:lvlJc w:val="left"/>
      <w:pPr>
        <w:ind w:left="4373" w:hanging="360"/>
      </w:pPr>
    </w:lvl>
    <w:lvl w:ilvl="5" w:tplc="0409001B" w:tentative="1">
      <w:start w:val="1"/>
      <w:numFmt w:val="lowerRoman"/>
      <w:lvlText w:val="%6."/>
      <w:lvlJc w:val="right"/>
      <w:pPr>
        <w:ind w:left="5093" w:hanging="180"/>
      </w:pPr>
    </w:lvl>
    <w:lvl w:ilvl="6" w:tplc="0409000F" w:tentative="1">
      <w:start w:val="1"/>
      <w:numFmt w:val="decimal"/>
      <w:lvlText w:val="%7."/>
      <w:lvlJc w:val="left"/>
      <w:pPr>
        <w:ind w:left="5813" w:hanging="360"/>
      </w:pPr>
    </w:lvl>
    <w:lvl w:ilvl="7" w:tplc="04090019" w:tentative="1">
      <w:start w:val="1"/>
      <w:numFmt w:val="lowerLetter"/>
      <w:lvlText w:val="%8."/>
      <w:lvlJc w:val="left"/>
      <w:pPr>
        <w:ind w:left="6533" w:hanging="360"/>
      </w:pPr>
    </w:lvl>
    <w:lvl w:ilvl="8" w:tplc="040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10" w15:restartNumberingAfterBreak="0">
    <w:nsid w:val="0CFC41AE"/>
    <w:multiLevelType w:val="multilevel"/>
    <w:tmpl w:val="ECE841A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F241593"/>
    <w:multiLevelType w:val="multilevel"/>
    <w:tmpl w:val="DAB4B0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1B1C1D"/>
      </w:rPr>
    </w:lvl>
    <w:lvl w:ilvl="1">
      <w:start w:val="1"/>
      <w:numFmt w:val="decimal"/>
      <w:lvlText w:val="%1.%2."/>
      <w:lvlJc w:val="left"/>
      <w:pPr>
        <w:ind w:left="825" w:hanging="360"/>
      </w:pPr>
      <w:rPr>
        <w:rFonts w:hint="default"/>
        <w:b/>
        <w:color w:val="1B1C1D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  <w:b/>
        <w:color w:val="1B1C1D"/>
      </w:rPr>
    </w:lvl>
    <w:lvl w:ilvl="3">
      <w:start w:val="1"/>
      <w:numFmt w:val="decimal"/>
      <w:lvlText w:val="%1.%2.%3.%4."/>
      <w:lvlJc w:val="left"/>
      <w:pPr>
        <w:ind w:left="2115" w:hanging="720"/>
      </w:pPr>
      <w:rPr>
        <w:rFonts w:hint="default"/>
        <w:b/>
        <w:color w:val="1B1C1D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  <w:b/>
        <w:color w:val="1B1C1D"/>
      </w:rPr>
    </w:lvl>
    <w:lvl w:ilvl="5">
      <w:start w:val="1"/>
      <w:numFmt w:val="decimal"/>
      <w:lvlText w:val="%1.%2.%3.%4.%5.%6."/>
      <w:lvlJc w:val="left"/>
      <w:pPr>
        <w:ind w:left="3405" w:hanging="1080"/>
      </w:pPr>
      <w:rPr>
        <w:rFonts w:hint="default"/>
        <w:b/>
        <w:color w:val="1B1C1D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  <w:b/>
        <w:color w:val="1B1C1D"/>
      </w:rPr>
    </w:lvl>
    <w:lvl w:ilvl="7">
      <w:start w:val="1"/>
      <w:numFmt w:val="decimal"/>
      <w:lvlText w:val="%1.%2.%3.%4.%5.%6.%7.%8."/>
      <w:lvlJc w:val="left"/>
      <w:pPr>
        <w:ind w:left="4695" w:hanging="1440"/>
      </w:pPr>
      <w:rPr>
        <w:rFonts w:hint="default"/>
        <w:b/>
        <w:color w:val="1B1C1D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hint="default"/>
        <w:b/>
        <w:color w:val="1B1C1D"/>
      </w:rPr>
    </w:lvl>
  </w:abstractNum>
  <w:abstractNum w:abstractNumId="12" w15:restartNumberingAfterBreak="0">
    <w:nsid w:val="115F1F79"/>
    <w:multiLevelType w:val="hybridMultilevel"/>
    <w:tmpl w:val="16FC0818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962F23"/>
    <w:multiLevelType w:val="multilevel"/>
    <w:tmpl w:val="D9B80910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eastAsia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eastAsia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Times New Roman" w:eastAsia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eastAsia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Times New Roman" w:eastAsia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Times New Roman" w:eastAsia="Times New Roman" w:hAnsi="Times New Roman" w:cs="Times New Roman" w:hint="default"/>
        <w:b/>
      </w:rPr>
    </w:lvl>
  </w:abstractNum>
  <w:abstractNum w:abstractNumId="14" w15:restartNumberingAfterBreak="0">
    <w:nsid w:val="19551584"/>
    <w:multiLevelType w:val="multilevel"/>
    <w:tmpl w:val="592A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C00259"/>
    <w:multiLevelType w:val="hybridMultilevel"/>
    <w:tmpl w:val="96C4471C"/>
    <w:lvl w:ilvl="0" w:tplc="04090019">
      <w:start w:val="1"/>
      <w:numFmt w:val="lowerLetter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9D64ADC"/>
    <w:multiLevelType w:val="hybridMultilevel"/>
    <w:tmpl w:val="5498B560"/>
    <w:lvl w:ilvl="0" w:tplc="042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B694BD5"/>
    <w:multiLevelType w:val="multilevel"/>
    <w:tmpl w:val="F2122532"/>
    <w:lvl w:ilvl="0">
      <w:start w:val="1"/>
      <w:numFmt w:val="bullet"/>
      <w:lvlText w:val="+"/>
      <w:lvlJc w:val="left"/>
      <w:pPr>
        <w:ind w:left="170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920" w:hanging="360"/>
      </w:pPr>
      <w:rPr>
        <w:u w:val="none"/>
      </w:rPr>
    </w:lvl>
  </w:abstractNum>
  <w:abstractNum w:abstractNumId="18" w15:restartNumberingAfterBreak="0">
    <w:nsid w:val="1C6E6313"/>
    <w:multiLevelType w:val="multilevel"/>
    <w:tmpl w:val="299A4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2F4E49"/>
    <w:multiLevelType w:val="multilevel"/>
    <w:tmpl w:val="1E0E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34043D"/>
    <w:multiLevelType w:val="multilevel"/>
    <w:tmpl w:val="7EE6C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13815C6"/>
    <w:multiLevelType w:val="multilevel"/>
    <w:tmpl w:val="4B2C56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17079D3"/>
    <w:multiLevelType w:val="multilevel"/>
    <w:tmpl w:val="E9FC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1A97A0F"/>
    <w:multiLevelType w:val="multilevel"/>
    <w:tmpl w:val="C632EBC0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24" w15:restartNumberingAfterBreak="0">
    <w:nsid w:val="230667FE"/>
    <w:multiLevelType w:val="multilevel"/>
    <w:tmpl w:val="9D8446A8"/>
    <w:lvl w:ilvl="0">
      <w:start w:val="1"/>
      <w:numFmt w:val="bullet"/>
      <w:lvlText w:val="-"/>
      <w:lvlJc w:val="left"/>
      <w:pPr>
        <w:ind w:left="1133" w:hanging="359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5" w15:restartNumberingAfterBreak="0">
    <w:nsid w:val="23E53E2A"/>
    <w:multiLevelType w:val="hybridMultilevel"/>
    <w:tmpl w:val="1BFC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B538E5"/>
    <w:multiLevelType w:val="multilevel"/>
    <w:tmpl w:val="B6A088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1440"/>
      </w:pPr>
      <w:rPr>
        <w:rFonts w:hint="default"/>
      </w:rPr>
    </w:lvl>
  </w:abstractNum>
  <w:abstractNum w:abstractNumId="27" w15:restartNumberingAfterBreak="0">
    <w:nsid w:val="283824EC"/>
    <w:multiLevelType w:val="hybridMultilevel"/>
    <w:tmpl w:val="51F800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29C0560A"/>
    <w:multiLevelType w:val="hybridMultilevel"/>
    <w:tmpl w:val="0074E4A8"/>
    <w:lvl w:ilvl="0" w:tplc="B4A2442A">
      <w:numFmt w:val="bullet"/>
      <w:lvlText w:val="+"/>
      <w:lvlJc w:val="left"/>
      <w:pPr>
        <w:ind w:left="720" w:hanging="360"/>
      </w:pPr>
      <w:rPr>
        <w:rFonts w:ascii="Arial" w:eastAsia="Arial Unicode MS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A7801A7"/>
    <w:multiLevelType w:val="multilevel"/>
    <w:tmpl w:val="F20A1BDE"/>
    <w:lvl w:ilvl="0">
      <w:start w:val="1"/>
      <w:numFmt w:val="lowerLetter"/>
      <w:lvlText w:val="%1."/>
      <w:lvlJc w:val="left"/>
      <w:pPr>
        <w:ind w:left="1492" w:hanging="359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799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519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239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959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679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399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119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839" w:hanging="360"/>
      </w:pPr>
      <w:rPr>
        <w:u w:val="none"/>
      </w:rPr>
    </w:lvl>
  </w:abstractNum>
  <w:abstractNum w:abstractNumId="30" w15:restartNumberingAfterBreak="0">
    <w:nsid w:val="2B0D4BE7"/>
    <w:multiLevelType w:val="multilevel"/>
    <w:tmpl w:val="E7C65C76"/>
    <w:lvl w:ilvl="0">
      <w:start w:val="1"/>
      <w:numFmt w:val="lowerLetter"/>
      <w:lvlText w:val="%1."/>
      <w:lvlJc w:val="left"/>
      <w:pPr>
        <w:ind w:left="1583" w:hanging="359"/>
      </w:pPr>
      <w:rPr>
        <w:u w:val="none"/>
      </w:rPr>
    </w:lvl>
    <w:lvl w:ilvl="1">
      <w:start w:val="1"/>
      <w:numFmt w:val="bullet"/>
      <w:lvlText w:val="-"/>
      <w:lvlJc w:val="left"/>
      <w:pPr>
        <w:ind w:left="189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61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33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05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77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49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21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930" w:hanging="360"/>
      </w:pPr>
      <w:rPr>
        <w:u w:val="none"/>
      </w:rPr>
    </w:lvl>
  </w:abstractNum>
  <w:abstractNum w:abstractNumId="31" w15:restartNumberingAfterBreak="0">
    <w:nsid w:val="2E39769F"/>
    <w:multiLevelType w:val="hybridMultilevel"/>
    <w:tmpl w:val="ECD2C62C"/>
    <w:lvl w:ilvl="0" w:tplc="0409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32" w15:restartNumberingAfterBreak="0">
    <w:nsid w:val="33C847A7"/>
    <w:multiLevelType w:val="multilevel"/>
    <w:tmpl w:val="2604ADE6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344500C4"/>
    <w:multiLevelType w:val="multilevel"/>
    <w:tmpl w:val="0262D0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5F66D5D"/>
    <w:multiLevelType w:val="multilevel"/>
    <w:tmpl w:val="70D8AC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5" w15:restartNumberingAfterBreak="0">
    <w:nsid w:val="36145227"/>
    <w:multiLevelType w:val="multilevel"/>
    <w:tmpl w:val="0DF6D238"/>
    <w:lvl w:ilvl="0">
      <w:start w:val="1"/>
      <w:numFmt w:val="lowerLetter"/>
      <w:lvlText w:val="%1."/>
      <w:lvlJc w:val="left"/>
      <w:pPr>
        <w:ind w:left="1583" w:hanging="359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-"/>
      <w:lvlJc w:val="left"/>
      <w:pPr>
        <w:ind w:left="189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61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33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05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77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49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21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930" w:hanging="360"/>
      </w:pPr>
      <w:rPr>
        <w:u w:val="none"/>
      </w:rPr>
    </w:lvl>
  </w:abstractNum>
  <w:abstractNum w:abstractNumId="36" w15:restartNumberingAfterBreak="0">
    <w:nsid w:val="386F2AB1"/>
    <w:multiLevelType w:val="hybridMultilevel"/>
    <w:tmpl w:val="E26ABBDC"/>
    <w:lvl w:ilvl="0" w:tplc="47C0003C">
      <w:numFmt w:val="bullet"/>
      <w:lvlText w:val="-"/>
      <w:lvlJc w:val="left"/>
      <w:pPr>
        <w:ind w:left="720" w:hanging="360"/>
      </w:pPr>
      <w:rPr>
        <w:rFonts w:ascii="Arial" w:eastAsia="Arial Unicode MS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93E38A1"/>
    <w:multiLevelType w:val="multilevel"/>
    <w:tmpl w:val="4F328FB8"/>
    <w:lvl w:ilvl="0">
      <w:start w:val="1"/>
      <w:numFmt w:val="bullet"/>
      <w:lvlText w:val="-"/>
      <w:lvlJc w:val="left"/>
      <w:pPr>
        <w:ind w:left="1133" w:hanging="359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38" w15:restartNumberingAfterBreak="0">
    <w:nsid w:val="3A01747B"/>
    <w:multiLevelType w:val="multilevel"/>
    <w:tmpl w:val="5C301C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9" w15:restartNumberingAfterBreak="0">
    <w:nsid w:val="3AA46AAE"/>
    <w:multiLevelType w:val="hybridMultilevel"/>
    <w:tmpl w:val="C3DC7B0E"/>
    <w:lvl w:ilvl="0" w:tplc="566870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D4246F2"/>
    <w:multiLevelType w:val="multilevel"/>
    <w:tmpl w:val="BCFEF8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1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50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71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928" w:hanging="1800"/>
      </w:pPr>
      <w:rPr>
        <w:rFonts w:hint="default"/>
        <w:b/>
      </w:rPr>
    </w:lvl>
  </w:abstractNum>
  <w:abstractNum w:abstractNumId="41" w15:restartNumberingAfterBreak="0">
    <w:nsid w:val="4002484B"/>
    <w:multiLevelType w:val="multilevel"/>
    <w:tmpl w:val="39140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1B1C1D"/>
      </w:rPr>
    </w:lvl>
    <w:lvl w:ilvl="1">
      <w:start w:val="1"/>
      <w:numFmt w:val="decimal"/>
      <w:lvlText w:val="%1.%2"/>
      <w:lvlJc w:val="left"/>
      <w:pPr>
        <w:ind w:left="825" w:hanging="360"/>
      </w:pPr>
      <w:rPr>
        <w:rFonts w:hint="default"/>
        <w:b/>
        <w:color w:val="1B1C1D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  <w:b/>
        <w:color w:val="1B1C1D"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hint="default"/>
        <w:b/>
        <w:color w:val="1B1C1D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  <w:b/>
        <w:color w:val="1B1C1D"/>
      </w:rPr>
    </w:lvl>
    <w:lvl w:ilvl="5">
      <w:start w:val="1"/>
      <w:numFmt w:val="decimal"/>
      <w:lvlText w:val="%1.%2.%3.%4.%5.%6"/>
      <w:lvlJc w:val="left"/>
      <w:pPr>
        <w:ind w:left="3405" w:hanging="1080"/>
      </w:pPr>
      <w:rPr>
        <w:rFonts w:hint="default"/>
        <w:b/>
        <w:color w:val="1B1C1D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  <w:b/>
        <w:color w:val="1B1C1D"/>
      </w:rPr>
    </w:lvl>
    <w:lvl w:ilvl="7">
      <w:start w:val="1"/>
      <w:numFmt w:val="decimal"/>
      <w:lvlText w:val="%1.%2.%3.%4.%5.%6.%7.%8"/>
      <w:lvlJc w:val="left"/>
      <w:pPr>
        <w:ind w:left="4695" w:hanging="1440"/>
      </w:pPr>
      <w:rPr>
        <w:rFonts w:hint="default"/>
        <w:b/>
        <w:color w:val="1B1C1D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  <w:b/>
        <w:color w:val="1B1C1D"/>
      </w:rPr>
    </w:lvl>
  </w:abstractNum>
  <w:abstractNum w:abstractNumId="42" w15:restartNumberingAfterBreak="0">
    <w:nsid w:val="410929A6"/>
    <w:multiLevelType w:val="hybridMultilevel"/>
    <w:tmpl w:val="E244F2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2910313"/>
    <w:multiLevelType w:val="multilevel"/>
    <w:tmpl w:val="01CAE790"/>
    <w:lvl w:ilvl="0">
      <w:start w:val="1"/>
      <w:numFmt w:val="lowerLetter"/>
      <w:lvlText w:val="%1."/>
      <w:lvlJc w:val="left"/>
      <w:pPr>
        <w:ind w:left="1583" w:hanging="359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-"/>
      <w:lvlJc w:val="left"/>
      <w:pPr>
        <w:ind w:left="189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61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33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05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77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49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21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930" w:hanging="360"/>
      </w:pPr>
      <w:rPr>
        <w:u w:val="none"/>
      </w:rPr>
    </w:lvl>
  </w:abstractNum>
  <w:abstractNum w:abstractNumId="44" w15:restartNumberingAfterBreak="0">
    <w:nsid w:val="44273BD8"/>
    <w:multiLevelType w:val="hybridMultilevel"/>
    <w:tmpl w:val="0458100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4F356E3"/>
    <w:multiLevelType w:val="multilevel"/>
    <w:tmpl w:val="C6F63FC4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eastAsia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eastAsia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Times New Roman" w:eastAsia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eastAsia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Times New Roman" w:eastAsia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Times New Roman" w:eastAsia="Times New Roman" w:hAnsi="Times New Roman" w:cs="Times New Roman" w:hint="default"/>
        <w:b/>
      </w:rPr>
    </w:lvl>
  </w:abstractNum>
  <w:abstractNum w:abstractNumId="46" w15:restartNumberingAfterBreak="0">
    <w:nsid w:val="464178A3"/>
    <w:multiLevelType w:val="multilevel"/>
    <w:tmpl w:val="A778131C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eastAsia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eastAsia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Times New Roman" w:eastAsia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eastAsia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Times New Roman" w:eastAsia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Times New Roman" w:eastAsia="Times New Roman" w:hAnsi="Times New Roman" w:cs="Times New Roman" w:hint="default"/>
        <w:b/>
      </w:rPr>
    </w:lvl>
  </w:abstractNum>
  <w:abstractNum w:abstractNumId="47" w15:restartNumberingAfterBreak="0">
    <w:nsid w:val="46CB232F"/>
    <w:multiLevelType w:val="multilevel"/>
    <w:tmpl w:val="1A268AB4"/>
    <w:lvl w:ilvl="0">
      <w:start w:val="1"/>
      <w:numFmt w:val="bullet"/>
      <w:lvlText w:val="-"/>
      <w:lvlJc w:val="left"/>
      <w:pPr>
        <w:ind w:left="1133" w:hanging="359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48DE3CCF"/>
    <w:multiLevelType w:val="multilevel"/>
    <w:tmpl w:val="315858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49" w15:restartNumberingAfterBreak="0">
    <w:nsid w:val="4B6D6C4E"/>
    <w:multiLevelType w:val="multilevel"/>
    <w:tmpl w:val="2D6E2DAE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eastAsia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eastAsia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Times New Roman" w:eastAsia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eastAsia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Times New Roman" w:eastAsia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Times New Roman" w:eastAsia="Times New Roman" w:hAnsi="Times New Roman" w:cs="Times New Roman" w:hint="default"/>
        <w:b/>
      </w:rPr>
    </w:lvl>
  </w:abstractNum>
  <w:abstractNum w:abstractNumId="50" w15:restartNumberingAfterBreak="0">
    <w:nsid w:val="4BD27ADF"/>
    <w:multiLevelType w:val="multilevel"/>
    <w:tmpl w:val="3106F8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1" w15:restartNumberingAfterBreak="0">
    <w:nsid w:val="5712245C"/>
    <w:multiLevelType w:val="multilevel"/>
    <w:tmpl w:val="385E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897745D"/>
    <w:multiLevelType w:val="multilevel"/>
    <w:tmpl w:val="BF84B85C"/>
    <w:lvl w:ilvl="0">
      <w:start w:val="1"/>
      <w:numFmt w:val="bullet"/>
      <w:lvlText w:val=""/>
      <w:lvlJc w:val="left"/>
      <w:pPr>
        <w:ind w:left="720" w:hanging="360"/>
      </w:pPr>
      <w:rPr>
        <w:color w:val="333333"/>
        <w:sz w:val="21"/>
        <w:szCs w:val="21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color w:val="333333"/>
        <w:sz w:val="21"/>
        <w:szCs w:val="21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5A6F2A4A"/>
    <w:multiLevelType w:val="hybridMultilevel"/>
    <w:tmpl w:val="3EACCB08"/>
    <w:lvl w:ilvl="0" w:tplc="0409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54" w15:restartNumberingAfterBreak="0">
    <w:nsid w:val="5B853D2D"/>
    <w:multiLevelType w:val="hybridMultilevel"/>
    <w:tmpl w:val="DE38AC90"/>
    <w:lvl w:ilvl="0" w:tplc="B10CC65A">
      <w:start w:val="3"/>
      <w:numFmt w:val="bullet"/>
      <w:lvlText w:val="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BB0303C"/>
    <w:multiLevelType w:val="multilevel"/>
    <w:tmpl w:val="17B82C84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eastAsia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eastAsia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Times New Roman" w:eastAsia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eastAsia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Times New Roman" w:eastAsia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Times New Roman" w:eastAsia="Times New Roman" w:hAnsi="Times New Roman" w:cs="Times New Roman" w:hint="default"/>
        <w:b/>
      </w:rPr>
    </w:lvl>
  </w:abstractNum>
  <w:abstractNum w:abstractNumId="56" w15:restartNumberingAfterBreak="0">
    <w:nsid w:val="5C305650"/>
    <w:multiLevelType w:val="multilevel"/>
    <w:tmpl w:val="17B82C84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eastAsia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eastAsia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Times New Roman" w:eastAsia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eastAsia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Times New Roman" w:eastAsia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Times New Roman" w:eastAsia="Times New Roman" w:hAnsi="Times New Roman" w:cs="Times New Roman" w:hint="default"/>
        <w:b/>
      </w:rPr>
    </w:lvl>
  </w:abstractNum>
  <w:abstractNum w:abstractNumId="57" w15:restartNumberingAfterBreak="0">
    <w:nsid w:val="5C9B64BD"/>
    <w:multiLevelType w:val="multilevel"/>
    <w:tmpl w:val="C076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D6E15A1"/>
    <w:multiLevelType w:val="multilevel"/>
    <w:tmpl w:val="09A2F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  <w:sz w:val="26"/>
        <w:szCs w:val="26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9" w15:restartNumberingAfterBreak="0">
    <w:nsid w:val="5D74632E"/>
    <w:multiLevelType w:val="multilevel"/>
    <w:tmpl w:val="363E6A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60" w15:restartNumberingAfterBreak="0">
    <w:nsid w:val="5D7940D5"/>
    <w:multiLevelType w:val="multilevel"/>
    <w:tmpl w:val="E77AD1E8"/>
    <w:lvl w:ilvl="0">
      <w:start w:val="1"/>
      <w:numFmt w:val="lowerLetter"/>
      <w:lvlText w:val="%1."/>
      <w:lvlJc w:val="left"/>
      <w:pPr>
        <w:ind w:left="1583" w:hanging="359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-"/>
      <w:lvlJc w:val="left"/>
      <w:pPr>
        <w:ind w:left="189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61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33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05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77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49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21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930" w:hanging="360"/>
      </w:pPr>
      <w:rPr>
        <w:u w:val="none"/>
      </w:rPr>
    </w:lvl>
  </w:abstractNum>
  <w:abstractNum w:abstractNumId="61" w15:restartNumberingAfterBreak="0">
    <w:nsid w:val="5DBA7FE2"/>
    <w:multiLevelType w:val="multilevel"/>
    <w:tmpl w:val="BD44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E5363D9"/>
    <w:multiLevelType w:val="multilevel"/>
    <w:tmpl w:val="860849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5F120E91"/>
    <w:multiLevelType w:val="multilevel"/>
    <w:tmpl w:val="041AD3C0"/>
    <w:lvl w:ilvl="0">
      <w:start w:val="1"/>
      <w:numFmt w:val="lowerLetter"/>
      <w:lvlText w:val="%1."/>
      <w:lvlJc w:val="left"/>
      <w:pPr>
        <w:ind w:left="1583" w:hanging="359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-"/>
      <w:lvlJc w:val="left"/>
      <w:pPr>
        <w:ind w:left="189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61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33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05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77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49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21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930" w:hanging="360"/>
      </w:pPr>
      <w:rPr>
        <w:u w:val="none"/>
      </w:rPr>
    </w:lvl>
  </w:abstractNum>
  <w:abstractNum w:abstractNumId="64" w15:restartNumberingAfterBreak="0">
    <w:nsid w:val="5FB1419A"/>
    <w:multiLevelType w:val="hybridMultilevel"/>
    <w:tmpl w:val="D7E88048"/>
    <w:lvl w:ilvl="0" w:tplc="67442C60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5" w15:restartNumberingAfterBreak="0">
    <w:nsid w:val="5FFE6117"/>
    <w:multiLevelType w:val="hybridMultilevel"/>
    <w:tmpl w:val="DDBCFCE2"/>
    <w:lvl w:ilvl="0" w:tplc="B4A2442A">
      <w:numFmt w:val="bullet"/>
      <w:lvlText w:val="+"/>
      <w:lvlJc w:val="left"/>
      <w:pPr>
        <w:ind w:left="1853" w:hanging="360"/>
      </w:pPr>
      <w:rPr>
        <w:rFonts w:ascii="Arial" w:eastAsia="Arial Unicode MS" w:hAnsi="Arial" w:hint="default"/>
      </w:rPr>
    </w:lvl>
    <w:lvl w:ilvl="1" w:tplc="04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66" w15:restartNumberingAfterBreak="0">
    <w:nsid w:val="6386517E"/>
    <w:multiLevelType w:val="multilevel"/>
    <w:tmpl w:val="3106F8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7" w15:restartNumberingAfterBreak="0">
    <w:nsid w:val="64CB1BCC"/>
    <w:multiLevelType w:val="multilevel"/>
    <w:tmpl w:val="70D8AC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8" w15:restartNumberingAfterBreak="0">
    <w:nsid w:val="662F5DA7"/>
    <w:multiLevelType w:val="hybridMultilevel"/>
    <w:tmpl w:val="1C0675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8AB2A74"/>
    <w:multiLevelType w:val="multilevel"/>
    <w:tmpl w:val="C05297C6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0" w15:restartNumberingAfterBreak="0">
    <w:nsid w:val="6B090B69"/>
    <w:multiLevelType w:val="hybridMultilevel"/>
    <w:tmpl w:val="EB7ECD52"/>
    <w:lvl w:ilvl="0" w:tplc="042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6B155F5D"/>
    <w:multiLevelType w:val="multilevel"/>
    <w:tmpl w:val="F7D67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6C8B64F9"/>
    <w:multiLevelType w:val="hybridMultilevel"/>
    <w:tmpl w:val="C3CABD2A"/>
    <w:lvl w:ilvl="0" w:tplc="ABEC2E2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6C93212C"/>
    <w:multiLevelType w:val="hybridMultilevel"/>
    <w:tmpl w:val="8DEAC97C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6F5F576C"/>
    <w:multiLevelType w:val="multilevel"/>
    <w:tmpl w:val="45D0C0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5" w15:restartNumberingAfterBreak="0">
    <w:nsid w:val="70193608"/>
    <w:multiLevelType w:val="hybridMultilevel"/>
    <w:tmpl w:val="876E16FC"/>
    <w:lvl w:ilvl="0" w:tplc="042A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76" w15:restartNumberingAfterBreak="0">
    <w:nsid w:val="71EB092B"/>
    <w:multiLevelType w:val="multilevel"/>
    <w:tmpl w:val="B5B21F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  <w:sz w:val="26"/>
        <w:szCs w:val="26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7" w15:restartNumberingAfterBreak="0">
    <w:nsid w:val="7226744C"/>
    <w:multiLevelType w:val="multilevel"/>
    <w:tmpl w:val="D2F2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2B00ABE"/>
    <w:multiLevelType w:val="hybridMultilevel"/>
    <w:tmpl w:val="97A62C0E"/>
    <w:lvl w:ilvl="0" w:tplc="0409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79" w15:restartNumberingAfterBreak="0">
    <w:nsid w:val="74EB3307"/>
    <w:multiLevelType w:val="hybridMultilevel"/>
    <w:tmpl w:val="CEDAF608"/>
    <w:lvl w:ilvl="0" w:tplc="AEC67C80">
      <w:start w:val="5"/>
      <w:numFmt w:val="bullet"/>
      <w:lvlText w:val="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6A31048"/>
    <w:multiLevelType w:val="multilevel"/>
    <w:tmpl w:val="9F365372"/>
    <w:lvl w:ilvl="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2160"/>
      </w:pPr>
      <w:rPr>
        <w:rFonts w:hint="default"/>
      </w:rPr>
    </w:lvl>
  </w:abstractNum>
  <w:abstractNum w:abstractNumId="81" w15:restartNumberingAfterBreak="0">
    <w:nsid w:val="772D43A9"/>
    <w:multiLevelType w:val="hybridMultilevel"/>
    <w:tmpl w:val="A6B61D2C"/>
    <w:lvl w:ilvl="0" w:tplc="7F824600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  <w:color w:val="auto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796731B6"/>
    <w:multiLevelType w:val="multilevel"/>
    <w:tmpl w:val="FD428BAC"/>
    <w:lvl w:ilvl="0">
      <w:start w:val="1"/>
      <w:numFmt w:val="bullet"/>
      <w:lvlText w:val=""/>
      <w:lvlJc w:val="left"/>
      <w:pPr>
        <w:ind w:left="1558" w:hanging="359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865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585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305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025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745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465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185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905" w:hanging="360"/>
      </w:pPr>
      <w:rPr>
        <w:u w:val="none"/>
      </w:rPr>
    </w:lvl>
  </w:abstractNum>
  <w:abstractNum w:abstractNumId="83" w15:restartNumberingAfterBreak="0">
    <w:nsid w:val="7B442797"/>
    <w:multiLevelType w:val="multilevel"/>
    <w:tmpl w:val="127A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C301218"/>
    <w:multiLevelType w:val="hybridMultilevel"/>
    <w:tmpl w:val="8AF2E028"/>
    <w:lvl w:ilvl="0" w:tplc="042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5" w15:restartNumberingAfterBreak="0">
    <w:nsid w:val="7CE65E44"/>
    <w:multiLevelType w:val="multilevel"/>
    <w:tmpl w:val="3106F8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6" w15:restartNumberingAfterBreak="0">
    <w:nsid w:val="7D7B3794"/>
    <w:multiLevelType w:val="multilevel"/>
    <w:tmpl w:val="F20A1BDE"/>
    <w:lvl w:ilvl="0">
      <w:start w:val="1"/>
      <w:numFmt w:val="lowerLetter"/>
      <w:lvlText w:val="%1."/>
      <w:lvlJc w:val="left"/>
      <w:pPr>
        <w:ind w:left="1492" w:hanging="359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799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519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239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959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679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399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119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839" w:hanging="360"/>
      </w:pPr>
      <w:rPr>
        <w:u w:val="none"/>
      </w:rPr>
    </w:lvl>
  </w:abstractNum>
  <w:abstractNum w:abstractNumId="87" w15:restartNumberingAfterBreak="0">
    <w:nsid w:val="7F0411C2"/>
    <w:multiLevelType w:val="multilevel"/>
    <w:tmpl w:val="E7C65C76"/>
    <w:lvl w:ilvl="0">
      <w:start w:val="1"/>
      <w:numFmt w:val="lowerLetter"/>
      <w:lvlText w:val="%1."/>
      <w:lvlJc w:val="left"/>
      <w:pPr>
        <w:ind w:left="1583" w:hanging="359"/>
      </w:pPr>
      <w:rPr>
        <w:u w:val="none"/>
      </w:rPr>
    </w:lvl>
    <w:lvl w:ilvl="1">
      <w:start w:val="1"/>
      <w:numFmt w:val="bullet"/>
      <w:lvlText w:val="-"/>
      <w:lvlJc w:val="left"/>
      <w:pPr>
        <w:ind w:left="189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61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33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05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77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49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21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930" w:hanging="360"/>
      </w:pPr>
      <w:rPr>
        <w:u w:val="none"/>
      </w:rPr>
    </w:lvl>
  </w:abstractNum>
  <w:abstractNum w:abstractNumId="88" w15:restartNumberingAfterBreak="0">
    <w:nsid w:val="7FED6F8F"/>
    <w:multiLevelType w:val="multilevel"/>
    <w:tmpl w:val="FEF22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47"/>
  </w:num>
  <w:num w:numId="3">
    <w:abstractNumId w:val="30"/>
  </w:num>
  <w:num w:numId="4">
    <w:abstractNumId w:val="52"/>
  </w:num>
  <w:num w:numId="5">
    <w:abstractNumId w:val="7"/>
  </w:num>
  <w:num w:numId="6">
    <w:abstractNumId w:val="17"/>
  </w:num>
  <w:num w:numId="7">
    <w:abstractNumId w:val="37"/>
  </w:num>
  <w:num w:numId="8">
    <w:abstractNumId w:val="32"/>
  </w:num>
  <w:num w:numId="9">
    <w:abstractNumId w:val="85"/>
  </w:num>
  <w:num w:numId="10">
    <w:abstractNumId w:val="65"/>
  </w:num>
  <w:num w:numId="11">
    <w:abstractNumId w:val="76"/>
  </w:num>
  <w:num w:numId="12">
    <w:abstractNumId w:val="21"/>
  </w:num>
  <w:num w:numId="13">
    <w:abstractNumId w:val="81"/>
  </w:num>
  <w:num w:numId="14">
    <w:abstractNumId w:val="58"/>
  </w:num>
  <w:num w:numId="15">
    <w:abstractNumId w:val="15"/>
  </w:num>
  <w:num w:numId="16">
    <w:abstractNumId w:val="56"/>
  </w:num>
  <w:num w:numId="17">
    <w:abstractNumId w:val="55"/>
  </w:num>
  <w:num w:numId="18">
    <w:abstractNumId w:val="10"/>
  </w:num>
  <w:num w:numId="19">
    <w:abstractNumId w:val="53"/>
  </w:num>
  <w:num w:numId="20">
    <w:abstractNumId w:val="2"/>
  </w:num>
  <w:num w:numId="21">
    <w:abstractNumId w:val="14"/>
  </w:num>
  <w:num w:numId="22">
    <w:abstractNumId w:val="7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>
    <w:abstractNumId w:val="25"/>
  </w:num>
  <w:num w:numId="24">
    <w:abstractNumId w:val="51"/>
  </w:num>
  <w:num w:numId="25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20"/>
  </w:num>
  <w:num w:numId="27">
    <w:abstractNumId w:val="5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">
    <w:abstractNumId w:val="61"/>
  </w:num>
  <w:num w:numId="29">
    <w:abstractNumId w:val="8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22"/>
  </w:num>
  <w:num w:numId="31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2">
    <w:abstractNumId w:val="41"/>
  </w:num>
  <w:num w:numId="33">
    <w:abstractNumId w:val="40"/>
  </w:num>
  <w:num w:numId="34">
    <w:abstractNumId w:val="50"/>
  </w:num>
  <w:num w:numId="35">
    <w:abstractNumId w:val="12"/>
  </w:num>
  <w:num w:numId="36">
    <w:abstractNumId w:val="66"/>
  </w:num>
  <w:num w:numId="37">
    <w:abstractNumId w:val="73"/>
  </w:num>
  <w:num w:numId="38">
    <w:abstractNumId w:val="34"/>
  </w:num>
  <w:num w:numId="39">
    <w:abstractNumId w:val="59"/>
  </w:num>
  <w:num w:numId="40">
    <w:abstractNumId w:val="29"/>
  </w:num>
  <w:num w:numId="41">
    <w:abstractNumId w:val="82"/>
  </w:num>
  <w:num w:numId="42">
    <w:abstractNumId w:val="75"/>
  </w:num>
  <w:num w:numId="43">
    <w:abstractNumId w:val="69"/>
  </w:num>
  <w:num w:numId="44">
    <w:abstractNumId w:val="45"/>
  </w:num>
  <w:num w:numId="45">
    <w:abstractNumId w:val="44"/>
  </w:num>
  <w:num w:numId="46">
    <w:abstractNumId w:val="70"/>
  </w:num>
  <w:num w:numId="47">
    <w:abstractNumId w:val="16"/>
  </w:num>
  <w:num w:numId="48">
    <w:abstractNumId w:val="84"/>
  </w:num>
  <w:num w:numId="49">
    <w:abstractNumId w:val="46"/>
  </w:num>
  <w:num w:numId="50">
    <w:abstractNumId w:val="11"/>
  </w:num>
  <w:num w:numId="51">
    <w:abstractNumId w:val="49"/>
  </w:num>
  <w:num w:numId="52">
    <w:abstractNumId w:val="13"/>
  </w:num>
  <w:num w:numId="53">
    <w:abstractNumId w:val="88"/>
  </w:num>
  <w:num w:numId="54">
    <w:abstractNumId w:val="26"/>
  </w:num>
  <w:num w:numId="55">
    <w:abstractNumId w:val="9"/>
  </w:num>
  <w:num w:numId="56">
    <w:abstractNumId w:val="72"/>
  </w:num>
  <w:num w:numId="57">
    <w:abstractNumId w:val="3"/>
  </w:num>
  <w:num w:numId="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9"/>
  </w:num>
  <w:num w:numId="60">
    <w:abstractNumId w:val="79"/>
  </w:num>
  <w:num w:numId="61">
    <w:abstractNumId w:val="6"/>
  </w:num>
  <w:num w:numId="62">
    <w:abstractNumId w:val="31"/>
  </w:num>
  <w:num w:numId="63">
    <w:abstractNumId w:val="78"/>
  </w:num>
  <w:num w:numId="64">
    <w:abstractNumId w:val="42"/>
  </w:num>
  <w:num w:numId="65">
    <w:abstractNumId w:val="27"/>
  </w:num>
  <w:num w:numId="66">
    <w:abstractNumId w:val="74"/>
  </w:num>
  <w:num w:numId="67">
    <w:abstractNumId w:val="38"/>
  </w:num>
  <w:num w:numId="68">
    <w:abstractNumId w:val="80"/>
  </w:num>
  <w:num w:numId="69">
    <w:abstractNumId w:val="34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."/>
        <w:lvlJc w:val="left"/>
        <w:pPr>
          <w:ind w:left="1440" w:hanging="360"/>
        </w:pPr>
        <w:rPr>
          <w:rFonts w:hint="default"/>
          <w:b w:val="0"/>
          <w:i w:val="0"/>
          <w:color w:val="000000" w:themeColor="text1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96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4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64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79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90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0440" w:hanging="1800"/>
        </w:pPr>
        <w:rPr>
          <w:rFonts w:hint="default"/>
        </w:rPr>
      </w:lvl>
    </w:lvlOverride>
  </w:num>
  <w:num w:numId="70">
    <w:abstractNumId w:val="34"/>
    <w:lvlOverride w:ilvl="0">
      <w:lvl w:ilvl="0">
        <w:start w:val="2"/>
        <w:numFmt w:val="none"/>
        <w:lvlText w:val="3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2."/>
        <w:lvlJc w:val="left"/>
        <w:pPr>
          <w:ind w:left="1440" w:hanging="360"/>
        </w:pPr>
        <w:rPr>
          <w:rFonts w:hint="default"/>
          <w:b w:val="0"/>
          <w:color w:val="000000" w:themeColor="text1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96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4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64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79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90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0440" w:hanging="1800"/>
        </w:pPr>
        <w:rPr>
          <w:rFonts w:hint="default"/>
        </w:rPr>
      </w:lvl>
    </w:lvlOverride>
  </w:num>
  <w:num w:numId="71">
    <w:abstractNumId w:val="0"/>
  </w:num>
  <w:num w:numId="72">
    <w:abstractNumId w:val="34"/>
    <w:lvlOverride w:ilvl="0">
      <w:lvl w:ilvl="0">
        <w:start w:val="2"/>
        <w:numFmt w:val="none"/>
        <w:lvlText w:val="3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3."/>
        <w:lvlJc w:val="left"/>
        <w:pPr>
          <w:ind w:left="1440" w:hanging="360"/>
        </w:pPr>
        <w:rPr>
          <w:rFonts w:hint="default"/>
          <w:b w:val="0"/>
          <w:color w:val="000000" w:themeColor="text1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96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4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64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79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90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0440" w:hanging="1800"/>
        </w:pPr>
        <w:rPr>
          <w:rFonts w:hint="default"/>
        </w:rPr>
      </w:lvl>
    </w:lvlOverride>
  </w:num>
  <w:num w:numId="73">
    <w:abstractNumId w:val="87"/>
  </w:num>
  <w:num w:numId="74">
    <w:abstractNumId w:val="34"/>
    <w:lvlOverride w:ilvl="0">
      <w:lvl w:ilvl="0">
        <w:start w:val="2"/>
        <w:numFmt w:val="none"/>
        <w:lvlText w:val="3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1."/>
        <w:lvlJc w:val="left"/>
        <w:pPr>
          <w:ind w:left="1440" w:hanging="360"/>
        </w:pPr>
        <w:rPr>
          <w:rFonts w:hint="default"/>
          <w:b w:val="0"/>
          <w:color w:val="000000" w:themeColor="text1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96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4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64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79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90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0440" w:hanging="1800"/>
        </w:pPr>
        <w:rPr>
          <w:rFonts w:hint="default"/>
        </w:rPr>
      </w:lvl>
    </w:lvlOverride>
  </w:num>
  <w:num w:numId="75">
    <w:abstractNumId w:val="35"/>
  </w:num>
  <w:num w:numId="76">
    <w:abstractNumId w:val="5"/>
  </w:num>
  <w:num w:numId="77">
    <w:abstractNumId w:val="71"/>
  </w:num>
  <w:num w:numId="78">
    <w:abstractNumId w:val="34"/>
    <w:lvlOverride w:ilvl="0">
      <w:lvl w:ilvl="0">
        <w:start w:val="2"/>
        <w:numFmt w:val="none"/>
        <w:lvlText w:val="4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1."/>
        <w:lvlJc w:val="left"/>
        <w:pPr>
          <w:ind w:left="1440" w:hanging="360"/>
        </w:pPr>
        <w:rPr>
          <w:rFonts w:hint="default"/>
          <w:b w:val="0"/>
          <w:color w:val="000000" w:themeColor="text1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96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4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64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79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90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0440" w:hanging="1800"/>
        </w:pPr>
        <w:rPr>
          <w:rFonts w:hint="default"/>
        </w:rPr>
      </w:lvl>
    </w:lvlOverride>
  </w:num>
  <w:num w:numId="79">
    <w:abstractNumId w:val="34"/>
    <w:lvlOverride w:ilvl="0">
      <w:lvl w:ilvl="0">
        <w:start w:val="2"/>
        <w:numFmt w:val="none"/>
        <w:lvlText w:val="4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2."/>
        <w:lvlJc w:val="left"/>
        <w:pPr>
          <w:ind w:left="1440" w:hanging="360"/>
        </w:pPr>
        <w:rPr>
          <w:rFonts w:hint="default"/>
          <w:b w:val="0"/>
          <w:color w:val="000000" w:themeColor="text1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96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4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64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79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90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0440" w:hanging="1800"/>
        </w:pPr>
        <w:rPr>
          <w:rFonts w:hint="default"/>
        </w:rPr>
      </w:lvl>
    </w:lvlOverride>
  </w:num>
  <w:num w:numId="80">
    <w:abstractNumId w:val="68"/>
  </w:num>
  <w:num w:numId="81">
    <w:abstractNumId w:val="43"/>
  </w:num>
  <w:num w:numId="82">
    <w:abstractNumId w:val="34"/>
    <w:lvlOverride w:ilvl="0">
      <w:lvl w:ilvl="0">
        <w:start w:val="2"/>
        <w:numFmt w:val="none"/>
        <w:lvlText w:val="4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1."/>
        <w:lvlJc w:val="left"/>
        <w:pPr>
          <w:ind w:left="1440" w:hanging="360"/>
        </w:pPr>
        <w:rPr>
          <w:rFonts w:hint="default"/>
          <w:b w:val="0"/>
          <w:color w:val="000000" w:themeColor="text1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96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4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64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79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90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0440" w:hanging="1800"/>
        </w:pPr>
        <w:rPr>
          <w:rFonts w:hint="default"/>
        </w:rPr>
      </w:lvl>
    </w:lvlOverride>
  </w:num>
  <w:num w:numId="83">
    <w:abstractNumId w:val="34"/>
    <w:lvlOverride w:ilvl="0">
      <w:lvl w:ilvl="0">
        <w:start w:val="2"/>
        <w:numFmt w:val="none"/>
        <w:lvlText w:val="4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2."/>
        <w:lvlJc w:val="left"/>
        <w:pPr>
          <w:ind w:left="1440" w:hanging="360"/>
        </w:pPr>
        <w:rPr>
          <w:rFonts w:hint="default"/>
          <w:b w:val="0"/>
          <w:color w:val="000000" w:themeColor="text1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96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4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64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79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90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0440" w:hanging="1800"/>
        </w:pPr>
        <w:rPr>
          <w:rFonts w:hint="default"/>
        </w:rPr>
      </w:lvl>
    </w:lvlOverride>
  </w:num>
  <w:num w:numId="84">
    <w:abstractNumId w:val="60"/>
  </w:num>
  <w:num w:numId="85">
    <w:abstractNumId w:val="63"/>
  </w:num>
  <w:num w:numId="86">
    <w:abstractNumId w:val="34"/>
    <w:lvlOverride w:ilvl="0">
      <w:lvl w:ilvl="0">
        <w:start w:val="2"/>
        <w:numFmt w:val="none"/>
        <w:lvlText w:val="4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lvlText w:val="6.1."/>
        <w:lvlJc w:val="left"/>
        <w:pPr>
          <w:ind w:left="1440" w:hanging="360"/>
        </w:pPr>
        <w:rPr>
          <w:rFonts w:hint="default"/>
          <w:b w:val="0"/>
          <w:color w:val="000000" w:themeColor="text1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96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4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64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79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90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0440" w:hanging="1800"/>
        </w:pPr>
        <w:rPr>
          <w:rFonts w:hint="default"/>
        </w:rPr>
      </w:lvl>
    </w:lvlOverride>
  </w:num>
  <w:num w:numId="87">
    <w:abstractNumId w:val="34"/>
    <w:lvlOverride w:ilvl="0">
      <w:lvl w:ilvl="0">
        <w:start w:val="2"/>
        <w:numFmt w:val="none"/>
        <w:lvlText w:val="4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lvlText w:val="6.2."/>
        <w:lvlJc w:val="left"/>
        <w:pPr>
          <w:ind w:left="1440" w:hanging="360"/>
        </w:pPr>
        <w:rPr>
          <w:rFonts w:hint="default"/>
          <w:b w:val="0"/>
          <w:color w:val="000000" w:themeColor="text1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96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4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64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79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90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0440" w:hanging="1800"/>
        </w:pPr>
        <w:rPr>
          <w:rFonts w:hint="default"/>
        </w:rPr>
      </w:lvl>
    </w:lvlOverride>
  </w:num>
  <w:num w:numId="88">
    <w:abstractNumId w:val="34"/>
    <w:lvlOverride w:ilvl="0">
      <w:lvl w:ilvl="0">
        <w:start w:val="2"/>
        <w:numFmt w:val="none"/>
        <w:lvlText w:val="4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lvlText w:val="6.3."/>
        <w:lvlJc w:val="left"/>
        <w:pPr>
          <w:ind w:left="1440" w:hanging="360"/>
        </w:pPr>
        <w:rPr>
          <w:rFonts w:hint="default"/>
          <w:b w:val="0"/>
          <w:color w:val="000000" w:themeColor="text1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96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4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64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79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90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0440" w:hanging="1800"/>
        </w:pPr>
        <w:rPr>
          <w:rFonts w:hint="default"/>
        </w:rPr>
      </w:lvl>
    </w:lvlOverride>
  </w:num>
  <w:num w:numId="89">
    <w:abstractNumId w:val="34"/>
    <w:lvlOverride w:ilvl="0">
      <w:lvl w:ilvl="0">
        <w:start w:val="2"/>
        <w:numFmt w:val="none"/>
        <w:lvlText w:val="4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lvlText w:val="6.4."/>
        <w:lvlJc w:val="left"/>
        <w:pPr>
          <w:ind w:left="1440" w:hanging="360"/>
        </w:pPr>
        <w:rPr>
          <w:rFonts w:hint="default"/>
          <w:b w:val="0"/>
          <w:color w:val="000000" w:themeColor="text1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96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4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64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79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90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0440" w:hanging="1800"/>
        </w:pPr>
        <w:rPr>
          <w:rFonts w:hint="default"/>
        </w:rPr>
      </w:lvl>
    </w:lvlOverride>
  </w:num>
  <w:num w:numId="90">
    <w:abstractNumId w:val="34"/>
    <w:lvlOverride w:ilvl="0">
      <w:lvl w:ilvl="0">
        <w:start w:val="2"/>
        <w:numFmt w:val="none"/>
        <w:lvlText w:val="4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lvlText w:val="6.5."/>
        <w:lvlJc w:val="left"/>
        <w:pPr>
          <w:ind w:left="1440" w:hanging="360"/>
        </w:pPr>
        <w:rPr>
          <w:rFonts w:hint="default"/>
          <w:b w:val="0"/>
          <w:color w:val="000000" w:themeColor="text1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96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4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64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79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90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0440" w:hanging="1800"/>
        </w:pPr>
        <w:rPr>
          <w:rFonts w:hint="default"/>
        </w:rPr>
      </w:lvl>
    </w:lvlOverride>
  </w:num>
  <w:num w:numId="91">
    <w:abstractNumId w:val="34"/>
    <w:lvlOverride w:ilvl="0">
      <w:lvl w:ilvl="0">
        <w:start w:val="2"/>
        <w:numFmt w:val="none"/>
        <w:lvlText w:val="4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lvlText w:val="6.6."/>
        <w:lvlJc w:val="left"/>
        <w:pPr>
          <w:ind w:left="1440" w:hanging="360"/>
        </w:pPr>
        <w:rPr>
          <w:rFonts w:hint="default"/>
          <w:b w:val="0"/>
          <w:color w:val="000000" w:themeColor="text1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96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4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64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79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90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0440" w:hanging="1800"/>
        </w:pPr>
        <w:rPr>
          <w:rFonts w:hint="default"/>
        </w:rPr>
      </w:lvl>
    </w:lvlOverride>
  </w:num>
  <w:num w:numId="92">
    <w:abstractNumId w:val="34"/>
    <w:lvlOverride w:ilvl="0">
      <w:lvl w:ilvl="0">
        <w:start w:val="2"/>
        <w:numFmt w:val="none"/>
        <w:lvlText w:val="4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lvlText w:val="6.7."/>
        <w:lvlJc w:val="left"/>
        <w:pPr>
          <w:ind w:left="1440" w:hanging="360"/>
        </w:pPr>
        <w:rPr>
          <w:rFonts w:hint="default"/>
          <w:b w:val="0"/>
          <w:color w:val="000000" w:themeColor="text1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96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4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64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79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90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0440" w:hanging="1800"/>
        </w:pPr>
        <w:rPr>
          <w:rFonts w:hint="default"/>
        </w:rPr>
      </w:lvl>
    </w:lvlOverride>
  </w:num>
  <w:num w:numId="93">
    <w:abstractNumId w:val="34"/>
    <w:lvlOverride w:ilvl="0">
      <w:lvl w:ilvl="0">
        <w:start w:val="2"/>
        <w:numFmt w:val="none"/>
        <w:lvlText w:val="4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lvlText w:val="6.8 ."/>
        <w:lvlJc w:val="left"/>
        <w:pPr>
          <w:ind w:left="1440" w:hanging="360"/>
        </w:pPr>
        <w:rPr>
          <w:rFonts w:hint="default"/>
          <w:b w:val="0"/>
          <w:color w:val="000000" w:themeColor="text1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96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4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64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79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90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0440" w:hanging="1800"/>
        </w:pPr>
        <w:rPr>
          <w:rFonts w:hint="default"/>
        </w:rPr>
      </w:lvl>
    </w:lvlOverride>
  </w:num>
  <w:num w:numId="94">
    <w:abstractNumId w:val="34"/>
    <w:lvlOverride w:ilvl="0">
      <w:lvl w:ilvl="0">
        <w:start w:val="2"/>
        <w:numFmt w:val="none"/>
        <w:lvlText w:val="4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lvlText w:val="6.9 ."/>
        <w:lvlJc w:val="left"/>
        <w:pPr>
          <w:ind w:left="1440" w:hanging="360"/>
        </w:pPr>
        <w:rPr>
          <w:rFonts w:hint="default"/>
          <w:b w:val="0"/>
          <w:color w:val="000000" w:themeColor="text1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96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4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64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79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90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0440" w:hanging="1800"/>
        </w:pPr>
        <w:rPr>
          <w:rFonts w:hint="default"/>
        </w:rPr>
      </w:lvl>
    </w:lvlOverride>
  </w:num>
  <w:num w:numId="95">
    <w:abstractNumId w:val="4"/>
  </w:num>
  <w:num w:numId="96">
    <w:abstractNumId w:val="67"/>
  </w:num>
  <w:num w:numId="97">
    <w:abstractNumId w:val="1"/>
  </w:num>
  <w:num w:numId="98">
    <w:abstractNumId w:val="1"/>
    <w:lvlOverride w:ilvl="0">
      <w:lvl w:ilvl="0">
        <w:start w:val="2"/>
        <w:numFmt w:val="decimal"/>
        <w:lvlText w:val="%1."/>
        <w:lvlJc w:val="left"/>
        <w:pPr>
          <w:ind w:left="992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."/>
        <w:lvlJc w:val="left"/>
        <w:pPr>
          <w:ind w:left="2072" w:hanging="360"/>
        </w:pPr>
        <w:rPr>
          <w:rFonts w:hint="default"/>
          <w:color w:val="000000" w:themeColor="text1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512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459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6032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7112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8552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9632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1072" w:hanging="1800"/>
        </w:pPr>
        <w:rPr>
          <w:rFonts w:hint="default"/>
        </w:rPr>
      </w:lvl>
    </w:lvlOverride>
  </w:num>
  <w:num w:numId="99">
    <w:abstractNumId w:val="33"/>
  </w:num>
  <w:num w:numId="100">
    <w:abstractNumId w:val="33"/>
    <w:lvlOverride w:ilvl="0">
      <w:lvl w:ilvl="0">
        <w:start w:val="1"/>
        <w:numFmt w:val="decimal"/>
        <w:lvlText w:val="%1."/>
        <w:lvlJc w:val="left"/>
        <w:pPr>
          <w:ind w:left="390" w:hanging="39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101">
    <w:abstractNumId w:val="33"/>
    <w:lvlOverride w:ilvl="0">
      <w:lvl w:ilvl="0">
        <w:start w:val="1"/>
        <w:numFmt w:val="decimal"/>
        <w:lvlText w:val="%1."/>
        <w:lvlJc w:val="left"/>
        <w:pPr>
          <w:ind w:left="390" w:hanging="39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35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102">
    <w:abstractNumId w:val="86"/>
  </w:num>
  <w:num w:numId="103">
    <w:abstractNumId w:val="34"/>
    <w:lvlOverride w:ilvl="0">
      <w:lvl w:ilvl="0">
        <w:start w:val="2"/>
        <w:numFmt w:val="none"/>
        <w:lvlText w:val="4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lvlText w:val="6.8."/>
        <w:lvlJc w:val="left"/>
        <w:pPr>
          <w:ind w:left="990" w:hanging="360"/>
        </w:pPr>
        <w:rPr>
          <w:rFonts w:hint="default"/>
          <w:b w:val="0"/>
          <w:color w:val="000000" w:themeColor="text1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96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4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64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79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90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0440" w:hanging="1800"/>
        </w:pPr>
        <w:rPr>
          <w:rFonts w:hint="default"/>
        </w:rPr>
      </w:lvl>
    </w:lvlOverride>
  </w:num>
  <w:num w:numId="104">
    <w:abstractNumId w:val="34"/>
    <w:lvlOverride w:ilvl="0">
      <w:lvl w:ilvl="0">
        <w:start w:val="2"/>
        <w:numFmt w:val="none"/>
        <w:lvlText w:val="4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lvlText w:val="6.8."/>
        <w:lvlJc w:val="left"/>
        <w:pPr>
          <w:ind w:left="1440" w:hanging="360"/>
        </w:pPr>
        <w:rPr>
          <w:rFonts w:hint="default"/>
          <w:b w:val="0"/>
          <w:color w:val="000000" w:themeColor="text1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96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4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64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79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90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0440" w:hanging="1800"/>
        </w:pPr>
        <w:rPr>
          <w:rFonts w:hint="default"/>
        </w:rPr>
      </w:lvl>
    </w:lvlOverride>
  </w:num>
  <w:num w:numId="105">
    <w:abstractNumId w:val="62"/>
  </w:num>
  <w:num w:numId="106">
    <w:abstractNumId w:val="48"/>
  </w:num>
  <w:num w:numId="107">
    <w:abstractNumId w:val="54"/>
  </w:num>
  <w:num w:numId="108">
    <w:abstractNumId w:val="23"/>
  </w:num>
  <w:num w:numId="109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0">
    <w:abstractNumId w:val="28"/>
  </w:num>
  <w:num w:numId="111">
    <w:abstractNumId w:val="36"/>
  </w:num>
  <w:num w:numId="112">
    <w:abstractNumId w:val="64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dirty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FA4"/>
    <w:rsid w:val="000348B0"/>
    <w:rsid w:val="00036584"/>
    <w:rsid w:val="00052FA7"/>
    <w:rsid w:val="0006572E"/>
    <w:rsid w:val="000E1403"/>
    <w:rsid w:val="000E3D91"/>
    <w:rsid w:val="000F7A5A"/>
    <w:rsid w:val="00110492"/>
    <w:rsid w:val="00113AB5"/>
    <w:rsid w:val="00141FA2"/>
    <w:rsid w:val="001700D4"/>
    <w:rsid w:val="001727C0"/>
    <w:rsid w:val="00182F55"/>
    <w:rsid w:val="001B2302"/>
    <w:rsid w:val="001C6705"/>
    <w:rsid w:val="00211AFD"/>
    <w:rsid w:val="00216B36"/>
    <w:rsid w:val="00217E08"/>
    <w:rsid w:val="00225994"/>
    <w:rsid w:val="00233353"/>
    <w:rsid w:val="00240940"/>
    <w:rsid w:val="002509C3"/>
    <w:rsid w:val="00253243"/>
    <w:rsid w:val="00281B44"/>
    <w:rsid w:val="00296902"/>
    <w:rsid w:val="00297C14"/>
    <w:rsid w:val="002B6CC5"/>
    <w:rsid w:val="002E3A5B"/>
    <w:rsid w:val="002E6C81"/>
    <w:rsid w:val="002E74E1"/>
    <w:rsid w:val="00311AA9"/>
    <w:rsid w:val="00342143"/>
    <w:rsid w:val="00362E5F"/>
    <w:rsid w:val="0036466A"/>
    <w:rsid w:val="00372A73"/>
    <w:rsid w:val="00384D1D"/>
    <w:rsid w:val="003B3165"/>
    <w:rsid w:val="003C0420"/>
    <w:rsid w:val="003F6ED8"/>
    <w:rsid w:val="00447B4C"/>
    <w:rsid w:val="0045452B"/>
    <w:rsid w:val="004671A1"/>
    <w:rsid w:val="004778DE"/>
    <w:rsid w:val="00485131"/>
    <w:rsid w:val="00487F42"/>
    <w:rsid w:val="004B73A5"/>
    <w:rsid w:val="004F37BA"/>
    <w:rsid w:val="00500BD5"/>
    <w:rsid w:val="005114ED"/>
    <w:rsid w:val="005118A1"/>
    <w:rsid w:val="005119C9"/>
    <w:rsid w:val="00555139"/>
    <w:rsid w:val="00566D42"/>
    <w:rsid w:val="00577767"/>
    <w:rsid w:val="005831DA"/>
    <w:rsid w:val="005979D4"/>
    <w:rsid w:val="005A65DC"/>
    <w:rsid w:val="005B6674"/>
    <w:rsid w:val="005C671E"/>
    <w:rsid w:val="005D5AC1"/>
    <w:rsid w:val="005F4D29"/>
    <w:rsid w:val="005F6599"/>
    <w:rsid w:val="00615406"/>
    <w:rsid w:val="00626D85"/>
    <w:rsid w:val="00630DBB"/>
    <w:rsid w:val="00641280"/>
    <w:rsid w:val="0065281B"/>
    <w:rsid w:val="0065286A"/>
    <w:rsid w:val="00690DD3"/>
    <w:rsid w:val="006B1254"/>
    <w:rsid w:val="006B4C90"/>
    <w:rsid w:val="006C4F91"/>
    <w:rsid w:val="006E2B53"/>
    <w:rsid w:val="006F722B"/>
    <w:rsid w:val="0070354E"/>
    <w:rsid w:val="00704F56"/>
    <w:rsid w:val="0071143A"/>
    <w:rsid w:val="00720B1C"/>
    <w:rsid w:val="00762F70"/>
    <w:rsid w:val="00775E51"/>
    <w:rsid w:val="007C0590"/>
    <w:rsid w:val="007C1350"/>
    <w:rsid w:val="007C5986"/>
    <w:rsid w:val="007D539A"/>
    <w:rsid w:val="007D59EF"/>
    <w:rsid w:val="007E1AB5"/>
    <w:rsid w:val="007F7A4B"/>
    <w:rsid w:val="00811160"/>
    <w:rsid w:val="008161F7"/>
    <w:rsid w:val="00822CCA"/>
    <w:rsid w:val="00835249"/>
    <w:rsid w:val="00866D18"/>
    <w:rsid w:val="00897C3D"/>
    <w:rsid w:val="008B45CE"/>
    <w:rsid w:val="008C073C"/>
    <w:rsid w:val="008C5E5F"/>
    <w:rsid w:val="008C7E01"/>
    <w:rsid w:val="008D75B5"/>
    <w:rsid w:val="008F21EF"/>
    <w:rsid w:val="00907C8A"/>
    <w:rsid w:val="00932C4A"/>
    <w:rsid w:val="0093750A"/>
    <w:rsid w:val="009536D5"/>
    <w:rsid w:val="0097488F"/>
    <w:rsid w:val="00983FA4"/>
    <w:rsid w:val="00997335"/>
    <w:rsid w:val="009A2BDC"/>
    <w:rsid w:val="009A367A"/>
    <w:rsid w:val="009B04A9"/>
    <w:rsid w:val="009F4595"/>
    <w:rsid w:val="00A04FBD"/>
    <w:rsid w:val="00A12C12"/>
    <w:rsid w:val="00A50C9F"/>
    <w:rsid w:val="00A6409E"/>
    <w:rsid w:val="00AB5518"/>
    <w:rsid w:val="00AB68A2"/>
    <w:rsid w:val="00B07918"/>
    <w:rsid w:val="00B170E7"/>
    <w:rsid w:val="00B344EA"/>
    <w:rsid w:val="00B453AA"/>
    <w:rsid w:val="00B6580F"/>
    <w:rsid w:val="00B858C7"/>
    <w:rsid w:val="00B90DFA"/>
    <w:rsid w:val="00B92982"/>
    <w:rsid w:val="00BE2374"/>
    <w:rsid w:val="00C103AD"/>
    <w:rsid w:val="00C4286E"/>
    <w:rsid w:val="00C45A0C"/>
    <w:rsid w:val="00C57761"/>
    <w:rsid w:val="00C6493D"/>
    <w:rsid w:val="00C674FC"/>
    <w:rsid w:val="00C92F20"/>
    <w:rsid w:val="00CA056A"/>
    <w:rsid w:val="00CB4F0C"/>
    <w:rsid w:val="00CC6A86"/>
    <w:rsid w:val="00D02A05"/>
    <w:rsid w:val="00D13BF2"/>
    <w:rsid w:val="00D14382"/>
    <w:rsid w:val="00D24CBB"/>
    <w:rsid w:val="00D3518A"/>
    <w:rsid w:val="00D502CA"/>
    <w:rsid w:val="00D87A5A"/>
    <w:rsid w:val="00DA35BC"/>
    <w:rsid w:val="00DC76CB"/>
    <w:rsid w:val="00DD1B2D"/>
    <w:rsid w:val="00DE0CE2"/>
    <w:rsid w:val="00DE28F4"/>
    <w:rsid w:val="00DF182C"/>
    <w:rsid w:val="00E00ECF"/>
    <w:rsid w:val="00E43556"/>
    <w:rsid w:val="00E55F4D"/>
    <w:rsid w:val="00E7739F"/>
    <w:rsid w:val="00E82FFA"/>
    <w:rsid w:val="00E87D14"/>
    <w:rsid w:val="00E91B4A"/>
    <w:rsid w:val="00E959A7"/>
    <w:rsid w:val="00EA075F"/>
    <w:rsid w:val="00EA34C4"/>
    <w:rsid w:val="00EB1C33"/>
    <w:rsid w:val="00EC40A1"/>
    <w:rsid w:val="00EF3A10"/>
    <w:rsid w:val="00F16816"/>
    <w:rsid w:val="00F306FE"/>
    <w:rsid w:val="00F50C3F"/>
    <w:rsid w:val="00F51F43"/>
    <w:rsid w:val="00F74C31"/>
    <w:rsid w:val="00F90804"/>
    <w:rsid w:val="00F94ECF"/>
    <w:rsid w:val="00FC1004"/>
    <w:rsid w:val="00FE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8963E"/>
  <w15:docId w15:val="{4D220A8F-A680-4A88-B05A-5DBB8109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vi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9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9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19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19C9"/>
    <w:rPr>
      <w:color w:val="605E5C"/>
      <w:shd w:val="clear" w:color="auto" w:fill="E1DFDD"/>
    </w:rPr>
  </w:style>
  <w:style w:type="paragraph" w:styleId="ListParagraph">
    <w:name w:val="List Paragraph"/>
    <w:aliases w:val="abc,Bullet List,FooterText,numbered,Paragraphe de liste,Bullet L1,List Paragraph 1,Steps,bullet,bullet 1,List Paragraph1,List Paragraph11,List Paragraph12,List Paragraph2,Thang2,VNA - List Paragraph,1.,Table Sequence"/>
    <w:basedOn w:val="Normal"/>
    <w:link w:val="ListParagraphChar"/>
    <w:uiPriority w:val="34"/>
    <w:qFormat/>
    <w:rsid w:val="005119C9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ListParagraphChar">
    <w:name w:val="List Paragraph Char"/>
    <w:aliases w:val="abc Char,Bullet List Char,FooterText Char,numbered Char,Paragraphe de liste Char,Bullet L1 Char,List Paragraph 1 Char,Steps Char,bullet Char,bullet 1 Char,List Paragraph1 Char,List Paragraph11 Char,List Paragraph12 Char,Thang2 Char"/>
    <w:link w:val="ListParagraph"/>
    <w:uiPriority w:val="34"/>
    <w:qFormat/>
    <w:locked/>
    <w:rsid w:val="005119C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9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9C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30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DE0CE2"/>
    <w:pPr>
      <w:spacing w:line="240" w:lineRule="auto"/>
    </w:pPr>
  </w:style>
  <w:style w:type="paragraph" w:customStyle="1" w:styleId="IMUC">
    <w:name w:val="I_MUC"/>
    <w:basedOn w:val="Normal"/>
    <w:qFormat/>
    <w:rsid w:val="000E1403"/>
    <w:pPr>
      <w:numPr>
        <w:numId w:val="57"/>
      </w:numPr>
      <w:spacing w:before="120" w:after="120" w:line="240" w:lineRule="auto"/>
      <w:jc w:val="both"/>
      <w:outlineLvl w:val="0"/>
    </w:pPr>
    <w:rPr>
      <w:rFonts w:ascii="Times New Roman" w:eastAsia="Calibri" w:hAnsi="Times New Roman" w:cs="Times New Roman"/>
      <w:sz w:val="26"/>
      <w:szCs w:val="26"/>
      <w:lang w:val="en-US"/>
    </w:rPr>
  </w:style>
  <w:style w:type="paragraph" w:customStyle="1" w:styleId="1MUC">
    <w:name w:val="1_MUC"/>
    <w:basedOn w:val="Normal"/>
    <w:qFormat/>
    <w:rsid w:val="000E1403"/>
    <w:pPr>
      <w:numPr>
        <w:ilvl w:val="1"/>
        <w:numId w:val="57"/>
      </w:numPr>
      <w:spacing w:before="120" w:after="120" w:line="240" w:lineRule="auto"/>
      <w:jc w:val="both"/>
      <w:outlineLvl w:val="1"/>
    </w:pPr>
    <w:rPr>
      <w:rFonts w:ascii="Times New Roman" w:eastAsia="Calibri" w:hAnsi="Times New Roman" w:cs="Times New Roman"/>
      <w:sz w:val="26"/>
      <w:szCs w:val="26"/>
      <w:lang w:val="en-US"/>
    </w:rPr>
  </w:style>
  <w:style w:type="paragraph" w:customStyle="1" w:styleId="11MUC">
    <w:name w:val="1.1_MUC"/>
    <w:basedOn w:val="Normal"/>
    <w:qFormat/>
    <w:rsid w:val="000E1403"/>
    <w:pPr>
      <w:numPr>
        <w:ilvl w:val="2"/>
        <w:numId w:val="57"/>
      </w:numPr>
      <w:spacing w:before="120" w:after="120" w:line="240" w:lineRule="auto"/>
      <w:jc w:val="both"/>
      <w:outlineLvl w:val="2"/>
    </w:pPr>
    <w:rPr>
      <w:rFonts w:ascii="Times New Roman" w:eastAsia="Calibri" w:hAnsi="Times New Roman" w:cs="Times New Roman"/>
      <w:sz w:val="26"/>
      <w:szCs w:val="26"/>
      <w:lang w:val="en-US"/>
    </w:rPr>
  </w:style>
  <w:style w:type="paragraph" w:customStyle="1" w:styleId="TIET">
    <w:name w:val="TIET"/>
    <w:basedOn w:val="Normal"/>
    <w:qFormat/>
    <w:rsid w:val="000E1403"/>
    <w:pPr>
      <w:numPr>
        <w:ilvl w:val="3"/>
        <w:numId w:val="57"/>
      </w:numPr>
      <w:spacing w:before="120" w:after="120" w:line="240" w:lineRule="auto"/>
      <w:jc w:val="both"/>
      <w:outlineLvl w:val="3"/>
    </w:pPr>
    <w:rPr>
      <w:rFonts w:ascii="Times New Roman" w:eastAsia="Calibri" w:hAnsi="Times New Roman" w:cs="Times New Roman"/>
      <w:sz w:val="26"/>
      <w:szCs w:val="26"/>
      <w:lang w:val="en-US"/>
    </w:rPr>
  </w:style>
  <w:style w:type="paragraph" w:customStyle="1" w:styleId="TIEUTIET">
    <w:name w:val="TIEU TIET"/>
    <w:basedOn w:val="Normal"/>
    <w:qFormat/>
    <w:rsid w:val="000E1403"/>
    <w:pPr>
      <w:numPr>
        <w:ilvl w:val="4"/>
        <w:numId w:val="57"/>
      </w:numPr>
      <w:spacing w:before="120" w:after="120" w:line="240" w:lineRule="auto"/>
      <w:jc w:val="both"/>
      <w:outlineLvl w:val="4"/>
    </w:pPr>
    <w:rPr>
      <w:rFonts w:ascii="Times New Roman" w:eastAsia="Calibri" w:hAnsi="Times New Roman" w:cs="Times New Roman"/>
      <w:sz w:val="26"/>
      <w:szCs w:val="26"/>
      <w:lang w:val="en-US"/>
    </w:rPr>
  </w:style>
  <w:style w:type="numbering" w:customStyle="1" w:styleId="Style1">
    <w:name w:val="Style1"/>
    <w:uiPriority w:val="99"/>
    <w:rsid w:val="000E1403"/>
    <w:pPr>
      <w:numPr>
        <w:numId w:val="5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s://www.vietnamairlines.com/vn/vi/lotusmiles/member-benefits/sign-up-manage-account/how-to-register-on-app" TargetMode="External"/><Relationship Id="rId13" Type="http://schemas.openxmlformats.org/officeDocument/2006/relationships/hyperlink" Target="http://vietnamairlines.com/vn/vi/legal/privacy-policy" TargetMode="Externa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hyperlink" Target="http://www.vietnamairlines.com/vn/vi/lotusmiles/enroll-new" TargetMode="External"/><Relationship Id="rId12" Type="http://schemas.openxmlformats.org/officeDocument/2006/relationships/hyperlink" Target="http://www.vietnamairlines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vietnamairlines.com/vn/vi/lotusmiles/member-benefits/sign-up-manage-account/how-to-register-on-website" TargetMode="External"/><Relationship Id="rId11" Type="http://schemas.openxmlformats.org/officeDocument/2006/relationships/hyperlink" Target="https://www.vietnamairlines.com/vn/vi/plan-book/LotuSociety/lotusyouth-offe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lycard.vietnamairlines.com/www.vietnamairlines.com" TargetMode="External"/><Relationship Id="rId10" Type="http://schemas.openxmlformats.org/officeDocument/2006/relationships/hyperlink" Target="http://www.vietnamairlines.com/vn/vi/plan-book/LotuSociety/lotusyouth-off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tus-miles.com/deeplink/invitefriend" TargetMode="External"/><Relationship Id="rId14" Type="http://schemas.openxmlformats.org/officeDocument/2006/relationships/hyperlink" Target="http://www.vietnamairli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63148-E092-4FAB-894F-02D8B3310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1561</Words>
  <Characters>8898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Vietnam Airlines</Company>
  <LinksUpToDate>false</LinksUpToDate>
  <CharactersWithSpaces>10439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Vuong Duc Duy-MSD</dc:creator>
  <cp:keywords/>
  <dc:description/>
  <cp:lastModifiedBy>Vuong Duc Duy-MSD</cp:lastModifiedBy>
  <cp:revision>3</cp:revision>
  <cp:lastPrinted>2025-07-22T07:48:00Z</cp:lastPrinted>
  <dcterms:created xsi:type="dcterms:W3CDTF">2026-02-07T07:31:00Z</dcterms:created>
  <dcterms:modified xsi:type="dcterms:W3CDTF">2026-04-03T21:46:00Z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92252352-3820-4dc7-8339-da0c803d8023</vt:lpwstr>
  </property>
</Properties>
</file>