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77ABB" w14:textId="5DFB945A" w:rsidR="003F3CBB" w:rsidRDefault="00FF0A93" w:rsidP="003C0155">
      <w:pPr>
        <w:spacing w:after="160" w:line="259" w:lineRule="auto"/>
        <w:jc w:val="center"/>
        <w:rPr>
          <w:rFonts w:ascii="Times New Roman" w:hAnsi="Times New Roman"/>
          <w:b/>
          <w:bCs/>
          <w:caps/>
          <w:sz w:val="26"/>
          <w:szCs w:val="26"/>
          <w:lang w:val="es-ES"/>
        </w:rPr>
      </w:pPr>
      <w:r w:rsidRPr="008E4629">
        <w:rPr>
          <w:rFonts w:ascii="Times New Roman" w:hAnsi="Times New Roman"/>
          <w:noProof/>
          <w:sz w:val="26"/>
          <w:szCs w:val="26"/>
        </w:rPr>
        <w:drawing>
          <wp:inline distT="0" distB="0" distL="0" distR="0" wp14:anchorId="17772D1F" wp14:editId="6544CDA9">
            <wp:extent cx="3509010" cy="8811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9556" cy="886308"/>
                    </a:xfrm>
                    <a:prstGeom prst="rect">
                      <a:avLst/>
                    </a:prstGeom>
                    <a:noFill/>
                    <a:ln>
                      <a:noFill/>
                    </a:ln>
                  </pic:spPr>
                </pic:pic>
              </a:graphicData>
            </a:graphic>
          </wp:inline>
        </w:drawing>
      </w:r>
    </w:p>
    <w:p w14:paraId="45E4EB96" w14:textId="1E865C52" w:rsidR="000F74C5" w:rsidRDefault="000F74C5" w:rsidP="003C0155">
      <w:pPr>
        <w:spacing w:after="0" w:line="240" w:lineRule="auto"/>
        <w:jc w:val="center"/>
        <w:rPr>
          <w:rFonts w:ascii="Times New Roman" w:hAnsi="Times New Roman"/>
          <w:b/>
          <w:sz w:val="28"/>
          <w:szCs w:val="28"/>
        </w:rPr>
      </w:pPr>
      <w:r>
        <w:rPr>
          <w:rFonts w:ascii="Times New Roman" w:hAnsi="Times New Roman"/>
          <w:b/>
          <w:sz w:val="28"/>
          <w:szCs w:val="28"/>
        </w:rPr>
        <w:t>THƯ MỜI</w:t>
      </w:r>
      <w:r>
        <w:rPr>
          <w:rFonts w:ascii="Times New Roman" w:hAnsi="Times New Roman"/>
          <w:b/>
          <w:color w:val="FF0000"/>
          <w:sz w:val="28"/>
          <w:szCs w:val="28"/>
        </w:rPr>
        <w:t xml:space="preserve"> </w:t>
      </w:r>
      <w:r>
        <w:rPr>
          <w:rFonts w:ascii="Times New Roman" w:hAnsi="Times New Roman"/>
          <w:b/>
          <w:sz w:val="28"/>
          <w:szCs w:val="28"/>
        </w:rPr>
        <w:t>CHÀO GIÁ</w:t>
      </w:r>
    </w:p>
    <w:p w14:paraId="42D9802B" w14:textId="7DA875C8" w:rsidR="000F74C5" w:rsidRPr="00436C92" w:rsidRDefault="000F74C5" w:rsidP="00436C92">
      <w:pPr>
        <w:spacing w:after="0" w:line="240" w:lineRule="auto"/>
        <w:jc w:val="center"/>
        <w:rPr>
          <w:rFonts w:ascii="Times New Roman" w:hAnsi="Times New Roman"/>
          <w:b/>
          <w:sz w:val="26"/>
          <w:szCs w:val="26"/>
          <w:lang w:val="sv-SE"/>
        </w:rPr>
      </w:pPr>
      <w:r w:rsidRPr="00D13F30">
        <w:rPr>
          <w:rFonts w:ascii="Times New Roman" w:hAnsi="Times New Roman"/>
          <w:b/>
          <w:sz w:val="26"/>
          <w:szCs w:val="26"/>
        </w:rPr>
        <w:t>Gói hàng hóa</w:t>
      </w:r>
      <w:r w:rsidRPr="00436C92">
        <w:rPr>
          <w:rFonts w:ascii="Times New Roman" w:hAnsi="Times New Roman"/>
          <w:b/>
          <w:sz w:val="26"/>
          <w:szCs w:val="26"/>
        </w:rPr>
        <w:t xml:space="preserve">: </w:t>
      </w:r>
      <w:r w:rsidR="00141DBB">
        <w:rPr>
          <w:rFonts w:ascii="Times New Roman" w:hAnsi="Times New Roman"/>
          <w:b/>
          <w:sz w:val="26"/>
          <w:szCs w:val="26"/>
        </w:rPr>
        <w:t xml:space="preserve">In thẻ </w:t>
      </w:r>
      <w:r w:rsidR="00642676">
        <w:rPr>
          <w:rFonts w:ascii="Times New Roman" w:hAnsi="Times New Roman"/>
          <w:b/>
          <w:sz w:val="26"/>
          <w:szCs w:val="26"/>
        </w:rPr>
        <w:t>quà tặng</w:t>
      </w:r>
      <w:r w:rsidR="00141DBB">
        <w:rPr>
          <w:rFonts w:ascii="Times New Roman" w:hAnsi="Times New Roman"/>
          <w:b/>
          <w:sz w:val="26"/>
          <w:szCs w:val="26"/>
        </w:rPr>
        <w:t xml:space="preserve"> Gift card </w:t>
      </w:r>
      <w:r w:rsidR="008D6335">
        <w:rPr>
          <w:rFonts w:ascii="Times New Roman" w:hAnsi="Times New Roman"/>
          <w:b/>
          <w:sz w:val="26"/>
          <w:szCs w:val="26"/>
        </w:rPr>
        <w:t>giai đoạn từ T4/</w:t>
      </w:r>
      <w:r w:rsidR="00141DBB">
        <w:rPr>
          <w:rFonts w:ascii="Times New Roman" w:hAnsi="Times New Roman"/>
          <w:b/>
          <w:sz w:val="26"/>
          <w:szCs w:val="26"/>
        </w:rPr>
        <w:t>202</w:t>
      </w:r>
      <w:r w:rsidR="00642676">
        <w:rPr>
          <w:rFonts w:ascii="Times New Roman" w:hAnsi="Times New Roman"/>
          <w:b/>
          <w:sz w:val="26"/>
          <w:szCs w:val="26"/>
        </w:rPr>
        <w:t>4</w:t>
      </w:r>
      <w:r w:rsidR="00820641">
        <w:rPr>
          <w:rFonts w:ascii="Times New Roman" w:hAnsi="Times New Roman"/>
          <w:b/>
          <w:sz w:val="26"/>
          <w:szCs w:val="26"/>
        </w:rPr>
        <w:t>-</w:t>
      </w:r>
      <w:r w:rsidR="008D6335">
        <w:rPr>
          <w:rFonts w:ascii="Times New Roman" w:hAnsi="Times New Roman"/>
          <w:b/>
          <w:sz w:val="26"/>
          <w:szCs w:val="26"/>
        </w:rPr>
        <w:t>T4/</w:t>
      </w:r>
      <w:r w:rsidR="00820641">
        <w:rPr>
          <w:rFonts w:ascii="Times New Roman" w:hAnsi="Times New Roman"/>
          <w:b/>
          <w:sz w:val="26"/>
          <w:szCs w:val="26"/>
        </w:rPr>
        <w:t>202</w:t>
      </w:r>
      <w:r w:rsidR="008D6335">
        <w:rPr>
          <w:rFonts w:ascii="Times New Roman" w:hAnsi="Times New Roman"/>
          <w:b/>
          <w:sz w:val="26"/>
          <w:szCs w:val="26"/>
        </w:rPr>
        <w:t>6</w:t>
      </w:r>
    </w:p>
    <w:p w14:paraId="0969BA7E" w14:textId="77777777" w:rsidR="00436C92" w:rsidRDefault="00436C92" w:rsidP="000F74C5">
      <w:pPr>
        <w:spacing w:after="0" w:line="240" w:lineRule="auto"/>
        <w:jc w:val="center"/>
        <w:rPr>
          <w:rFonts w:ascii="Times New Roman" w:hAnsi="Times New Roman"/>
          <w:sz w:val="26"/>
          <w:szCs w:val="26"/>
          <w:lang w:val="sv-SE"/>
        </w:rPr>
      </w:pPr>
    </w:p>
    <w:p w14:paraId="2D16D6A0" w14:textId="5379017F" w:rsidR="000F74C5" w:rsidRDefault="000F74C5" w:rsidP="000F74C5">
      <w:pPr>
        <w:spacing w:after="0" w:line="240" w:lineRule="auto"/>
        <w:jc w:val="center"/>
        <w:rPr>
          <w:rFonts w:ascii="Times New Roman" w:hAnsi="Times New Roman"/>
          <w:b/>
          <w:sz w:val="26"/>
          <w:szCs w:val="26"/>
          <w:lang w:val="sv-SE"/>
        </w:rPr>
      </w:pPr>
      <w:r>
        <w:rPr>
          <w:rFonts w:ascii="Times New Roman" w:hAnsi="Times New Roman"/>
          <w:sz w:val="26"/>
          <w:szCs w:val="26"/>
          <w:lang w:val="sv-SE"/>
        </w:rPr>
        <w:t xml:space="preserve">Kính gửi: </w:t>
      </w:r>
      <w:r>
        <w:rPr>
          <w:rFonts w:ascii="Times New Roman" w:hAnsi="Times New Roman"/>
          <w:b/>
          <w:sz w:val="26"/>
          <w:szCs w:val="26"/>
          <w:lang w:val="sv-SE"/>
        </w:rPr>
        <w:t>Các Nhà cung cấp</w:t>
      </w:r>
      <w:r w:rsidR="00A15B34">
        <w:rPr>
          <w:rFonts w:ascii="Times New Roman" w:hAnsi="Times New Roman"/>
          <w:b/>
          <w:sz w:val="26"/>
          <w:szCs w:val="26"/>
          <w:lang w:val="sv-SE"/>
        </w:rPr>
        <w:t xml:space="preserve"> </w:t>
      </w:r>
      <w:r w:rsidR="00BE4E27">
        <w:rPr>
          <w:rFonts w:ascii="Times New Roman" w:hAnsi="Times New Roman"/>
          <w:b/>
          <w:sz w:val="26"/>
          <w:szCs w:val="26"/>
          <w:lang w:val="sv-SE"/>
        </w:rPr>
        <w:t xml:space="preserve">  </w:t>
      </w:r>
      <w:r w:rsidR="00AB10BF">
        <w:rPr>
          <w:rFonts w:ascii="Times New Roman" w:hAnsi="Times New Roman"/>
          <w:b/>
          <w:sz w:val="26"/>
          <w:szCs w:val="26"/>
          <w:lang w:val="sv-SE"/>
        </w:rPr>
        <w:t xml:space="preserve">  </w:t>
      </w:r>
      <w:r w:rsidR="001B2360">
        <w:rPr>
          <w:rFonts w:ascii="Times New Roman" w:hAnsi="Times New Roman"/>
          <w:b/>
          <w:sz w:val="26"/>
          <w:szCs w:val="26"/>
          <w:lang w:val="sv-SE"/>
        </w:rPr>
        <w:t xml:space="preserve"> </w:t>
      </w:r>
    </w:p>
    <w:p w14:paraId="60348C45" w14:textId="77777777" w:rsidR="000F74C5" w:rsidRDefault="000F74C5" w:rsidP="000F74C5">
      <w:pPr>
        <w:spacing w:after="0" w:line="240" w:lineRule="auto"/>
        <w:ind w:firstLine="720"/>
        <w:jc w:val="both"/>
        <w:rPr>
          <w:rFonts w:ascii="Times New Roman" w:hAnsi="Times New Roman"/>
          <w:b/>
          <w:sz w:val="26"/>
          <w:szCs w:val="26"/>
          <w:lang w:val="es-ES"/>
        </w:rPr>
      </w:pPr>
    </w:p>
    <w:p w14:paraId="26030708" w14:textId="4A3901AA" w:rsidR="00F02908" w:rsidRDefault="00853660" w:rsidP="003C0155">
      <w:pPr>
        <w:spacing w:after="0" w:line="240" w:lineRule="auto"/>
        <w:jc w:val="both"/>
        <w:rPr>
          <w:rFonts w:ascii="Times New Roman" w:hAnsi="Times New Roman"/>
          <w:sz w:val="26"/>
          <w:szCs w:val="26"/>
          <w:lang w:val="sv-SE"/>
        </w:rPr>
      </w:pPr>
      <w:r w:rsidRPr="008C4013">
        <w:rPr>
          <w:rFonts w:ascii="Times New Roman" w:hAnsi="Times New Roman"/>
          <w:b/>
          <w:sz w:val="26"/>
          <w:szCs w:val="26"/>
          <w:lang w:val="sv-SE"/>
        </w:rPr>
        <w:t xml:space="preserve">Tổng công ty Hàng không Việt Nam </w:t>
      </w:r>
      <w:r w:rsidR="0098686A">
        <w:rPr>
          <w:rFonts w:ascii="Times New Roman" w:hAnsi="Times New Roman"/>
          <w:b/>
          <w:sz w:val="26"/>
          <w:szCs w:val="26"/>
          <w:lang w:val="sv-SE"/>
        </w:rPr>
        <w:t>(Vietnamairlines)</w:t>
      </w:r>
      <w:r w:rsidRPr="008C4013">
        <w:rPr>
          <w:rFonts w:ascii="Times New Roman" w:hAnsi="Times New Roman"/>
          <w:sz w:val="26"/>
          <w:szCs w:val="26"/>
          <w:lang w:val="sv-SE"/>
        </w:rPr>
        <w:t xml:space="preserve"> xin gửi tới Quý công ty lời chào trân trọ</w:t>
      </w:r>
      <w:r w:rsidR="00F97475" w:rsidRPr="008C4013">
        <w:rPr>
          <w:rFonts w:ascii="Times New Roman" w:hAnsi="Times New Roman"/>
          <w:sz w:val="26"/>
          <w:szCs w:val="26"/>
          <w:lang w:val="sv-SE"/>
        </w:rPr>
        <w:t>ng</w:t>
      </w:r>
      <w:r w:rsidR="004C188D">
        <w:rPr>
          <w:rFonts w:ascii="Times New Roman" w:hAnsi="Times New Roman"/>
          <w:sz w:val="26"/>
          <w:szCs w:val="26"/>
          <w:lang w:val="sv-SE"/>
        </w:rPr>
        <w:t>!</w:t>
      </w:r>
    </w:p>
    <w:p w14:paraId="34241818" w14:textId="2D4F96D7" w:rsidR="00853660" w:rsidRDefault="00F02908" w:rsidP="003C0155">
      <w:pPr>
        <w:spacing w:after="0" w:line="240" w:lineRule="auto"/>
        <w:jc w:val="both"/>
        <w:rPr>
          <w:rFonts w:ascii="Times New Roman" w:hAnsi="Times New Roman"/>
          <w:sz w:val="26"/>
          <w:szCs w:val="26"/>
          <w:lang w:val="sv-SE"/>
        </w:rPr>
      </w:pPr>
      <w:r>
        <w:rPr>
          <w:rFonts w:ascii="Times New Roman" w:hAnsi="Times New Roman"/>
          <w:sz w:val="26"/>
          <w:szCs w:val="26"/>
          <w:lang w:val="sv-SE"/>
        </w:rPr>
        <w:t>Chúng tôi</w:t>
      </w:r>
      <w:r w:rsidR="00853660" w:rsidRPr="008C4013">
        <w:rPr>
          <w:rFonts w:ascii="Times New Roman" w:hAnsi="Times New Roman"/>
          <w:sz w:val="26"/>
          <w:szCs w:val="26"/>
          <w:lang w:val="sv-SE"/>
        </w:rPr>
        <w:t xml:space="preserve"> kính mời Quý công ty tham gia chào giá </w:t>
      </w:r>
      <w:r w:rsidR="00F97475" w:rsidRPr="008C4013">
        <w:rPr>
          <w:rFonts w:ascii="Times New Roman" w:hAnsi="Times New Roman"/>
          <w:sz w:val="26"/>
          <w:szCs w:val="26"/>
          <w:lang w:val="sv-SE"/>
        </w:rPr>
        <w:t xml:space="preserve">gói hàng hóa </w:t>
      </w:r>
      <w:r>
        <w:rPr>
          <w:rFonts w:ascii="Times New Roman" w:hAnsi="Times New Roman"/>
          <w:sz w:val="26"/>
          <w:szCs w:val="26"/>
          <w:lang w:val="sv-SE"/>
        </w:rPr>
        <w:t>”</w:t>
      </w:r>
      <w:r w:rsidR="000417C8">
        <w:rPr>
          <w:rFonts w:ascii="Times New Roman" w:hAnsi="Times New Roman"/>
          <w:sz w:val="26"/>
          <w:szCs w:val="26"/>
          <w:lang w:val="sv-SE"/>
        </w:rPr>
        <w:t>I</w:t>
      </w:r>
      <w:r w:rsidR="00141DBB">
        <w:rPr>
          <w:rFonts w:ascii="Times New Roman" w:hAnsi="Times New Roman"/>
          <w:sz w:val="26"/>
          <w:szCs w:val="26"/>
          <w:lang w:val="sv-SE"/>
        </w:rPr>
        <w:t xml:space="preserve">n thẻ </w:t>
      </w:r>
      <w:r w:rsidR="00642676">
        <w:rPr>
          <w:rFonts w:ascii="Times New Roman" w:hAnsi="Times New Roman"/>
          <w:sz w:val="26"/>
          <w:szCs w:val="26"/>
          <w:lang w:val="sv-SE"/>
        </w:rPr>
        <w:t>quà tặng</w:t>
      </w:r>
      <w:r>
        <w:rPr>
          <w:rFonts w:ascii="Times New Roman" w:hAnsi="Times New Roman"/>
          <w:sz w:val="26"/>
          <w:szCs w:val="26"/>
          <w:lang w:val="sv-SE"/>
        </w:rPr>
        <w:t xml:space="preserve"> Gift card </w:t>
      </w:r>
      <w:r w:rsidR="001D6262">
        <w:rPr>
          <w:rFonts w:ascii="Times New Roman" w:hAnsi="Times New Roman"/>
          <w:sz w:val="26"/>
          <w:szCs w:val="26"/>
          <w:lang w:val="sv-SE"/>
        </w:rPr>
        <w:t>giai đoạn T4/</w:t>
      </w:r>
      <w:r>
        <w:rPr>
          <w:rFonts w:ascii="Times New Roman" w:hAnsi="Times New Roman"/>
          <w:sz w:val="26"/>
          <w:szCs w:val="26"/>
          <w:lang w:val="sv-SE"/>
        </w:rPr>
        <w:t>202</w:t>
      </w:r>
      <w:r w:rsidR="00642676">
        <w:rPr>
          <w:rFonts w:ascii="Times New Roman" w:hAnsi="Times New Roman"/>
          <w:sz w:val="26"/>
          <w:szCs w:val="26"/>
          <w:lang w:val="sv-SE"/>
        </w:rPr>
        <w:t>4</w:t>
      </w:r>
      <w:r w:rsidR="005D2169">
        <w:rPr>
          <w:rFonts w:ascii="Times New Roman" w:hAnsi="Times New Roman"/>
          <w:sz w:val="26"/>
          <w:szCs w:val="26"/>
          <w:lang w:val="sv-SE"/>
        </w:rPr>
        <w:t>-</w:t>
      </w:r>
      <w:r w:rsidR="001D6262">
        <w:rPr>
          <w:rFonts w:ascii="Times New Roman" w:hAnsi="Times New Roman"/>
          <w:sz w:val="26"/>
          <w:szCs w:val="26"/>
          <w:lang w:val="sv-SE"/>
        </w:rPr>
        <w:t>T4/</w:t>
      </w:r>
      <w:r w:rsidR="005D2169">
        <w:rPr>
          <w:rFonts w:ascii="Times New Roman" w:hAnsi="Times New Roman"/>
          <w:sz w:val="26"/>
          <w:szCs w:val="26"/>
          <w:lang w:val="sv-SE"/>
        </w:rPr>
        <w:t>202</w:t>
      </w:r>
      <w:r w:rsidR="001D6262">
        <w:rPr>
          <w:rFonts w:ascii="Times New Roman" w:hAnsi="Times New Roman"/>
          <w:sz w:val="26"/>
          <w:szCs w:val="26"/>
          <w:lang w:val="sv-SE"/>
        </w:rPr>
        <w:t>6</w:t>
      </w:r>
      <w:r>
        <w:rPr>
          <w:rFonts w:ascii="Times New Roman" w:hAnsi="Times New Roman"/>
          <w:sz w:val="26"/>
          <w:szCs w:val="26"/>
          <w:lang w:val="sv-SE"/>
        </w:rPr>
        <w:t>”.</w:t>
      </w:r>
    </w:p>
    <w:p w14:paraId="0AD08272" w14:textId="0BA1D90E" w:rsidR="00F02908" w:rsidRDefault="00F02908" w:rsidP="003C0155">
      <w:pPr>
        <w:spacing w:after="0" w:line="240" w:lineRule="auto"/>
        <w:jc w:val="both"/>
        <w:rPr>
          <w:rFonts w:ascii="Times New Roman" w:hAnsi="Times New Roman"/>
          <w:sz w:val="26"/>
          <w:szCs w:val="26"/>
          <w:lang w:val="sv-SE"/>
        </w:rPr>
      </w:pPr>
      <w:r>
        <w:rPr>
          <w:rFonts w:ascii="Times New Roman" w:hAnsi="Times New Roman"/>
          <w:sz w:val="26"/>
          <w:szCs w:val="26"/>
          <w:lang w:val="sv-SE"/>
        </w:rPr>
        <w:t>Các yêu cầu chi tiết về hàng hóa được nêu tại Hồ sơ yêu cầu gửi kèm theo.</w:t>
      </w:r>
    </w:p>
    <w:p w14:paraId="4E1B6295" w14:textId="293AF5AA" w:rsidR="00F02908" w:rsidRDefault="00F02908" w:rsidP="003C0155">
      <w:pPr>
        <w:spacing w:after="0" w:line="240" w:lineRule="auto"/>
        <w:jc w:val="both"/>
        <w:rPr>
          <w:rFonts w:ascii="Times New Roman" w:hAnsi="Times New Roman"/>
          <w:sz w:val="26"/>
          <w:szCs w:val="26"/>
          <w:lang w:val="sv-SE"/>
        </w:rPr>
      </w:pPr>
      <w:r>
        <w:rPr>
          <w:rFonts w:ascii="Times New Roman" w:hAnsi="Times New Roman"/>
          <w:sz w:val="26"/>
          <w:szCs w:val="26"/>
          <w:lang w:val="sv-SE"/>
        </w:rPr>
        <w:t>Đề nghị Quý công ty gửi Hồ sơ đề xuất tới địa chỉ:</w:t>
      </w:r>
    </w:p>
    <w:p w14:paraId="5B10A947" w14:textId="68F263D4" w:rsidR="00F02908" w:rsidRDefault="00F02908" w:rsidP="00F02908">
      <w:pPr>
        <w:pStyle w:val="ListParagraph"/>
        <w:numPr>
          <w:ilvl w:val="0"/>
          <w:numId w:val="8"/>
        </w:numPr>
        <w:spacing w:after="0" w:line="240" w:lineRule="auto"/>
        <w:jc w:val="both"/>
        <w:rPr>
          <w:rFonts w:ascii="Times New Roman" w:hAnsi="Times New Roman"/>
          <w:sz w:val="26"/>
          <w:szCs w:val="26"/>
          <w:lang w:val="sv-SE"/>
        </w:rPr>
      </w:pPr>
      <w:r>
        <w:rPr>
          <w:rFonts w:ascii="Times New Roman" w:hAnsi="Times New Roman"/>
          <w:sz w:val="26"/>
          <w:szCs w:val="26"/>
          <w:lang w:val="sv-SE"/>
        </w:rPr>
        <w:t>Ban Tài chính Kế toán – Tổng công ty Hàng không Việt nam.</w:t>
      </w:r>
    </w:p>
    <w:p w14:paraId="70B849C1" w14:textId="6D8D1DBC" w:rsidR="00F02908" w:rsidRDefault="00F02908" w:rsidP="00F02908">
      <w:pPr>
        <w:pStyle w:val="ListParagraph"/>
        <w:numPr>
          <w:ilvl w:val="0"/>
          <w:numId w:val="8"/>
        </w:numPr>
        <w:spacing w:after="0" w:line="240" w:lineRule="auto"/>
        <w:jc w:val="both"/>
        <w:rPr>
          <w:rFonts w:ascii="Times New Roman" w:hAnsi="Times New Roman"/>
          <w:sz w:val="26"/>
          <w:szCs w:val="26"/>
          <w:lang w:val="sv-SE"/>
        </w:rPr>
      </w:pPr>
      <w:r>
        <w:rPr>
          <w:rFonts w:ascii="Times New Roman" w:hAnsi="Times New Roman"/>
          <w:sz w:val="26"/>
          <w:szCs w:val="26"/>
          <w:lang w:val="sv-SE"/>
        </w:rPr>
        <w:t xml:space="preserve">Địa chỉ: 200 Nguyễn Sơn, quận Long Biên, TP Hà </w:t>
      </w:r>
      <w:r w:rsidR="000417C8">
        <w:rPr>
          <w:rFonts w:ascii="Times New Roman" w:hAnsi="Times New Roman"/>
          <w:sz w:val="26"/>
          <w:szCs w:val="26"/>
          <w:lang w:val="sv-SE"/>
        </w:rPr>
        <w:t>N</w:t>
      </w:r>
      <w:r>
        <w:rPr>
          <w:rFonts w:ascii="Times New Roman" w:hAnsi="Times New Roman"/>
          <w:sz w:val="26"/>
          <w:szCs w:val="26"/>
          <w:lang w:val="sv-SE"/>
        </w:rPr>
        <w:t>ội – Việt Nam.</w:t>
      </w:r>
    </w:p>
    <w:p w14:paraId="45CE2534" w14:textId="5C0779AE" w:rsidR="00F02908" w:rsidRDefault="00F02908" w:rsidP="00F02908">
      <w:pPr>
        <w:pStyle w:val="ListParagraph"/>
        <w:numPr>
          <w:ilvl w:val="0"/>
          <w:numId w:val="8"/>
        </w:numPr>
        <w:spacing w:after="0" w:line="240" w:lineRule="auto"/>
        <w:jc w:val="both"/>
        <w:rPr>
          <w:rFonts w:ascii="Times New Roman" w:hAnsi="Times New Roman"/>
          <w:sz w:val="26"/>
          <w:szCs w:val="26"/>
          <w:lang w:val="sv-SE"/>
        </w:rPr>
      </w:pPr>
      <w:r>
        <w:rPr>
          <w:rFonts w:ascii="Times New Roman" w:hAnsi="Times New Roman"/>
          <w:sz w:val="26"/>
          <w:szCs w:val="26"/>
          <w:lang w:val="sv-SE"/>
        </w:rPr>
        <w:t>Người liên hệ: Bà Trần Thị Thu Hà.</w:t>
      </w:r>
    </w:p>
    <w:p w14:paraId="1C5AA20C" w14:textId="20FEE1F7" w:rsidR="00F02908" w:rsidRDefault="00F02908" w:rsidP="00F02908">
      <w:pPr>
        <w:pStyle w:val="ListParagraph"/>
        <w:numPr>
          <w:ilvl w:val="0"/>
          <w:numId w:val="8"/>
        </w:numPr>
        <w:spacing w:after="0" w:line="240" w:lineRule="auto"/>
        <w:jc w:val="both"/>
        <w:rPr>
          <w:rFonts w:ascii="Times New Roman" w:hAnsi="Times New Roman"/>
          <w:sz w:val="26"/>
          <w:szCs w:val="26"/>
          <w:lang w:val="sv-SE"/>
        </w:rPr>
      </w:pPr>
      <w:r>
        <w:rPr>
          <w:rFonts w:ascii="Times New Roman" w:hAnsi="Times New Roman"/>
          <w:sz w:val="26"/>
          <w:szCs w:val="26"/>
          <w:lang w:val="sv-SE"/>
        </w:rPr>
        <w:t>Điện thoại: (+84)24 38732732 – Ext 16</w:t>
      </w:r>
      <w:r w:rsidR="00642676">
        <w:rPr>
          <w:rFonts w:ascii="Times New Roman" w:hAnsi="Times New Roman"/>
          <w:sz w:val="26"/>
          <w:szCs w:val="26"/>
          <w:lang w:val="sv-SE"/>
        </w:rPr>
        <w:t>09</w:t>
      </w:r>
      <w:r>
        <w:rPr>
          <w:rFonts w:ascii="Times New Roman" w:hAnsi="Times New Roman"/>
          <w:sz w:val="26"/>
          <w:szCs w:val="26"/>
          <w:lang w:val="sv-SE"/>
        </w:rPr>
        <w:t>.</w:t>
      </w:r>
    </w:p>
    <w:p w14:paraId="6E3F4C3B" w14:textId="1390F565" w:rsidR="00F02908" w:rsidRDefault="00F02908" w:rsidP="00F02908">
      <w:pPr>
        <w:pStyle w:val="ListParagraph"/>
        <w:numPr>
          <w:ilvl w:val="0"/>
          <w:numId w:val="8"/>
        </w:numPr>
        <w:spacing w:after="0" w:line="240" w:lineRule="auto"/>
        <w:jc w:val="both"/>
        <w:rPr>
          <w:rFonts w:ascii="Times New Roman" w:hAnsi="Times New Roman"/>
          <w:sz w:val="26"/>
          <w:szCs w:val="26"/>
          <w:lang w:val="sv-SE"/>
        </w:rPr>
      </w:pPr>
      <w:r>
        <w:rPr>
          <w:rFonts w:ascii="Times New Roman" w:hAnsi="Times New Roman"/>
          <w:sz w:val="26"/>
          <w:szCs w:val="26"/>
          <w:lang w:val="sv-SE"/>
        </w:rPr>
        <w:t xml:space="preserve">Email: </w:t>
      </w:r>
      <w:hyperlink r:id="rId9" w:history="1">
        <w:r w:rsidRPr="0045206A">
          <w:rPr>
            <w:rStyle w:val="Hyperlink"/>
            <w:rFonts w:ascii="Times New Roman" w:hAnsi="Times New Roman"/>
            <w:sz w:val="26"/>
            <w:szCs w:val="26"/>
            <w:lang w:val="sv-SE"/>
          </w:rPr>
          <w:t>hattt@vietnamairlines.com</w:t>
        </w:r>
      </w:hyperlink>
    </w:p>
    <w:p w14:paraId="7397ECB0" w14:textId="4AAE205A" w:rsidR="00F02908" w:rsidRDefault="00F02908" w:rsidP="00F02908">
      <w:pPr>
        <w:spacing w:after="0" w:line="240" w:lineRule="auto"/>
        <w:jc w:val="both"/>
        <w:rPr>
          <w:rFonts w:ascii="Times New Roman" w:hAnsi="Times New Roman"/>
          <w:sz w:val="26"/>
          <w:szCs w:val="26"/>
          <w:lang w:val="sv-SE"/>
        </w:rPr>
      </w:pPr>
      <w:r>
        <w:rPr>
          <w:rFonts w:ascii="Times New Roman" w:hAnsi="Times New Roman"/>
          <w:sz w:val="26"/>
          <w:szCs w:val="26"/>
          <w:lang w:val="sv-SE"/>
        </w:rPr>
        <w:t xml:space="preserve">Hồ sơ đề xuất phải được đóng dấu, niêm phong và gửi đến địa chỉ trên trước 10h00 ngày </w:t>
      </w:r>
      <w:r w:rsidR="00113583">
        <w:rPr>
          <w:rFonts w:ascii="Times New Roman" w:hAnsi="Times New Roman"/>
          <w:sz w:val="26"/>
          <w:szCs w:val="26"/>
          <w:lang w:val="sv-SE"/>
        </w:rPr>
        <w:t xml:space="preserve">           </w:t>
      </w:r>
      <w:r w:rsidR="00E764F1">
        <w:rPr>
          <w:rFonts w:ascii="Times New Roman" w:hAnsi="Times New Roman"/>
          <w:sz w:val="26"/>
          <w:szCs w:val="26"/>
          <w:lang w:val="sv-SE"/>
        </w:rPr>
        <w:t xml:space="preserve">    </w:t>
      </w:r>
      <w:r w:rsidR="000719A6">
        <w:rPr>
          <w:rFonts w:ascii="Times New Roman" w:hAnsi="Times New Roman"/>
          <w:sz w:val="26"/>
          <w:szCs w:val="26"/>
          <w:lang w:val="sv-SE"/>
        </w:rPr>
        <w:t>.......................</w:t>
      </w:r>
      <w:r w:rsidR="00CA71B1">
        <w:rPr>
          <w:rFonts w:ascii="Times New Roman" w:hAnsi="Times New Roman"/>
          <w:sz w:val="26"/>
          <w:szCs w:val="26"/>
          <w:lang w:val="sv-SE"/>
        </w:rPr>
        <w:t>.</w:t>
      </w:r>
    </w:p>
    <w:p w14:paraId="35077F37" w14:textId="77777777" w:rsidR="00D221A4" w:rsidRPr="008C4013" w:rsidRDefault="00D221A4" w:rsidP="00D221A4">
      <w:pPr>
        <w:spacing w:after="0" w:line="240" w:lineRule="auto"/>
        <w:jc w:val="both"/>
        <w:rPr>
          <w:rFonts w:ascii="Times New Roman" w:hAnsi="Times New Roman"/>
          <w:bCs/>
          <w:sz w:val="26"/>
          <w:szCs w:val="26"/>
          <w:lang w:val="sv-SE"/>
        </w:rPr>
      </w:pPr>
    </w:p>
    <w:tbl>
      <w:tblPr>
        <w:tblW w:w="8022" w:type="dxa"/>
        <w:tblInd w:w="1800" w:type="dxa"/>
        <w:tblLook w:val="04A0" w:firstRow="1" w:lastRow="0" w:firstColumn="1" w:lastColumn="0" w:noHBand="0" w:noVBand="1"/>
      </w:tblPr>
      <w:tblGrid>
        <w:gridCol w:w="8022"/>
      </w:tblGrid>
      <w:tr w:rsidR="006231C1" w:rsidRPr="008C4013" w:rsidDel="00CB5C7D" w14:paraId="4FBE3620" w14:textId="77777777" w:rsidTr="00741CA9">
        <w:trPr>
          <w:trHeight w:val="439"/>
        </w:trPr>
        <w:tc>
          <w:tcPr>
            <w:tcW w:w="8022" w:type="dxa"/>
          </w:tcPr>
          <w:p w14:paraId="3E8D6DA6" w14:textId="1E7C24B0" w:rsidR="006231C1" w:rsidRPr="008C4013" w:rsidDel="00CB5C7D" w:rsidRDefault="00F02908" w:rsidP="00642676">
            <w:pPr>
              <w:spacing w:before="120" w:after="120" w:line="240" w:lineRule="auto"/>
              <w:jc w:val="center"/>
              <w:rPr>
                <w:rFonts w:ascii="Times New Roman" w:hAnsi="Times New Roman"/>
                <w:bCs/>
                <w:i/>
                <w:sz w:val="26"/>
                <w:szCs w:val="26"/>
                <w:lang w:val="es-ES"/>
              </w:rPr>
            </w:pPr>
            <w:r>
              <w:rPr>
                <w:rFonts w:ascii="Times New Roman" w:hAnsi="Times New Roman"/>
                <w:i/>
                <w:iCs/>
                <w:sz w:val="26"/>
                <w:szCs w:val="26"/>
              </w:rPr>
              <w:t xml:space="preserve">                     </w:t>
            </w:r>
            <w:r w:rsidR="00642676">
              <w:rPr>
                <w:rFonts w:ascii="Times New Roman" w:hAnsi="Times New Roman"/>
                <w:i/>
                <w:iCs/>
                <w:sz w:val="26"/>
                <w:szCs w:val="26"/>
              </w:rPr>
              <w:t>Hà nội, n</w:t>
            </w:r>
            <w:r w:rsidR="006231C1" w:rsidRPr="008C4013">
              <w:rPr>
                <w:rFonts w:ascii="Times New Roman" w:hAnsi="Times New Roman"/>
                <w:i/>
                <w:iCs/>
                <w:sz w:val="26"/>
                <w:szCs w:val="26"/>
              </w:rPr>
              <w:t xml:space="preserve">gày       tháng     năm </w:t>
            </w:r>
            <w:r w:rsidR="003C0155" w:rsidRPr="008C4013">
              <w:rPr>
                <w:rFonts w:ascii="Times New Roman" w:hAnsi="Times New Roman"/>
                <w:i/>
                <w:iCs/>
                <w:sz w:val="26"/>
                <w:szCs w:val="26"/>
              </w:rPr>
              <w:t>202</w:t>
            </w:r>
            <w:r w:rsidR="00642676">
              <w:rPr>
                <w:rFonts w:ascii="Times New Roman" w:hAnsi="Times New Roman"/>
                <w:i/>
                <w:iCs/>
                <w:sz w:val="26"/>
                <w:szCs w:val="26"/>
              </w:rPr>
              <w:t>4</w:t>
            </w:r>
          </w:p>
        </w:tc>
      </w:tr>
      <w:tr w:rsidR="006231C1" w:rsidRPr="005F5FE7" w14:paraId="30983409" w14:textId="77777777" w:rsidTr="00741CA9">
        <w:trPr>
          <w:trHeight w:val="1328"/>
        </w:trPr>
        <w:tc>
          <w:tcPr>
            <w:tcW w:w="8022" w:type="dxa"/>
          </w:tcPr>
          <w:p w14:paraId="65BA2131" w14:textId="77EF8AF2" w:rsidR="00741CA9" w:rsidRDefault="00F02908" w:rsidP="006231C1">
            <w:pPr>
              <w:spacing w:after="0" w:line="240" w:lineRule="auto"/>
              <w:jc w:val="center"/>
              <w:rPr>
                <w:rFonts w:ascii="Times New Roman" w:hAnsi="Times New Roman"/>
                <w:i/>
                <w:iCs/>
                <w:sz w:val="26"/>
                <w:szCs w:val="26"/>
                <w:lang w:val="es-ES"/>
              </w:rPr>
            </w:pPr>
            <w:r>
              <w:rPr>
                <w:rFonts w:ascii="Times New Roman" w:hAnsi="Times New Roman"/>
                <w:b/>
                <w:bCs/>
                <w:sz w:val="26"/>
                <w:szCs w:val="26"/>
                <w:lang w:val="es-ES"/>
              </w:rPr>
              <w:t xml:space="preserve">                     </w:t>
            </w:r>
            <w:r w:rsidR="006231C1">
              <w:rPr>
                <w:rFonts w:ascii="Times New Roman" w:hAnsi="Times New Roman"/>
                <w:b/>
                <w:bCs/>
                <w:sz w:val="26"/>
                <w:szCs w:val="26"/>
                <w:lang w:val="es-ES"/>
              </w:rPr>
              <w:t xml:space="preserve">TRƯỞNG BAN </w:t>
            </w:r>
            <w:r w:rsidR="00141DBB">
              <w:rPr>
                <w:rFonts w:ascii="Times New Roman" w:hAnsi="Times New Roman"/>
                <w:b/>
                <w:bCs/>
                <w:sz w:val="26"/>
                <w:szCs w:val="26"/>
                <w:lang w:val="es-ES"/>
              </w:rPr>
              <w:t>T</w:t>
            </w:r>
            <w:r w:rsidR="000417C8">
              <w:rPr>
                <w:rFonts w:ascii="Times New Roman" w:hAnsi="Times New Roman"/>
                <w:b/>
                <w:bCs/>
                <w:sz w:val="26"/>
                <w:szCs w:val="26"/>
                <w:lang w:val="es-ES"/>
              </w:rPr>
              <w:t>ÀI CHÍNH KẾ TOÁN</w:t>
            </w:r>
          </w:p>
          <w:p w14:paraId="12CEE929" w14:textId="3BE75C7A" w:rsidR="00741CA9" w:rsidRDefault="00741CA9" w:rsidP="00D221A4">
            <w:pPr>
              <w:tabs>
                <w:tab w:val="left" w:pos="3024"/>
              </w:tabs>
              <w:spacing w:after="0" w:line="360" w:lineRule="exact"/>
              <w:rPr>
                <w:rFonts w:ascii="Times New Roman" w:hAnsi="Times New Roman"/>
                <w:sz w:val="26"/>
                <w:szCs w:val="26"/>
                <w:lang w:val="es-ES"/>
              </w:rPr>
            </w:pPr>
            <w:r>
              <w:rPr>
                <w:rFonts w:ascii="Times New Roman" w:hAnsi="Times New Roman"/>
                <w:sz w:val="26"/>
                <w:szCs w:val="26"/>
                <w:lang w:val="es-ES"/>
              </w:rPr>
              <w:tab/>
            </w:r>
          </w:p>
          <w:p w14:paraId="35D38A6A" w14:textId="607203A6" w:rsidR="00D221A4" w:rsidRDefault="00D221A4" w:rsidP="00D221A4">
            <w:pPr>
              <w:tabs>
                <w:tab w:val="left" w:pos="3024"/>
              </w:tabs>
              <w:spacing w:after="0" w:line="360" w:lineRule="exact"/>
              <w:rPr>
                <w:rFonts w:ascii="Times New Roman" w:hAnsi="Times New Roman"/>
                <w:sz w:val="26"/>
                <w:szCs w:val="26"/>
                <w:lang w:val="es-ES"/>
              </w:rPr>
            </w:pPr>
          </w:p>
          <w:p w14:paraId="190A1764" w14:textId="77777777" w:rsidR="00025BF2" w:rsidRDefault="00025BF2" w:rsidP="00025BF2">
            <w:pPr>
              <w:tabs>
                <w:tab w:val="left" w:pos="3024"/>
              </w:tabs>
              <w:rPr>
                <w:rFonts w:ascii="Times New Roman" w:hAnsi="Times New Roman"/>
                <w:sz w:val="26"/>
                <w:szCs w:val="26"/>
                <w:lang w:val="es-ES"/>
              </w:rPr>
            </w:pPr>
          </w:p>
          <w:p w14:paraId="0CA90DC7" w14:textId="163AD7CB" w:rsidR="006231C1" w:rsidRPr="00741CA9" w:rsidRDefault="00025BF2" w:rsidP="004304A3">
            <w:pPr>
              <w:tabs>
                <w:tab w:val="left" w:pos="3024"/>
              </w:tabs>
              <w:rPr>
                <w:rFonts w:ascii="Times New Roman" w:hAnsi="Times New Roman"/>
                <w:sz w:val="26"/>
                <w:szCs w:val="26"/>
                <w:lang w:val="es-ES"/>
              </w:rPr>
            </w:pPr>
            <w:r>
              <w:rPr>
                <w:rFonts w:ascii="Times New Roman" w:hAnsi="Times New Roman"/>
                <w:b/>
                <w:bCs/>
                <w:sz w:val="28"/>
                <w:szCs w:val="28"/>
              </w:rPr>
              <w:t xml:space="preserve">                                       </w:t>
            </w:r>
            <w:r w:rsidR="00F02908">
              <w:rPr>
                <w:rFonts w:ascii="Times New Roman" w:hAnsi="Times New Roman"/>
                <w:b/>
                <w:bCs/>
                <w:sz w:val="28"/>
                <w:szCs w:val="28"/>
              </w:rPr>
              <w:t xml:space="preserve">           </w:t>
            </w:r>
            <w:r>
              <w:rPr>
                <w:rFonts w:ascii="Times New Roman" w:hAnsi="Times New Roman"/>
                <w:b/>
                <w:bCs/>
                <w:sz w:val="28"/>
                <w:szCs w:val="28"/>
              </w:rPr>
              <w:t xml:space="preserve">  </w:t>
            </w:r>
            <w:r w:rsidR="00141DBB">
              <w:rPr>
                <w:rFonts w:ascii="Times New Roman" w:hAnsi="Times New Roman"/>
                <w:b/>
                <w:bCs/>
                <w:sz w:val="28"/>
                <w:szCs w:val="28"/>
              </w:rPr>
              <w:t>Trần Thanh Hiền</w:t>
            </w:r>
          </w:p>
        </w:tc>
      </w:tr>
    </w:tbl>
    <w:p w14:paraId="462475F1" w14:textId="77777777" w:rsidR="007E47C3" w:rsidRDefault="00C66FD5" w:rsidP="007C28D9">
      <w:pPr>
        <w:spacing w:after="160" w:line="259" w:lineRule="auto"/>
        <w:jc w:val="center"/>
        <w:rPr>
          <w:rFonts w:ascii="Times New Roman" w:hAnsi="Times New Roman"/>
          <w:b/>
          <w:bCs/>
          <w:caps/>
          <w:sz w:val="26"/>
          <w:szCs w:val="26"/>
          <w:lang w:val="es-ES"/>
        </w:rPr>
      </w:pPr>
      <w:r>
        <w:rPr>
          <w:rFonts w:ascii="Times New Roman" w:hAnsi="Times New Roman"/>
          <w:b/>
          <w:bCs/>
          <w:caps/>
          <w:sz w:val="26"/>
          <w:szCs w:val="26"/>
          <w:lang w:val="es-ES"/>
        </w:rPr>
        <w:br w:type="page"/>
      </w:r>
    </w:p>
    <w:p w14:paraId="0B3C8739" w14:textId="79CFD431" w:rsidR="007E47C3" w:rsidRDefault="00FE4D97" w:rsidP="007C28D9">
      <w:pPr>
        <w:spacing w:after="160" w:line="259" w:lineRule="auto"/>
        <w:jc w:val="center"/>
        <w:rPr>
          <w:rFonts w:ascii="Times New Roman" w:hAnsi="Times New Roman"/>
          <w:b/>
          <w:bCs/>
          <w:caps/>
          <w:sz w:val="26"/>
          <w:szCs w:val="26"/>
          <w:lang w:val="es-ES"/>
        </w:rPr>
      </w:pPr>
      <w:r w:rsidRPr="008E4629">
        <w:rPr>
          <w:rFonts w:ascii="Times New Roman" w:hAnsi="Times New Roman"/>
          <w:noProof/>
          <w:sz w:val="26"/>
          <w:szCs w:val="26"/>
        </w:rPr>
        <w:lastRenderedPageBreak/>
        <w:drawing>
          <wp:inline distT="0" distB="0" distL="0" distR="0" wp14:anchorId="350C6106" wp14:editId="36F2FB85">
            <wp:extent cx="3509010" cy="8811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9556" cy="886308"/>
                    </a:xfrm>
                    <a:prstGeom prst="rect">
                      <a:avLst/>
                    </a:prstGeom>
                    <a:noFill/>
                    <a:ln>
                      <a:noFill/>
                    </a:ln>
                  </pic:spPr>
                </pic:pic>
              </a:graphicData>
            </a:graphic>
          </wp:inline>
        </w:drawing>
      </w:r>
    </w:p>
    <w:p w14:paraId="2C1C595E" w14:textId="77777777" w:rsidR="007E47C3" w:rsidRDefault="007E47C3" w:rsidP="007C28D9">
      <w:pPr>
        <w:spacing w:after="160" w:line="259" w:lineRule="auto"/>
        <w:jc w:val="center"/>
        <w:rPr>
          <w:rFonts w:ascii="Times New Roman" w:hAnsi="Times New Roman"/>
          <w:b/>
          <w:bCs/>
          <w:caps/>
          <w:sz w:val="26"/>
          <w:szCs w:val="26"/>
          <w:lang w:val="es-ES"/>
        </w:rPr>
      </w:pPr>
    </w:p>
    <w:p w14:paraId="569D45D0" w14:textId="5A41C1C1" w:rsidR="007E47C3" w:rsidRDefault="007E47C3" w:rsidP="007C28D9">
      <w:pPr>
        <w:spacing w:after="160" w:line="259" w:lineRule="auto"/>
        <w:jc w:val="center"/>
        <w:rPr>
          <w:rFonts w:ascii="Times New Roman" w:hAnsi="Times New Roman"/>
          <w:b/>
          <w:bCs/>
          <w:caps/>
          <w:sz w:val="32"/>
          <w:szCs w:val="32"/>
          <w:lang w:val="es-ES"/>
        </w:rPr>
      </w:pPr>
      <w:r w:rsidRPr="007E47C3">
        <w:rPr>
          <w:rFonts w:ascii="Times New Roman" w:hAnsi="Times New Roman"/>
          <w:b/>
          <w:bCs/>
          <w:caps/>
          <w:sz w:val="32"/>
          <w:szCs w:val="32"/>
          <w:lang w:val="es-ES"/>
        </w:rPr>
        <w:t>HỒ SƠ YÊU CẦU CHÀO GIÁ</w:t>
      </w:r>
    </w:p>
    <w:p w14:paraId="530352DB" w14:textId="77777777" w:rsidR="00FE4D97" w:rsidRDefault="00FE4D97" w:rsidP="007C28D9">
      <w:pPr>
        <w:spacing w:after="160" w:line="259" w:lineRule="auto"/>
        <w:jc w:val="center"/>
        <w:rPr>
          <w:rFonts w:ascii="Times New Roman" w:hAnsi="Times New Roman"/>
          <w:b/>
          <w:bCs/>
          <w:caps/>
          <w:sz w:val="32"/>
          <w:szCs w:val="32"/>
          <w:lang w:val="es-ES"/>
        </w:rPr>
      </w:pPr>
    </w:p>
    <w:p w14:paraId="07709A83" w14:textId="677CA92D" w:rsidR="009869FF" w:rsidRDefault="00FE4D97" w:rsidP="009869FF">
      <w:pPr>
        <w:spacing w:after="0" w:line="240" w:lineRule="auto"/>
        <w:jc w:val="both"/>
        <w:rPr>
          <w:rFonts w:ascii="Times New Roman" w:hAnsi="Times New Roman"/>
          <w:sz w:val="26"/>
          <w:szCs w:val="26"/>
          <w:lang w:val="sv-SE"/>
        </w:rPr>
      </w:pPr>
      <w:r>
        <w:rPr>
          <w:rFonts w:ascii="Times New Roman" w:hAnsi="Times New Roman"/>
          <w:sz w:val="26"/>
          <w:szCs w:val="26"/>
          <w:lang w:val="es-ES"/>
        </w:rPr>
        <w:t>Tên gói hàng hóa/dịch vụ</w:t>
      </w:r>
      <w:r w:rsidR="009869FF">
        <w:rPr>
          <w:rFonts w:ascii="Times New Roman" w:hAnsi="Times New Roman"/>
          <w:sz w:val="26"/>
          <w:szCs w:val="26"/>
          <w:lang w:val="es-ES"/>
        </w:rPr>
        <w:t xml:space="preserve">: </w:t>
      </w:r>
      <w:r w:rsidR="009869FF">
        <w:rPr>
          <w:rFonts w:ascii="Times New Roman" w:hAnsi="Times New Roman"/>
          <w:sz w:val="26"/>
          <w:szCs w:val="26"/>
          <w:lang w:val="sv-SE"/>
        </w:rPr>
        <w:t xml:space="preserve">In thẻ </w:t>
      </w:r>
      <w:r w:rsidR="00642676">
        <w:rPr>
          <w:rFonts w:ascii="Times New Roman" w:hAnsi="Times New Roman"/>
          <w:sz w:val="26"/>
          <w:szCs w:val="26"/>
          <w:lang w:val="sv-SE"/>
        </w:rPr>
        <w:t>quà tặng</w:t>
      </w:r>
      <w:r w:rsidR="009869FF">
        <w:rPr>
          <w:rFonts w:ascii="Times New Roman" w:hAnsi="Times New Roman"/>
          <w:sz w:val="26"/>
          <w:szCs w:val="26"/>
          <w:lang w:val="sv-SE"/>
        </w:rPr>
        <w:t xml:space="preserve"> Gift card </w:t>
      </w:r>
      <w:r w:rsidR="00323782">
        <w:rPr>
          <w:rFonts w:ascii="Times New Roman" w:hAnsi="Times New Roman"/>
          <w:sz w:val="26"/>
          <w:szCs w:val="26"/>
          <w:lang w:val="sv-SE"/>
        </w:rPr>
        <w:t>giai đoan T4/</w:t>
      </w:r>
      <w:r w:rsidR="009869FF">
        <w:rPr>
          <w:rFonts w:ascii="Times New Roman" w:hAnsi="Times New Roman"/>
          <w:sz w:val="26"/>
          <w:szCs w:val="26"/>
          <w:lang w:val="sv-SE"/>
        </w:rPr>
        <w:t>202</w:t>
      </w:r>
      <w:r w:rsidR="00642676">
        <w:rPr>
          <w:rFonts w:ascii="Times New Roman" w:hAnsi="Times New Roman"/>
          <w:sz w:val="26"/>
          <w:szCs w:val="26"/>
          <w:lang w:val="sv-SE"/>
        </w:rPr>
        <w:t>4</w:t>
      </w:r>
      <w:r w:rsidR="00311C68">
        <w:rPr>
          <w:rFonts w:ascii="Times New Roman" w:hAnsi="Times New Roman"/>
          <w:sz w:val="26"/>
          <w:szCs w:val="26"/>
          <w:lang w:val="sv-SE"/>
        </w:rPr>
        <w:t>-</w:t>
      </w:r>
      <w:r w:rsidR="00323782">
        <w:rPr>
          <w:rFonts w:ascii="Times New Roman" w:hAnsi="Times New Roman"/>
          <w:sz w:val="26"/>
          <w:szCs w:val="26"/>
          <w:lang w:val="sv-SE"/>
        </w:rPr>
        <w:t xml:space="preserve"> T4/</w:t>
      </w:r>
      <w:r w:rsidR="00311C68">
        <w:rPr>
          <w:rFonts w:ascii="Times New Roman" w:hAnsi="Times New Roman"/>
          <w:sz w:val="26"/>
          <w:szCs w:val="26"/>
          <w:lang w:val="sv-SE"/>
        </w:rPr>
        <w:t>202</w:t>
      </w:r>
      <w:r w:rsidR="001D6262">
        <w:rPr>
          <w:rFonts w:ascii="Times New Roman" w:hAnsi="Times New Roman"/>
          <w:sz w:val="26"/>
          <w:szCs w:val="26"/>
          <w:lang w:val="sv-SE"/>
        </w:rPr>
        <w:t>6</w:t>
      </w:r>
      <w:r w:rsidR="009869FF">
        <w:rPr>
          <w:rFonts w:ascii="Times New Roman" w:hAnsi="Times New Roman"/>
          <w:sz w:val="26"/>
          <w:szCs w:val="26"/>
          <w:lang w:val="sv-SE"/>
        </w:rPr>
        <w:t>.</w:t>
      </w:r>
    </w:p>
    <w:p w14:paraId="5B16D693" w14:textId="35766CC0" w:rsidR="009869FF" w:rsidRDefault="009869FF" w:rsidP="009869FF">
      <w:pPr>
        <w:spacing w:after="0" w:line="240" w:lineRule="auto"/>
        <w:jc w:val="both"/>
        <w:rPr>
          <w:rFonts w:ascii="Times New Roman" w:hAnsi="Times New Roman"/>
          <w:b/>
          <w:sz w:val="26"/>
          <w:szCs w:val="26"/>
          <w:lang w:val="sv-SE"/>
        </w:rPr>
      </w:pPr>
      <w:r>
        <w:rPr>
          <w:rFonts w:ascii="Times New Roman" w:hAnsi="Times New Roman"/>
          <w:sz w:val="26"/>
          <w:szCs w:val="26"/>
          <w:lang w:val="sv-SE"/>
        </w:rPr>
        <w:t xml:space="preserve">Bên mời chào giá: </w:t>
      </w:r>
      <w:r>
        <w:rPr>
          <w:rFonts w:ascii="Times New Roman" w:hAnsi="Times New Roman"/>
          <w:b/>
          <w:sz w:val="26"/>
          <w:szCs w:val="26"/>
          <w:lang w:val="sv-SE"/>
        </w:rPr>
        <w:t>Ban Tài chính Kế toán – Tổng công ty Hàng không Việt Nam.</w:t>
      </w:r>
    </w:p>
    <w:p w14:paraId="18B6BCD1" w14:textId="77777777" w:rsidR="009869FF" w:rsidRDefault="009869FF" w:rsidP="009869FF">
      <w:pPr>
        <w:spacing w:after="0" w:line="240" w:lineRule="auto"/>
        <w:jc w:val="both"/>
        <w:rPr>
          <w:rFonts w:ascii="Times New Roman" w:hAnsi="Times New Roman"/>
          <w:b/>
          <w:sz w:val="26"/>
          <w:szCs w:val="26"/>
          <w:lang w:val="sv-SE"/>
        </w:rPr>
      </w:pPr>
    </w:p>
    <w:p w14:paraId="1B36DEE3" w14:textId="77777777" w:rsidR="009869FF" w:rsidRDefault="009869FF" w:rsidP="009869FF">
      <w:pPr>
        <w:spacing w:after="0" w:line="240" w:lineRule="auto"/>
        <w:jc w:val="both"/>
        <w:rPr>
          <w:rFonts w:ascii="Times New Roman" w:hAnsi="Times New Roman"/>
          <w:b/>
          <w:sz w:val="26"/>
          <w:szCs w:val="26"/>
          <w:lang w:val="sv-SE"/>
        </w:rPr>
      </w:pPr>
    </w:p>
    <w:p w14:paraId="23117BD7" w14:textId="6C97B5CF" w:rsidR="009869FF" w:rsidRPr="005227CD" w:rsidRDefault="009869FF" w:rsidP="009869FF">
      <w:pPr>
        <w:spacing w:after="0" w:line="240" w:lineRule="auto"/>
        <w:jc w:val="both"/>
        <w:rPr>
          <w:rFonts w:ascii="Times New Roman" w:hAnsi="Times New Roman"/>
          <w:i/>
          <w:sz w:val="26"/>
          <w:szCs w:val="26"/>
          <w:lang w:val="sv-SE"/>
        </w:rPr>
      </w:pPr>
      <w:r>
        <w:rPr>
          <w:rFonts w:ascii="Times New Roman" w:hAnsi="Times New Roman"/>
          <w:b/>
          <w:sz w:val="26"/>
          <w:szCs w:val="26"/>
          <w:lang w:val="sv-SE"/>
        </w:rPr>
        <w:t xml:space="preserve">                                                                    </w:t>
      </w:r>
      <w:r w:rsidRPr="005227CD">
        <w:rPr>
          <w:rFonts w:ascii="Times New Roman" w:hAnsi="Times New Roman"/>
          <w:i/>
          <w:sz w:val="26"/>
          <w:szCs w:val="26"/>
          <w:lang w:val="sv-SE"/>
        </w:rPr>
        <w:t>Hà Nộ</w:t>
      </w:r>
      <w:r w:rsidR="007E0D36" w:rsidRPr="005227CD">
        <w:rPr>
          <w:rFonts w:ascii="Times New Roman" w:hAnsi="Times New Roman"/>
          <w:i/>
          <w:sz w:val="26"/>
          <w:szCs w:val="26"/>
          <w:lang w:val="sv-SE"/>
        </w:rPr>
        <w:t xml:space="preserve">i, Ngày </w:t>
      </w:r>
      <w:r w:rsidR="005E67C8">
        <w:rPr>
          <w:rFonts w:ascii="Times New Roman" w:hAnsi="Times New Roman"/>
          <w:i/>
          <w:sz w:val="26"/>
          <w:szCs w:val="26"/>
          <w:lang w:val="sv-SE"/>
        </w:rPr>
        <w:t xml:space="preserve">   </w:t>
      </w:r>
      <w:r w:rsidR="007E0D36" w:rsidRPr="005227CD">
        <w:rPr>
          <w:rFonts w:ascii="Times New Roman" w:hAnsi="Times New Roman"/>
          <w:i/>
          <w:sz w:val="26"/>
          <w:szCs w:val="26"/>
          <w:lang w:val="sv-SE"/>
        </w:rPr>
        <w:t xml:space="preserve"> </w:t>
      </w:r>
      <w:r w:rsidR="005227CD">
        <w:rPr>
          <w:rFonts w:ascii="Times New Roman" w:hAnsi="Times New Roman"/>
          <w:i/>
          <w:sz w:val="26"/>
          <w:szCs w:val="26"/>
          <w:lang w:val="sv-SE"/>
        </w:rPr>
        <w:t xml:space="preserve">  </w:t>
      </w:r>
      <w:r w:rsidR="005E67C8">
        <w:rPr>
          <w:rFonts w:ascii="Times New Roman" w:hAnsi="Times New Roman"/>
          <w:i/>
          <w:sz w:val="26"/>
          <w:szCs w:val="26"/>
          <w:lang w:val="sv-SE"/>
        </w:rPr>
        <w:t xml:space="preserve">  </w:t>
      </w:r>
      <w:r w:rsidR="005227CD">
        <w:rPr>
          <w:rFonts w:ascii="Times New Roman" w:hAnsi="Times New Roman"/>
          <w:i/>
          <w:sz w:val="26"/>
          <w:szCs w:val="26"/>
          <w:lang w:val="sv-SE"/>
        </w:rPr>
        <w:t xml:space="preserve"> </w:t>
      </w:r>
      <w:r w:rsidR="007E0D36" w:rsidRPr="005227CD">
        <w:rPr>
          <w:rFonts w:ascii="Times New Roman" w:hAnsi="Times New Roman"/>
          <w:i/>
          <w:sz w:val="26"/>
          <w:szCs w:val="26"/>
          <w:lang w:val="sv-SE"/>
        </w:rPr>
        <w:t xml:space="preserve"> </w:t>
      </w:r>
      <w:r w:rsidRPr="005227CD">
        <w:rPr>
          <w:rFonts w:ascii="Times New Roman" w:hAnsi="Times New Roman"/>
          <w:i/>
          <w:sz w:val="26"/>
          <w:szCs w:val="26"/>
          <w:lang w:val="sv-SE"/>
        </w:rPr>
        <w:t xml:space="preserve"> tháng </w:t>
      </w:r>
      <w:r w:rsidR="007E0D36" w:rsidRPr="005227CD">
        <w:rPr>
          <w:rFonts w:ascii="Times New Roman" w:hAnsi="Times New Roman"/>
          <w:i/>
          <w:sz w:val="26"/>
          <w:szCs w:val="26"/>
          <w:lang w:val="sv-SE"/>
        </w:rPr>
        <w:t xml:space="preserve"> </w:t>
      </w:r>
      <w:r w:rsidR="005227CD">
        <w:rPr>
          <w:rFonts w:ascii="Times New Roman" w:hAnsi="Times New Roman"/>
          <w:i/>
          <w:sz w:val="26"/>
          <w:szCs w:val="26"/>
          <w:lang w:val="sv-SE"/>
        </w:rPr>
        <w:t xml:space="preserve">  </w:t>
      </w:r>
      <w:r w:rsidR="005E67C8">
        <w:rPr>
          <w:rFonts w:ascii="Times New Roman" w:hAnsi="Times New Roman"/>
          <w:i/>
          <w:sz w:val="26"/>
          <w:szCs w:val="26"/>
          <w:lang w:val="sv-SE"/>
        </w:rPr>
        <w:t xml:space="preserve">      </w:t>
      </w:r>
      <w:r w:rsidR="005227CD">
        <w:rPr>
          <w:rFonts w:ascii="Times New Roman" w:hAnsi="Times New Roman"/>
          <w:i/>
          <w:sz w:val="26"/>
          <w:szCs w:val="26"/>
          <w:lang w:val="sv-SE"/>
        </w:rPr>
        <w:t xml:space="preserve">  </w:t>
      </w:r>
      <w:r w:rsidRPr="005227CD">
        <w:rPr>
          <w:rFonts w:ascii="Times New Roman" w:hAnsi="Times New Roman"/>
          <w:i/>
          <w:sz w:val="26"/>
          <w:szCs w:val="26"/>
          <w:lang w:val="sv-SE"/>
        </w:rPr>
        <w:t xml:space="preserve"> năm 202</w:t>
      </w:r>
      <w:r w:rsidR="00642676" w:rsidRPr="005227CD">
        <w:rPr>
          <w:rFonts w:ascii="Times New Roman" w:hAnsi="Times New Roman"/>
          <w:i/>
          <w:sz w:val="26"/>
          <w:szCs w:val="26"/>
          <w:lang w:val="sv-SE"/>
        </w:rPr>
        <w:t>4</w:t>
      </w:r>
    </w:p>
    <w:p w14:paraId="5C604678" w14:textId="47A4E481" w:rsidR="009869FF" w:rsidRPr="009869FF" w:rsidRDefault="009869FF" w:rsidP="009869FF">
      <w:pPr>
        <w:spacing w:after="0" w:line="240" w:lineRule="auto"/>
        <w:jc w:val="both"/>
        <w:rPr>
          <w:rFonts w:ascii="Times New Roman" w:hAnsi="Times New Roman"/>
          <w:b/>
          <w:sz w:val="24"/>
          <w:szCs w:val="24"/>
          <w:lang w:val="sv-SE"/>
        </w:rPr>
      </w:pPr>
      <w:r>
        <w:rPr>
          <w:rFonts w:ascii="Times New Roman" w:hAnsi="Times New Roman"/>
          <w:sz w:val="26"/>
          <w:szCs w:val="26"/>
          <w:lang w:val="sv-SE"/>
        </w:rPr>
        <w:t xml:space="preserve">                                                        </w:t>
      </w:r>
      <w:r w:rsidRPr="009869FF">
        <w:rPr>
          <w:rFonts w:ascii="Times New Roman" w:hAnsi="Times New Roman"/>
          <w:b/>
          <w:sz w:val="24"/>
          <w:szCs w:val="24"/>
          <w:lang w:val="sv-SE"/>
        </w:rPr>
        <w:t xml:space="preserve">ĐẠI DIỆN HỢP PHÁP CỦA BÊN </w:t>
      </w:r>
      <w:r w:rsidR="009A7A3F">
        <w:rPr>
          <w:rFonts w:ascii="Times New Roman" w:hAnsi="Times New Roman"/>
          <w:b/>
          <w:sz w:val="24"/>
          <w:szCs w:val="24"/>
          <w:lang w:val="sv-SE"/>
        </w:rPr>
        <w:t xml:space="preserve">MỜI </w:t>
      </w:r>
      <w:r w:rsidRPr="009869FF">
        <w:rPr>
          <w:rFonts w:ascii="Times New Roman" w:hAnsi="Times New Roman"/>
          <w:b/>
          <w:sz w:val="24"/>
          <w:szCs w:val="24"/>
          <w:lang w:val="sv-SE"/>
        </w:rPr>
        <w:t>CHÀO GIÁ</w:t>
      </w:r>
    </w:p>
    <w:p w14:paraId="418E8EF3" w14:textId="686CA92A" w:rsidR="00FE4D97" w:rsidRDefault="009869FF" w:rsidP="00FE4D97">
      <w:pPr>
        <w:rPr>
          <w:rFonts w:ascii="Times New Roman" w:hAnsi="Times New Roman"/>
          <w:b/>
          <w:sz w:val="24"/>
          <w:szCs w:val="24"/>
          <w:lang w:val="es-ES"/>
        </w:rPr>
      </w:pPr>
      <w:r>
        <w:rPr>
          <w:rFonts w:ascii="Times New Roman" w:hAnsi="Times New Roman"/>
          <w:sz w:val="26"/>
          <w:szCs w:val="26"/>
          <w:lang w:val="es-ES"/>
        </w:rPr>
        <w:t xml:space="preserve">                                                                  </w:t>
      </w:r>
      <w:r w:rsidRPr="009869FF">
        <w:rPr>
          <w:rFonts w:ascii="Times New Roman" w:hAnsi="Times New Roman"/>
          <w:b/>
          <w:sz w:val="24"/>
          <w:szCs w:val="24"/>
          <w:lang w:val="es-ES"/>
        </w:rPr>
        <w:t>TRƯỞNG BAN TÀI CHÍNH KẾ TOÁN</w:t>
      </w:r>
    </w:p>
    <w:p w14:paraId="704ACCD3" w14:textId="77777777" w:rsidR="009869FF" w:rsidRDefault="009869FF" w:rsidP="00FE4D97">
      <w:pPr>
        <w:rPr>
          <w:rFonts w:ascii="Times New Roman" w:hAnsi="Times New Roman"/>
          <w:b/>
          <w:sz w:val="24"/>
          <w:szCs w:val="24"/>
          <w:lang w:val="es-ES"/>
        </w:rPr>
      </w:pPr>
    </w:p>
    <w:p w14:paraId="00A0A2F5" w14:textId="77777777" w:rsidR="009869FF" w:rsidRDefault="009869FF" w:rsidP="00FE4D97">
      <w:pPr>
        <w:rPr>
          <w:rFonts w:ascii="Times New Roman" w:hAnsi="Times New Roman"/>
          <w:b/>
          <w:sz w:val="24"/>
          <w:szCs w:val="24"/>
          <w:lang w:val="es-ES"/>
        </w:rPr>
      </w:pPr>
    </w:p>
    <w:p w14:paraId="2D983E7D" w14:textId="77777777" w:rsidR="009869FF" w:rsidRDefault="009869FF" w:rsidP="00FE4D97">
      <w:pPr>
        <w:rPr>
          <w:rFonts w:ascii="Times New Roman" w:hAnsi="Times New Roman"/>
          <w:b/>
          <w:sz w:val="24"/>
          <w:szCs w:val="24"/>
          <w:lang w:val="es-ES"/>
        </w:rPr>
      </w:pPr>
    </w:p>
    <w:p w14:paraId="44A1FEB4" w14:textId="700786F2" w:rsidR="009869FF" w:rsidRPr="009869FF" w:rsidRDefault="009869FF" w:rsidP="00FE4D97">
      <w:pPr>
        <w:rPr>
          <w:rFonts w:ascii="Times New Roman" w:hAnsi="Times New Roman"/>
          <w:b/>
          <w:sz w:val="26"/>
          <w:szCs w:val="26"/>
          <w:lang w:val="es-ES"/>
        </w:rPr>
      </w:pPr>
      <w:r>
        <w:rPr>
          <w:rFonts w:ascii="Times New Roman" w:hAnsi="Times New Roman"/>
          <w:b/>
          <w:sz w:val="24"/>
          <w:szCs w:val="24"/>
          <w:lang w:val="es-ES"/>
        </w:rPr>
        <w:t xml:space="preserve">                                                                                          </w:t>
      </w:r>
      <w:r>
        <w:rPr>
          <w:rFonts w:ascii="Times New Roman" w:hAnsi="Times New Roman"/>
          <w:b/>
          <w:sz w:val="26"/>
          <w:szCs w:val="26"/>
          <w:lang w:val="es-ES"/>
        </w:rPr>
        <w:t>Trần Thanh Hiền</w:t>
      </w:r>
    </w:p>
    <w:p w14:paraId="6A8C0E28" w14:textId="77777777" w:rsidR="007E47C3" w:rsidRDefault="007E47C3" w:rsidP="007C28D9">
      <w:pPr>
        <w:spacing w:after="160" w:line="259" w:lineRule="auto"/>
        <w:jc w:val="center"/>
        <w:rPr>
          <w:rFonts w:ascii="Times New Roman" w:hAnsi="Times New Roman"/>
          <w:b/>
          <w:bCs/>
          <w:caps/>
          <w:sz w:val="26"/>
          <w:szCs w:val="26"/>
          <w:lang w:val="es-ES"/>
        </w:rPr>
      </w:pPr>
    </w:p>
    <w:p w14:paraId="1A080D51" w14:textId="77777777" w:rsidR="007E47C3" w:rsidRDefault="007E47C3" w:rsidP="007C28D9">
      <w:pPr>
        <w:spacing w:after="160" w:line="259" w:lineRule="auto"/>
        <w:jc w:val="center"/>
        <w:rPr>
          <w:rFonts w:ascii="Times New Roman" w:hAnsi="Times New Roman"/>
          <w:b/>
          <w:bCs/>
          <w:caps/>
          <w:sz w:val="26"/>
          <w:szCs w:val="26"/>
          <w:lang w:val="es-ES"/>
        </w:rPr>
      </w:pPr>
    </w:p>
    <w:p w14:paraId="41F3AEC6" w14:textId="77777777" w:rsidR="007E47C3" w:rsidRDefault="007E47C3" w:rsidP="007C28D9">
      <w:pPr>
        <w:spacing w:after="160" w:line="259" w:lineRule="auto"/>
        <w:jc w:val="center"/>
        <w:rPr>
          <w:rFonts w:ascii="Times New Roman" w:hAnsi="Times New Roman"/>
          <w:b/>
          <w:bCs/>
          <w:caps/>
          <w:sz w:val="26"/>
          <w:szCs w:val="26"/>
          <w:lang w:val="es-ES"/>
        </w:rPr>
      </w:pPr>
    </w:p>
    <w:p w14:paraId="3C84AD4F" w14:textId="77777777" w:rsidR="007E47C3" w:rsidRDefault="007E47C3" w:rsidP="007C28D9">
      <w:pPr>
        <w:spacing w:after="160" w:line="259" w:lineRule="auto"/>
        <w:jc w:val="center"/>
        <w:rPr>
          <w:rFonts w:ascii="Times New Roman" w:hAnsi="Times New Roman"/>
          <w:b/>
          <w:bCs/>
          <w:caps/>
          <w:sz w:val="26"/>
          <w:szCs w:val="26"/>
          <w:lang w:val="es-ES"/>
        </w:rPr>
      </w:pPr>
    </w:p>
    <w:p w14:paraId="48F97F33" w14:textId="77777777" w:rsidR="007E47C3" w:rsidRDefault="007E47C3" w:rsidP="007C28D9">
      <w:pPr>
        <w:spacing w:after="160" w:line="259" w:lineRule="auto"/>
        <w:jc w:val="center"/>
        <w:rPr>
          <w:rFonts w:ascii="Times New Roman" w:hAnsi="Times New Roman"/>
          <w:b/>
          <w:bCs/>
          <w:caps/>
          <w:sz w:val="26"/>
          <w:szCs w:val="26"/>
          <w:lang w:val="es-ES"/>
        </w:rPr>
      </w:pPr>
    </w:p>
    <w:p w14:paraId="269196A7" w14:textId="77777777" w:rsidR="007E47C3" w:rsidRDefault="007E47C3" w:rsidP="007C28D9">
      <w:pPr>
        <w:spacing w:after="160" w:line="259" w:lineRule="auto"/>
        <w:jc w:val="center"/>
        <w:rPr>
          <w:rFonts w:ascii="Times New Roman" w:hAnsi="Times New Roman"/>
          <w:b/>
          <w:bCs/>
          <w:caps/>
          <w:sz w:val="26"/>
          <w:szCs w:val="26"/>
          <w:lang w:val="es-ES"/>
        </w:rPr>
      </w:pPr>
    </w:p>
    <w:p w14:paraId="3A4D5751" w14:textId="77777777" w:rsidR="007E47C3" w:rsidRDefault="007E47C3" w:rsidP="007C28D9">
      <w:pPr>
        <w:spacing w:after="160" w:line="259" w:lineRule="auto"/>
        <w:jc w:val="center"/>
        <w:rPr>
          <w:rFonts w:ascii="Times New Roman" w:hAnsi="Times New Roman"/>
          <w:b/>
          <w:bCs/>
          <w:caps/>
          <w:sz w:val="26"/>
          <w:szCs w:val="26"/>
          <w:lang w:val="es-ES"/>
        </w:rPr>
      </w:pPr>
    </w:p>
    <w:p w14:paraId="441B7F50" w14:textId="77777777" w:rsidR="007E47C3" w:rsidRDefault="007E47C3" w:rsidP="007C28D9">
      <w:pPr>
        <w:spacing w:after="160" w:line="259" w:lineRule="auto"/>
        <w:jc w:val="center"/>
        <w:rPr>
          <w:rFonts w:ascii="Times New Roman" w:hAnsi="Times New Roman"/>
          <w:b/>
          <w:bCs/>
          <w:caps/>
          <w:sz w:val="26"/>
          <w:szCs w:val="26"/>
          <w:lang w:val="es-ES"/>
        </w:rPr>
      </w:pPr>
    </w:p>
    <w:p w14:paraId="6DF00570" w14:textId="77777777" w:rsidR="007E47C3" w:rsidRDefault="007E47C3" w:rsidP="007C28D9">
      <w:pPr>
        <w:spacing w:after="160" w:line="259" w:lineRule="auto"/>
        <w:jc w:val="center"/>
        <w:rPr>
          <w:rFonts w:ascii="Times New Roman" w:hAnsi="Times New Roman"/>
          <w:b/>
          <w:bCs/>
          <w:caps/>
          <w:sz w:val="26"/>
          <w:szCs w:val="26"/>
          <w:lang w:val="es-ES"/>
        </w:rPr>
      </w:pPr>
    </w:p>
    <w:p w14:paraId="2C0D90AD" w14:textId="77777777" w:rsidR="007E47C3" w:rsidRDefault="007E47C3" w:rsidP="007C28D9">
      <w:pPr>
        <w:spacing w:after="160" w:line="259" w:lineRule="auto"/>
        <w:jc w:val="center"/>
        <w:rPr>
          <w:rFonts w:ascii="Times New Roman" w:hAnsi="Times New Roman"/>
          <w:b/>
          <w:bCs/>
          <w:caps/>
          <w:sz w:val="26"/>
          <w:szCs w:val="26"/>
          <w:lang w:val="es-ES"/>
        </w:rPr>
      </w:pPr>
    </w:p>
    <w:p w14:paraId="1F740169" w14:textId="77777777" w:rsidR="007E47C3" w:rsidRDefault="007E47C3" w:rsidP="007C28D9">
      <w:pPr>
        <w:spacing w:after="160" w:line="259" w:lineRule="auto"/>
        <w:jc w:val="center"/>
        <w:rPr>
          <w:rFonts w:ascii="Times New Roman" w:hAnsi="Times New Roman"/>
          <w:b/>
          <w:bCs/>
          <w:caps/>
          <w:sz w:val="26"/>
          <w:szCs w:val="26"/>
          <w:lang w:val="es-ES"/>
        </w:rPr>
      </w:pPr>
    </w:p>
    <w:p w14:paraId="4066D457" w14:textId="77777777" w:rsidR="007E47C3" w:rsidRDefault="007E47C3" w:rsidP="007C28D9">
      <w:pPr>
        <w:spacing w:after="160" w:line="259" w:lineRule="auto"/>
        <w:jc w:val="center"/>
        <w:rPr>
          <w:rFonts w:ascii="Times New Roman" w:hAnsi="Times New Roman"/>
          <w:b/>
          <w:bCs/>
          <w:caps/>
          <w:sz w:val="26"/>
          <w:szCs w:val="26"/>
          <w:lang w:val="es-ES"/>
        </w:rPr>
      </w:pPr>
    </w:p>
    <w:p w14:paraId="43ECD41D" w14:textId="77777777" w:rsidR="007E47C3" w:rsidRDefault="007E47C3" w:rsidP="007C28D9">
      <w:pPr>
        <w:spacing w:after="160" w:line="259" w:lineRule="auto"/>
        <w:jc w:val="center"/>
        <w:rPr>
          <w:rFonts w:ascii="Times New Roman" w:hAnsi="Times New Roman"/>
          <w:b/>
          <w:bCs/>
          <w:caps/>
          <w:sz w:val="26"/>
          <w:szCs w:val="26"/>
          <w:lang w:val="es-ES"/>
        </w:rPr>
      </w:pPr>
    </w:p>
    <w:p w14:paraId="6F923373" w14:textId="77777777" w:rsidR="007E47C3" w:rsidRDefault="007E47C3" w:rsidP="007C28D9">
      <w:pPr>
        <w:spacing w:after="160" w:line="259" w:lineRule="auto"/>
        <w:jc w:val="center"/>
        <w:rPr>
          <w:rFonts w:ascii="Times New Roman" w:hAnsi="Times New Roman"/>
          <w:b/>
          <w:bCs/>
          <w:caps/>
          <w:sz w:val="26"/>
          <w:szCs w:val="26"/>
          <w:lang w:val="es-ES"/>
        </w:rPr>
      </w:pPr>
    </w:p>
    <w:p w14:paraId="23A99FDC" w14:textId="7FCD8A38" w:rsidR="007C28D9" w:rsidRPr="008E4629" w:rsidRDefault="007C28D9" w:rsidP="007C28D9">
      <w:pPr>
        <w:spacing w:after="160" w:line="259" w:lineRule="auto"/>
        <w:jc w:val="center"/>
        <w:rPr>
          <w:rFonts w:ascii="Times New Roman" w:hAnsi="Times New Roman"/>
          <w:b/>
          <w:bCs/>
          <w:caps/>
          <w:sz w:val="26"/>
          <w:szCs w:val="26"/>
          <w:lang w:val="es-ES"/>
        </w:rPr>
      </w:pPr>
      <w:r w:rsidRPr="008E4629">
        <w:rPr>
          <w:rFonts w:ascii="Times New Roman" w:hAnsi="Times New Roman"/>
          <w:b/>
          <w:bCs/>
          <w:caps/>
          <w:sz w:val="26"/>
          <w:szCs w:val="26"/>
          <w:lang w:val="es-ES"/>
        </w:rPr>
        <w:lastRenderedPageBreak/>
        <w:t>MỤc lỤc</w:t>
      </w:r>
      <w:r w:rsidR="00A15B34">
        <w:rPr>
          <w:rFonts w:ascii="Times New Roman" w:hAnsi="Times New Roman"/>
          <w:b/>
          <w:bCs/>
          <w:caps/>
          <w:sz w:val="26"/>
          <w:szCs w:val="26"/>
          <w:lang w:val="es-ES"/>
        </w:rPr>
        <w:t xml:space="preserve"> </w:t>
      </w:r>
    </w:p>
    <w:p w14:paraId="3D668C5F" w14:textId="77777777" w:rsidR="007C28D9" w:rsidRPr="008E4629" w:rsidRDefault="007C28D9" w:rsidP="007C28D9">
      <w:pPr>
        <w:spacing w:before="60" w:after="60" w:line="240" w:lineRule="auto"/>
        <w:jc w:val="center"/>
        <w:rPr>
          <w:rFonts w:ascii="Times New Roman" w:hAnsi="Times New Roman"/>
          <w:b/>
          <w:bCs/>
          <w:caps/>
          <w:sz w:val="26"/>
          <w:szCs w:val="26"/>
          <w:lang w:val="es-ES"/>
        </w:rPr>
      </w:pPr>
    </w:p>
    <w:tbl>
      <w:tblPr>
        <w:tblpPr w:leftFromText="180" w:rightFromText="180" w:vertAnchor="text" w:horzAnchor="margin" w:tblpXSpec="center" w:tblpY="217"/>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92"/>
        <w:gridCol w:w="1269"/>
      </w:tblGrid>
      <w:tr w:rsidR="007C28D9" w:rsidRPr="008E4629" w14:paraId="7CBC64B2" w14:textId="77777777" w:rsidTr="00772682">
        <w:tc>
          <w:tcPr>
            <w:tcW w:w="7792" w:type="dxa"/>
            <w:tcMar>
              <w:top w:w="0" w:type="dxa"/>
              <w:left w:w="108" w:type="dxa"/>
              <w:bottom w:w="0" w:type="dxa"/>
              <w:right w:w="108" w:type="dxa"/>
            </w:tcMar>
          </w:tcPr>
          <w:p w14:paraId="2223DD00" w14:textId="77777777" w:rsidR="007C28D9" w:rsidRPr="008E4629" w:rsidRDefault="007C28D9" w:rsidP="00772682">
            <w:pPr>
              <w:spacing w:before="40" w:after="40" w:line="240" w:lineRule="auto"/>
              <w:ind w:firstLine="900"/>
              <w:jc w:val="center"/>
              <w:rPr>
                <w:rFonts w:ascii="Times New Roman" w:hAnsi="Times New Roman"/>
                <w:b/>
                <w:sz w:val="26"/>
                <w:szCs w:val="26"/>
              </w:rPr>
            </w:pPr>
            <w:r w:rsidRPr="008E4629">
              <w:rPr>
                <w:rFonts w:ascii="Times New Roman" w:hAnsi="Times New Roman"/>
                <w:b/>
                <w:bCs/>
                <w:sz w:val="26"/>
                <w:szCs w:val="26"/>
              </w:rPr>
              <w:t>Nội dung</w:t>
            </w:r>
          </w:p>
        </w:tc>
        <w:tc>
          <w:tcPr>
            <w:tcW w:w="1269" w:type="dxa"/>
          </w:tcPr>
          <w:p w14:paraId="54E1FD39" w14:textId="77777777" w:rsidR="007C28D9" w:rsidRPr="008E4629" w:rsidRDefault="007C28D9" w:rsidP="00772682">
            <w:pPr>
              <w:spacing w:before="40" w:after="40" w:line="240" w:lineRule="auto"/>
              <w:jc w:val="center"/>
              <w:rPr>
                <w:rFonts w:ascii="Times New Roman" w:hAnsi="Times New Roman"/>
                <w:b/>
                <w:bCs/>
                <w:sz w:val="26"/>
                <w:szCs w:val="26"/>
              </w:rPr>
            </w:pPr>
          </w:p>
        </w:tc>
      </w:tr>
      <w:tr w:rsidR="007C28D9" w:rsidRPr="008E4629" w14:paraId="57F3CDDC" w14:textId="77777777" w:rsidTr="00772682">
        <w:tc>
          <w:tcPr>
            <w:tcW w:w="7792" w:type="dxa"/>
            <w:tcMar>
              <w:top w:w="0" w:type="dxa"/>
              <w:left w:w="108" w:type="dxa"/>
              <w:bottom w:w="0" w:type="dxa"/>
              <w:right w:w="108" w:type="dxa"/>
            </w:tcMar>
            <w:vAlign w:val="center"/>
          </w:tcPr>
          <w:p w14:paraId="626FFD91" w14:textId="77777777" w:rsidR="007C28D9" w:rsidRPr="008E4629" w:rsidRDefault="007C28D9" w:rsidP="00772682">
            <w:pPr>
              <w:spacing w:before="40" w:after="40" w:line="240" w:lineRule="auto"/>
              <w:rPr>
                <w:rFonts w:ascii="Times New Roman" w:hAnsi="Times New Roman"/>
                <w:bCs/>
                <w:sz w:val="24"/>
                <w:szCs w:val="24"/>
              </w:rPr>
            </w:pPr>
            <w:r w:rsidRPr="008E4629">
              <w:rPr>
                <w:rFonts w:ascii="Times New Roman" w:hAnsi="Times New Roman"/>
                <w:bCs/>
                <w:sz w:val="24"/>
                <w:szCs w:val="24"/>
              </w:rPr>
              <w:t>Thư mời chào giá</w:t>
            </w:r>
          </w:p>
        </w:tc>
        <w:tc>
          <w:tcPr>
            <w:tcW w:w="1269" w:type="dxa"/>
            <w:vAlign w:val="center"/>
          </w:tcPr>
          <w:p w14:paraId="7D5F9C15" w14:textId="77777777" w:rsidR="007C28D9" w:rsidRPr="008E4629" w:rsidRDefault="007C28D9" w:rsidP="00772682">
            <w:pPr>
              <w:spacing w:before="40" w:after="40" w:line="240" w:lineRule="auto"/>
              <w:jc w:val="center"/>
              <w:rPr>
                <w:rFonts w:ascii="Times New Roman" w:hAnsi="Times New Roman"/>
                <w:sz w:val="24"/>
                <w:szCs w:val="24"/>
              </w:rPr>
            </w:pPr>
            <w:r>
              <w:rPr>
                <w:rFonts w:ascii="Times New Roman" w:hAnsi="Times New Roman"/>
                <w:sz w:val="24"/>
                <w:szCs w:val="24"/>
              </w:rPr>
              <w:t>1</w:t>
            </w:r>
          </w:p>
        </w:tc>
      </w:tr>
      <w:tr w:rsidR="007C28D9" w:rsidRPr="008E4629" w14:paraId="262DF5CC" w14:textId="77777777" w:rsidTr="00772682">
        <w:tc>
          <w:tcPr>
            <w:tcW w:w="7792" w:type="dxa"/>
            <w:tcMar>
              <w:top w:w="0" w:type="dxa"/>
              <w:left w:w="108" w:type="dxa"/>
              <w:bottom w:w="0" w:type="dxa"/>
              <w:right w:w="108" w:type="dxa"/>
            </w:tcMar>
            <w:vAlign w:val="center"/>
          </w:tcPr>
          <w:p w14:paraId="3F2D510E" w14:textId="77777777" w:rsidR="007C28D9" w:rsidRPr="008E4629" w:rsidRDefault="007C28D9" w:rsidP="00772682">
            <w:pPr>
              <w:spacing w:before="40" w:after="40" w:line="240" w:lineRule="auto"/>
              <w:rPr>
                <w:rFonts w:ascii="Times New Roman" w:hAnsi="Times New Roman"/>
                <w:b/>
                <w:bCs/>
                <w:sz w:val="24"/>
                <w:szCs w:val="24"/>
              </w:rPr>
            </w:pPr>
            <w:r w:rsidRPr="008E4629">
              <w:rPr>
                <w:rFonts w:ascii="Times New Roman" w:hAnsi="Times New Roman"/>
                <w:b/>
                <w:bCs/>
                <w:sz w:val="24"/>
                <w:szCs w:val="24"/>
                <w:lang w:val="vi-VN"/>
              </w:rPr>
              <w:t>A. CHỈ DẪN ĐỐI VỚI NCC</w:t>
            </w:r>
          </w:p>
        </w:tc>
        <w:tc>
          <w:tcPr>
            <w:tcW w:w="1269" w:type="dxa"/>
          </w:tcPr>
          <w:p w14:paraId="488B61A6" w14:textId="77777777" w:rsidR="007C28D9" w:rsidRPr="008E4629" w:rsidRDefault="007C28D9" w:rsidP="00772682">
            <w:pPr>
              <w:spacing w:before="40" w:after="40" w:line="240" w:lineRule="auto"/>
              <w:jc w:val="center"/>
              <w:rPr>
                <w:rFonts w:ascii="Times New Roman" w:hAnsi="Times New Roman"/>
                <w:bCs/>
                <w:sz w:val="24"/>
                <w:szCs w:val="24"/>
              </w:rPr>
            </w:pPr>
          </w:p>
        </w:tc>
      </w:tr>
      <w:tr w:rsidR="007C28D9" w:rsidRPr="008E4629" w14:paraId="324953AD" w14:textId="77777777" w:rsidTr="00772682">
        <w:trPr>
          <w:trHeight w:val="396"/>
        </w:trPr>
        <w:tc>
          <w:tcPr>
            <w:tcW w:w="7792" w:type="dxa"/>
            <w:tcMar>
              <w:top w:w="0" w:type="dxa"/>
              <w:left w:w="108" w:type="dxa"/>
              <w:bottom w:w="0" w:type="dxa"/>
              <w:right w:w="108" w:type="dxa"/>
            </w:tcMar>
            <w:vAlign w:val="center"/>
          </w:tcPr>
          <w:p w14:paraId="4C3B5A71" w14:textId="77777777" w:rsidR="007C28D9" w:rsidRPr="008E4629" w:rsidRDefault="007C28D9" w:rsidP="00772682">
            <w:pPr>
              <w:keepNext/>
              <w:widowControl w:val="0"/>
              <w:spacing w:before="40" w:after="40" w:line="240" w:lineRule="auto"/>
              <w:jc w:val="both"/>
              <w:rPr>
                <w:rFonts w:ascii="Times New Roman" w:hAnsi="Times New Roman"/>
                <w:bCs/>
                <w:sz w:val="24"/>
                <w:szCs w:val="24"/>
                <w:lang w:val="pl-PL"/>
              </w:rPr>
            </w:pPr>
            <w:r w:rsidRPr="008E4629">
              <w:rPr>
                <w:rFonts w:ascii="Times New Roman" w:hAnsi="Times New Roman"/>
                <w:bCs/>
                <w:sz w:val="24"/>
                <w:szCs w:val="24"/>
                <w:lang w:val="vi-VN"/>
              </w:rPr>
              <w:t>1</w:t>
            </w:r>
            <w:r w:rsidRPr="008E4629">
              <w:rPr>
                <w:rFonts w:ascii="Times New Roman" w:hAnsi="Times New Roman"/>
                <w:bCs/>
                <w:sz w:val="24"/>
                <w:szCs w:val="24"/>
                <w:lang w:val="pl-PL"/>
              </w:rPr>
              <w:t xml:space="preserve">. </w:t>
            </w:r>
            <w:r w:rsidRPr="008E4629">
              <w:rPr>
                <w:rFonts w:ascii="Times New Roman" w:hAnsi="Times New Roman"/>
                <w:sz w:val="24"/>
                <w:szCs w:val="24"/>
                <w:lang w:val="vi-VN"/>
              </w:rPr>
              <w:t xml:space="preserve">Hạng mục </w:t>
            </w:r>
            <w:r w:rsidRPr="008E4629">
              <w:rPr>
                <w:rFonts w:ascii="Times New Roman" w:hAnsi="Times New Roman"/>
                <w:sz w:val="24"/>
                <w:szCs w:val="24"/>
              </w:rPr>
              <w:t>hàng hóa, số lượng</w:t>
            </w:r>
            <w:r w:rsidRPr="008E4629">
              <w:rPr>
                <w:rFonts w:ascii="Times New Roman" w:hAnsi="Times New Roman"/>
                <w:sz w:val="24"/>
                <w:szCs w:val="24"/>
                <w:lang w:val="vi-VN"/>
              </w:rPr>
              <w:t>, điều kiện thanh toán</w:t>
            </w:r>
            <w:r w:rsidRPr="008E4629">
              <w:rPr>
                <w:rFonts w:ascii="Times New Roman" w:hAnsi="Times New Roman"/>
                <w:bCs/>
                <w:sz w:val="24"/>
                <w:szCs w:val="24"/>
                <w:lang w:val="pl-PL"/>
              </w:rPr>
              <w:t xml:space="preserve"> </w:t>
            </w:r>
          </w:p>
        </w:tc>
        <w:tc>
          <w:tcPr>
            <w:tcW w:w="1269" w:type="dxa"/>
          </w:tcPr>
          <w:p w14:paraId="1C0977E5" w14:textId="269A162F" w:rsidR="007C28D9" w:rsidRPr="008E4629" w:rsidRDefault="00C3277F" w:rsidP="00772682">
            <w:pPr>
              <w:spacing w:before="40" w:after="40" w:line="240" w:lineRule="auto"/>
              <w:jc w:val="center"/>
              <w:rPr>
                <w:rFonts w:ascii="Times New Roman" w:hAnsi="Times New Roman"/>
                <w:bCs/>
                <w:sz w:val="24"/>
                <w:szCs w:val="24"/>
              </w:rPr>
            </w:pPr>
            <w:r>
              <w:rPr>
                <w:rFonts w:ascii="Times New Roman" w:hAnsi="Times New Roman"/>
                <w:bCs/>
                <w:sz w:val="24"/>
                <w:szCs w:val="24"/>
              </w:rPr>
              <w:t>5</w:t>
            </w:r>
          </w:p>
        </w:tc>
      </w:tr>
      <w:tr w:rsidR="007C28D9" w:rsidRPr="008E4629" w14:paraId="79E1B813" w14:textId="77777777" w:rsidTr="00772682">
        <w:tc>
          <w:tcPr>
            <w:tcW w:w="7792" w:type="dxa"/>
            <w:tcMar>
              <w:top w:w="0" w:type="dxa"/>
              <w:left w:w="108" w:type="dxa"/>
              <w:bottom w:w="0" w:type="dxa"/>
              <w:right w:w="108" w:type="dxa"/>
            </w:tcMar>
            <w:vAlign w:val="center"/>
          </w:tcPr>
          <w:p w14:paraId="421BD243" w14:textId="77777777" w:rsidR="007C28D9" w:rsidRPr="008E4629" w:rsidRDefault="007C28D9" w:rsidP="00772682">
            <w:pPr>
              <w:keepNext/>
              <w:widowControl w:val="0"/>
              <w:spacing w:before="40" w:after="40" w:line="240" w:lineRule="auto"/>
              <w:jc w:val="both"/>
              <w:rPr>
                <w:rFonts w:ascii="Times New Roman" w:hAnsi="Times New Roman"/>
                <w:bCs/>
                <w:sz w:val="24"/>
                <w:szCs w:val="24"/>
                <w:lang w:val="pl-PL"/>
              </w:rPr>
            </w:pPr>
            <w:r w:rsidRPr="008E4629">
              <w:rPr>
                <w:rFonts w:ascii="Times New Roman" w:hAnsi="Times New Roman"/>
                <w:bCs/>
                <w:sz w:val="24"/>
                <w:szCs w:val="24"/>
                <w:lang w:val="vi-VN"/>
              </w:rPr>
              <w:t>2</w:t>
            </w:r>
            <w:r w:rsidRPr="008E4629">
              <w:rPr>
                <w:rFonts w:ascii="Times New Roman" w:hAnsi="Times New Roman"/>
                <w:bCs/>
                <w:sz w:val="24"/>
                <w:szCs w:val="24"/>
                <w:lang w:val="pl-PL"/>
              </w:rPr>
              <w:t xml:space="preserve">. Thời </w:t>
            </w:r>
            <w:r w:rsidRPr="008E4629">
              <w:rPr>
                <w:rFonts w:ascii="Times New Roman" w:hAnsi="Times New Roman"/>
                <w:bCs/>
                <w:sz w:val="24"/>
                <w:szCs w:val="24"/>
                <w:lang w:val="vi-VN"/>
              </w:rPr>
              <w:t>gian</w:t>
            </w:r>
            <w:r w:rsidRPr="008E4629">
              <w:rPr>
                <w:rFonts w:ascii="Times New Roman" w:hAnsi="Times New Roman"/>
                <w:bCs/>
                <w:sz w:val="24"/>
                <w:szCs w:val="24"/>
                <w:lang w:val="pl-PL"/>
              </w:rPr>
              <w:t xml:space="preserve"> cung cấp hàng hóa</w:t>
            </w:r>
          </w:p>
        </w:tc>
        <w:tc>
          <w:tcPr>
            <w:tcW w:w="1269" w:type="dxa"/>
          </w:tcPr>
          <w:p w14:paraId="405E39F1" w14:textId="5EDA2F6E" w:rsidR="007C28D9" w:rsidRPr="008E4629" w:rsidRDefault="00C3277F" w:rsidP="00772682">
            <w:pPr>
              <w:spacing w:before="40" w:after="40" w:line="240" w:lineRule="auto"/>
              <w:jc w:val="center"/>
              <w:rPr>
                <w:rFonts w:ascii="Times New Roman" w:hAnsi="Times New Roman"/>
                <w:bCs/>
                <w:sz w:val="24"/>
                <w:szCs w:val="24"/>
              </w:rPr>
            </w:pPr>
            <w:r>
              <w:rPr>
                <w:rFonts w:ascii="Times New Roman" w:hAnsi="Times New Roman"/>
                <w:bCs/>
                <w:sz w:val="24"/>
                <w:szCs w:val="24"/>
              </w:rPr>
              <w:t>5</w:t>
            </w:r>
          </w:p>
        </w:tc>
      </w:tr>
      <w:tr w:rsidR="007C28D9" w:rsidRPr="008E4629" w14:paraId="4F3658ED" w14:textId="77777777" w:rsidTr="00772682">
        <w:tc>
          <w:tcPr>
            <w:tcW w:w="7792" w:type="dxa"/>
            <w:tcMar>
              <w:top w:w="0" w:type="dxa"/>
              <w:left w:w="108" w:type="dxa"/>
              <w:bottom w:w="0" w:type="dxa"/>
              <w:right w:w="108" w:type="dxa"/>
            </w:tcMar>
            <w:vAlign w:val="center"/>
          </w:tcPr>
          <w:p w14:paraId="635FB5D3" w14:textId="77777777" w:rsidR="007C28D9" w:rsidRPr="008E4629" w:rsidRDefault="007C28D9" w:rsidP="00772682">
            <w:pPr>
              <w:spacing w:before="40" w:after="40" w:line="240" w:lineRule="auto"/>
              <w:rPr>
                <w:rFonts w:ascii="Times New Roman" w:hAnsi="Times New Roman"/>
                <w:bCs/>
                <w:sz w:val="24"/>
                <w:szCs w:val="24"/>
              </w:rPr>
            </w:pPr>
            <w:r w:rsidRPr="008E4629">
              <w:rPr>
                <w:rFonts w:ascii="Times New Roman" w:hAnsi="Times New Roman"/>
                <w:sz w:val="24"/>
                <w:szCs w:val="24"/>
                <w:lang w:val="vi-VN"/>
              </w:rPr>
              <w:t xml:space="preserve">3. </w:t>
            </w:r>
            <w:r w:rsidRPr="008E4629">
              <w:rPr>
                <w:rFonts w:ascii="Times New Roman" w:hAnsi="Times New Roman"/>
                <w:sz w:val="24"/>
                <w:szCs w:val="24"/>
                <w:lang w:val="pl-PL"/>
              </w:rPr>
              <w:t>Tiến độ giao hàng</w:t>
            </w:r>
          </w:p>
        </w:tc>
        <w:tc>
          <w:tcPr>
            <w:tcW w:w="1269" w:type="dxa"/>
          </w:tcPr>
          <w:p w14:paraId="69CF427B" w14:textId="191BC150" w:rsidR="007C28D9" w:rsidRPr="008E4629" w:rsidRDefault="0082795D" w:rsidP="00772682">
            <w:pPr>
              <w:spacing w:before="40" w:after="40" w:line="240" w:lineRule="auto"/>
              <w:jc w:val="center"/>
              <w:rPr>
                <w:rFonts w:ascii="Times New Roman" w:hAnsi="Times New Roman"/>
                <w:bCs/>
                <w:sz w:val="24"/>
                <w:szCs w:val="24"/>
              </w:rPr>
            </w:pPr>
            <w:r>
              <w:rPr>
                <w:rFonts w:ascii="Times New Roman" w:hAnsi="Times New Roman"/>
                <w:bCs/>
                <w:sz w:val="24"/>
                <w:szCs w:val="24"/>
              </w:rPr>
              <w:t>6</w:t>
            </w:r>
          </w:p>
        </w:tc>
      </w:tr>
      <w:tr w:rsidR="007C28D9" w:rsidRPr="008E4629" w14:paraId="3CC8E4D8" w14:textId="77777777" w:rsidTr="00772682">
        <w:tc>
          <w:tcPr>
            <w:tcW w:w="7792" w:type="dxa"/>
            <w:tcMar>
              <w:top w:w="0" w:type="dxa"/>
              <w:left w:w="108" w:type="dxa"/>
              <w:bottom w:w="0" w:type="dxa"/>
              <w:right w:w="108" w:type="dxa"/>
            </w:tcMar>
            <w:vAlign w:val="center"/>
          </w:tcPr>
          <w:p w14:paraId="72FE59AE" w14:textId="77777777" w:rsidR="007C28D9" w:rsidRPr="008E4629" w:rsidRDefault="007C28D9" w:rsidP="00772682">
            <w:pPr>
              <w:spacing w:before="40" w:after="40" w:line="240" w:lineRule="auto"/>
              <w:rPr>
                <w:rFonts w:ascii="Times New Roman" w:hAnsi="Times New Roman"/>
                <w:sz w:val="24"/>
                <w:szCs w:val="24"/>
                <w:lang w:val="vi-VN"/>
              </w:rPr>
            </w:pPr>
            <w:r w:rsidRPr="008E4629">
              <w:rPr>
                <w:rFonts w:ascii="Times New Roman" w:hAnsi="Times New Roman"/>
                <w:iCs/>
                <w:sz w:val="24"/>
                <w:szCs w:val="24"/>
                <w:lang w:val="vi-VN"/>
              </w:rPr>
              <w:t>4</w:t>
            </w:r>
            <w:r w:rsidRPr="008E4629">
              <w:rPr>
                <w:rFonts w:ascii="Times New Roman" w:hAnsi="Times New Roman"/>
                <w:iCs/>
                <w:sz w:val="24"/>
                <w:szCs w:val="24"/>
                <w:lang w:val="pl-PL"/>
              </w:rPr>
              <w:t xml:space="preserve">. </w:t>
            </w:r>
            <w:r w:rsidRPr="008E4629">
              <w:rPr>
                <w:rFonts w:ascii="Times New Roman" w:hAnsi="Times New Roman"/>
                <w:iCs/>
                <w:sz w:val="24"/>
                <w:szCs w:val="24"/>
                <w:lang w:val="vi-VN"/>
              </w:rPr>
              <w:t xml:space="preserve">Yêu cầu về tư cách NCC </w:t>
            </w:r>
          </w:p>
        </w:tc>
        <w:tc>
          <w:tcPr>
            <w:tcW w:w="1269" w:type="dxa"/>
          </w:tcPr>
          <w:p w14:paraId="22C36365" w14:textId="08E59969" w:rsidR="007C28D9" w:rsidRPr="008E4629" w:rsidRDefault="00E31724" w:rsidP="00772682">
            <w:pPr>
              <w:spacing w:before="40" w:after="40" w:line="240" w:lineRule="auto"/>
              <w:jc w:val="center"/>
              <w:rPr>
                <w:rFonts w:ascii="Times New Roman" w:hAnsi="Times New Roman"/>
                <w:bCs/>
                <w:sz w:val="24"/>
                <w:szCs w:val="24"/>
              </w:rPr>
            </w:pPr>
            <w:r>
              <w:rPr>
                <w:rFonts w:ascii="Times New Roman" w:hAnsi="Times New Roman"/>
                <w:bCs/>
                <w:sz w:val="24"/>
                <w:szCs w:val="24"/>
              </w:rPr>
              <w:t>6</w:t>
            </w:r>
          </w:p>
        </w:tc>
      </w:tr>
      <w:tr w:rsidR="007C28D9" w:rsidRPr="008E4629" w14:paraId="1706D585" w14:textId="77777777" w:rsidTr="00772682">
        <w:tc>
          <w:tcPr>
            <w:tcW w:w="7792" w:type="dxa"/>
            <w:tcMar>
              <w:top w:w="0" w:type="dxa"/>
              <w:left w:w="108" w:type="dxa"/>
              <w:bottom w:w="0" w:type="dxa"/>
              <w:right w:w="108" w:type="dxa"/>
            </w:tcMar>
            <w:vAlign w:val="center"/>
          </w:tcPr>
          <w:p w14:paraId="0200136E" w14:textId="13AAA32E" w:rsidR="007C28D9" w:rsidRPr="008E4629" w:rsidRDefault="007C28D9" w:rsidP="00F03DC2">
            <w:pPr>
              <w:keepNext/>
              <w:widowControl w:val="0"/>
              <w:spacing w:before="40" w:after="40" w:line="240" w:lineRule="auto"/>
              <w:jc w:val="both"/>
              <w:rPr>
                <w:rFonts w:ascii="Times New Roman" w:hAnsi="Times New Roman"/>
                <w:iCs/>
                <w:sz w:val="24"/>
                <w:szCs w:val="24"/>
                <w:lang w:val="vi-VN"/>
              </w:rPr>
            </w:pPr>
            <w:r w:rsidRPr="008E4629">
              <w:rPr>
                <w:rFonts w:ascii="Times New Roman" w:hAnsi="Times New Roman"/>
                <w:iCs/>
                <w:sz w:val="24"/>
                <w:szCs w:val="24"/>
                <w:lang w:val="vi-VN"/>
              </w:rPr>
              <w:t xml:space="preserve">5. </w:t>
            </w:r>
            <w:r w:rsidRPr="008E4629">
              <w:rPr>
                <w:rFonts w:ascii="Times New Roman" w:hAnsi="Times New Roman"/>
                <w:iCs/>
                <w:sz w:val="24"/>
                <w:szCs w:val="24"/>
                <w:lang w:val="pl-PL"/>
              </w:rPr>
              <w:t xml:space="preserve">Nội dung của </w:t>
            </w:r>
            <w:r>
              <w:rPr>
                <w:rFonts w:ascii="Times New Roman" w:hAnsi="Times New Roman"/>
                <w:iCs/>
                <w:sz w:val="24"/>
                <w:szCs w:val="24"/>
                <w:lang w:val="pl-PL"/>
              </w:rPr>
              <w:t>HS</w:t>
            </w:r>
            <w:r w:rsidR="0032360F">
              <w:rPr>
                <w:rFonts w:ascii="Times New Roman" w:hAnsi="Times New Roman"/>
                <w:iCs/>
                <w:sz w:val="24"/>
                <w:szCs w:val="24"/>
                <w:lang w:val="pl-PL"/>
              </w:rPr>
              <w:t>ĐX</w:t>
            </w:r>
          </w:p>
        </w:tc>
        <w:tc>
          <w:tcPr>
            <w:tcW w:w="1269" w:type="dxa"/>
          </w:tcPr>
          <w:p w14:paraId="57F61815" w14:textId="52F090A3" w:rsidR="007C28D9" w:rsidRPr="008E4629" w:rsidRDefault="00E31724" w:rsidP="00772682">
            <w:pPr>
              <w:spacing w:before="40" w:after="40" w:line="240" w:lineRule="auto"/>
              <w:jc w:val="center"/>
              <w:rPr>
                <w:rFonts w:ascii="Times New Roman" w:hAnsi="Times New Roman"/>
                <w:bCs/>
                <w:sz w:val="24"/>
                <w:szCs w:val="24"/>
              </w:rPr>
            </w:pPr>
            <w:r>
              <w:rPr>
                <w:rFonts w:ascii="Times New Roman" w:hAnsi="Times New Roman"/>
                <w:bCs/>
                <w:sz w:val="24"/>
                <w:szCs w:val="24"/>
              </w:rPr>
              <w:t>6</w:t>
            </w:r>
          </w:p>
        </w:tc>
      </w:tr>
      <w:tr w:rsidR="007C28D9" w:rsidRPr="008E4629" w14:paraId="49872EC3" w14:textId="77777777" w:rsidTr="00772682">
        <w:tc>
          <w:tcPr>
            <w:tcW w:w="7792" w:type="dxa"/>
            <w:tcMar>
              <w:top w:w="0" w:type="dxa"/>
              <w:left w:w="108" w:type="dxa"/>
              <w:bottom w:w="0" w:type="dxa"/>
              <w:right w:w="108" w:type="dxa"/>
            </w:tcMar>
            <w:vAlign w:val="center"/>
          </w:tcPr>
          <w:p w14:paraId="7C3A0B68" w14:textId="77777777" w:rsidR="007C28D9" w:rsidRPr="008E4629" w:rsidRDefault="007C28D9" w:rsidP="00772682">
            <w:pPr>
              <w:pStyle w:val="BodyTextIndent3"/>
              <w:keepNext/>
              <w:widowControl w:val="0"/>
              <w:spacing w:before="40" w:after="40" w:line="240" w:lineRule="auto"/>
              <w:ind w:left="0"/>
              <w:rPr>
                <w:rFonts w:ascii="Times New Roman" w:hAnsi="Times New Roman"/>
                <w:bCs/>
                <w:sz w:val="24"/>
                <w:szCs w:val="24"/>
                <w:lang w:val="vi-VN"/>
              </w:rPr>
            </w:pPr>
            <w:r w:rsidRPr="008E4629">
              <w:rPr>
                <w:rFonts w:ascii="Times New Roman" w:hAnsi="Times New Roman"/>
                <w:bCs/>
                <w:sz w:val="24"/>
                <w:szCs w:val="24"/>
                <w:lang w:val="vi-VN"/>
              </w:rPr>
              <w:t>6</w:t>
            </w:r>
            <w:r w:rsidRPr="008E4629">
              <w:rPr>
                <w:rFonts w:ascii="Times New Roman" w:hAnsi="Times New Roman"/>
                <w:bCs/>
                <w:sz w:val="24"/>
                <w:szCs w:val="24"/>
                <w:lang w:val="pl-PL"/>
              </w:rPr>
              <w:t>. Giá chào</w:t>
            </w:r>
          </w:p>
        </w:tc>
        <w:tc>
          <w:tcPr>
            <w:tcW w:w="1269" w:type="dxa"/>
            <w:vAlign w:val="center"/>
          </w:tcPr>
          <w:p w14:paraId="59D4888B" w14:textId="2D48983D" w:rsidR="007C28D9" w:rsidRPr="008E4629" w:rsidRDefault="00E31724" w:rsidP="00772682">
            <w:pPr>
              <w:spacing w:before="40" w:after="40" w:line="240" w:lineRule="auto"/>
              <w:jc w:val="center"/>
              <w:rPr>
                <w:rFonts w:ascii="Times New Roman" w:hAnsi="Times New Roman"/>
                <w:bCs/>
                <w:sz w:val="24"/>
                <w:szCs w:val="24"/>
              </w:rPr>
            </w:pPr>
            <w:r>
              <w:rPr>
                <w:rFonts w:ascii="Times New Roman" w:hAnsi="Times New Roman"/>
                <w:bCs/>
                <w:sz w:val="24"/>
                <w:szCs w:val="24"/>
              </w:rPr>
              <w:t>7</w:t>
            </w:r>
          </w:p>
        </w:tc>
      </w:tr>
      <w:tr w:rsidR="007C28D9" w:rsidRPr="008E4629" w14:paraId="7B47A8F0" w14:textId="77777777" w:rsidTr="00772682">
        <w:tc>
          <w:tcPr>
            <w:tcW w:w="7792" w:type="dxa"/>
            <w:tcMar>
              <w:top w:w="0" w:type="dxa"/>
              <w:left w:w="108" w:type="dxa"/>
              <w:bottom w:w="0" w:type="dxa"/>
              <w:right w:w="108" w:type="dxa"/>
            </w:tcMar>
            <w:vAlign w:val="center"/>
          </w:tcPr>
          <w:p w14:paraId="782C6733" w14:textId="433C9C82" w:rsidR="007C28D9" w:rsidRPr="008E4629" w:rsidRDefault="001C1053" w:rsidP="00772682">
            <w:pPr>
              <w:pStyle w:val="BodyTextIndent3"/>
              <w:keepNext/>
              <w:widowControl w:val="0"/>
              <w:spacing w:before="40" w:after="40" w:line="240" w:lineRule="auto"/>
              <w:ind w:left="0"/>
              <w:rPr>
                <w:rFonts w:ascii="Times New Roman" w:hAnsi="Times New Roman"/>
                <w:sz w:val="24"/>
                <w:szCs w:val="24"/>
                <w:lang w:val="vi-VN"/>
              </w:rPr>
            </w:pPr>
            <w:r>
              <w:rPr>
                <w:rFonts w:ascii="Times New Roman" w:hAnsi="Times New Roman"/>
                <w:sz w:val="24"/>
                <w:szCs w:val="24"/>
                <w:lang w:val="pl-PL"/>
              </w:rPr>
              <w:t>7</w:t>
            </w:r>
            <w:r w:rsidR="007C28D9" w:rsidRPr="008E4629">
              <w:rPr>
                <w:rFonts w:ascii="Times New Roman" w:hAnsi="Times New Roman"/>
                <w:sz w:val="24"/>
                <w:szCs w:val="24"/>
                <w:lang w:val="pl-PL"/>
              </w:rPr>
              <w:t xml:space="preserve">. Thời gian có hiệu lực của </w:t>
            </w:r>
            <w:r w:rsidR="0032360F">
              <w:rPr>
                <w:rFonts w:ascii="Times New Roman" w:hAnsi="Times New Roman"/>
                <w:iCs/>
                <w:sz w:val="24"/>
                <w:szCs w:val="24"/>
                <w:lang w:val="pl-PL"/>
              </w:rPr>
              <w:t xml:space="preserve"> HSĐX</w:t>
            </w:r>
          </w:p>
        </w:tc>
        <w:tc>
          <w:tcPr>
            <w:tcW w:w="1269" w:type="dxa"/>
            <w:vAlign w:val="center"/>
          </w:tcPr>
          <w:p w14:paraId="5A7FFE32" w14:textId="3F3E25FD" w:rsidR="007C28D9" w:rsidRPr="008E4629" w:rsidRDefault="00E31724" w:rsidP="00772682">
            <w:pPr>
              <w:spacing w:before="40" w:after="40" w:line="240" w:lineRule="auto"/>
              <w:jc w:val="center"/>
              <w:rPr>
                <w:rFonts w:ascii="Times New Roman" w:hAnsi="Times New Roman"/>
                <w:bCs/>
                <w:sz w:val="24"/>
                <w:szCs w:val="24"/>
              </w:rPr>
            </w:pPr>
            <w:r>
              <w:rPr>
                <w:rFonts w:ascii="Times New Roman" w:hAnsi="Times New Roman"/>
                <w:bCs/>
                <w:sz w:val="24"/>
                <w:szCs w:val="24"/>
              </w:rPr>
              <w:t>7</w:t>
            </w:r>
          </w:p>
        </w:tc>
      </w:tr>
      <w:tr w:rsidR="007C28D9" w:rsidRPr="008E4629" w14:paraId="5A5CD739" w14:textId="77777777" w:rsidTr="00772682">
        <w:tc>
          <w:tcPr>
            <w:tcW w:w="7792" w:type="dxa"/>
            <w:tcMar>
              <w:top w:w="0" w:type="dxa"/>
              <w:left w:w="108" w:type="dxa"/>
              <w:bottom w:w="0" w:type="dxa"/>
              <w:right w:w="108" w:type="dxa"/>
            </w:tcMar>
            <w:vAlign w:val="center"/>
          </w:tcPr>
          <w:p w14:paraId="07290B28" w14:textId="2DF59FEB" w:rsidR="007C28D9" w:rsidRPr="008E4629" w:rsidRDefault="001C1053" w:rsidP="00772682">
            <w:pPr>
              <w:pStyle w:val="BodyTextIndent3"/>
              <w:keepNext/>
              <w:widowControl w:val="0"/>
              <w:spacing w:before="40" w:after="40" w:line="240" w:lineRule="auto"/>
              <w:ind w:left="0"/>
              <w:rPr>
                <w:rFonts w:ascii="Times New Roman" w:hAnsi="Times New Roman"/>
                <w:sz w:val="24"/>
                <w:szCs w:val="24"/>
                <w:lang w:val="pl-PL"/>
              </w:rPr>
            </w:pPr>
            <w:r>
              <w:rPr>
                <w:rFonts w:ascii="Times New Roman" w:hAnsi="Times New Roman"/>
                <w:sz w:val="24"/>
                <w:szCs w:val="24"/>
                <w:lang w:val="pl-PL"/>
              </w:rPr>
              <w:t>8</w:t>
            </w:r>
            <w:r w:rsidR="007C28D9" w:rsidRPr="008E4629">
              <w:rPr>
                <w:rFonts w:ascii="Times New Roman" w:hAnsi="Times New Roman"/>
                <w:sz w:val="24"/>
                <w:szCs w:val="24"/>
                <w:lang w:val="pl-PL"/>
              </w:rPr>
              <w:t>. Bảo đảm dự chào giá</w:t>
            </w:r>
            <w:r w:rsidR="008D25BD">
              <w:rPr>
                <w:rFonts w:ascii="Times New Roman" w:hAnsi="Times New Roman"/>
                <w:sz w:val="24"/>
                <w:szCs w:val="24"/>
                <w:lang w:val="pl-PL"/>
              </w:rPr>
              <w:t xml:space="preserve"> (Không áp dụng)</w:t>
            </w:r>
          </w:p>
        </w:tc>
        <w:tc>
          <w:tcPr>
            <w:tcW w:w="1269" w:type="dxa"/>
            <w:vAlign w:val="center"/>
          </w:tcPr>
          <w:p w14:paraId="4C9DBCB2" w14:textId="2A43B471" w:rsidR="007C28D9" w:rsidRPr="008E4629" w:rsidRDefault="00E31724" w:rsidP="00772682">
            <w:pPr>
              <w:spacing w:before="40" w:after="40" w:line="240" w:lineRule="auto"/>
              <w:jc w:val="center"/>
              <w:rPr>
                <w:rFonts w:ascii="Times New Roman" w:hAnsi="Times New Roman"/>
                <w:bCs/>
                <w:sz w:val="24"/>
                <w:szCs w:val="24"/>
              </w:rPr>
            </w:pPr>
            <w:r>
              <w:rPr>
                <w:rFonts w:ascii="Times New Roman" w:hAnsi="Times New Roman"/>
                <w:bCs/>
                <w:sz w:val="24"/>
                <w:szCs w:val="24"/>
              </w:rPr>
              <w:t>7</w:t>
            </w:r>
          </w:p>
        </w:tc>
      </w:tr>
      <w:tr w:rsidR="007C28D9" w:rsidRPr="008E4629" w14:paraId="7A8CDCE4" w14:textId="77777777" w:rsidTr="00772682">
        <w:tc>
          <w:tcPr>
            <w:tcW w:w="7792" w:type="dxa"/>
            <w:tcMar>
              <w:top w:w="0" w:type="dxa"/>
              <w:left w:w="108" w:type="dxa"/>
              <w:bottom w:w="0" w:type="dxa"/>
              <w:right w:w="108" w:type="dxa"/>
            </w:tcMar>
            <w:vAlign w:val="center"/>
          </w:tcPr>
          <w:p w14:paraId="36B98863" w14:textId="2C75608A" w:rsidR="007C28D9" w:rsidRPr="008E4629" w:rsidRDefault="001C1053" w:rsidP="001C1053">
            <w:pPr>
              <w:pStyle w:val="BodyTextIndent3"/>
              <w:keepNext/>
              <w:widowControl w:val="0"/>
              <w:spacing w:before="40" w:after="40" w:line="240" w:lineRule="auto"/>
              <w:ind w:left="0"/>
              <w:rPr>
                <w:rFonts w:ascii="Times New Roman" w:hAnsi="Times New Roman"/>
                <w:bCs/>
                <w:sz w:val="24"/>
                <w:szCs w:val="24"/>
                <w:lang w:val="vi-VN"/>
              </w:rPr>
            </w:pPr>
            <w:r>
              <w:rPr>
                <w:rFonts w:ascii="Times New Roman" w:hAnsi="Times New Roman"/>
                <w:bCs/>
                <w:sz w:val="24"/>
                <w:szCs w:val="24"/>
                <w:lang w:val="pl-PL"/>
              </w:rPr>
              <w:t>9</w:t>
            </w:r>
            <w:r w:rsidR="007C28D9" w:rsidRPr="008E4629">
              <w:rPr>
                <w:rFonts w:ascii="Times New Roman" w:hAnsi="Times New Roman"/>
                <w:bCs/>
                <w:sz w:val="24"/>
                <w:szCs w:val="24"/>
                <w:lang w:val="pl-PL"/>
              </w:rPr>
              <w:t xml:space="preserve">. Chuẩn bị và nộp </w:t>
            </w:r>
            <w:r w:rsidR="0032360F">
              <w:rPr>
                <w:rFonts w:ascii="Times New Roman" w:hAnsi="Times New Roman"/>
                <w:iCs/>
                <w:sz w:val="24"/>
                <w:szCs w:val="24"/>
                <w:lang w:val="pl-PL"/>
              </w:rPr>
              <w:t xml:space="preserve"> HSĐX</w:t>
            </w:r>
          </w:p>
        </w:tc>
        <w:tc>
          <w:tcPr>
            <w:tcW w:w="1269" w:type="dxa"/>
            <w:vAlign w:val="center"/>
          </w:tcPr>
          <w:p w14:paraId="06B22046" w14:textId="53112E4C" w:rsidR="007C28D9" w:rsidRPr="008E4629" w:rsidRDefault="00E31724" w:rsidP="00772682">
            <w:pPr>
              <w:spacing w:before="40" w:after="40" w:line="240" w:lineRule="auto"/>
              <w:jc w:val="center"/>
              <w:rPr>
                <w:rFonts w:ascii="Times New Roman" w:hAnsi="Times New Roman"/>
                <w:bCs/>
                <w:sz w:val="24"/>
                <w:szCs w:val="24"/>
              </w:rPr>
            </w:pPr>
            <w:r>
              <w:rPr>
                <w:rFonts w:ascii="Times New Roman" w:hAnsi="Times New Roman"/>
                <w:bCs/>
                <w:sz w:val="24"/>
                <w:szCs w:val="24"/>
              </w:rPr>
              <w:t>7</w:t>
            </w:r>
          </w:p>
        </w:tc>
      </w:tr>
      <w:tr w:rsidR="007C28D9" w:rsidRPr="008E4629" w14:paraId="5D127050" w14:textId="77777777" w:rsidTr="00772682">
        <w:trPr>
          <w:trHeight w:val="353"/>
        </w:trPr>
        <w:tc>
          <w:tcPr>
            <w:tcW w:w="7792" w:type="dxa"/>
            <w:tcMar>
              <w:top w:w="0" w:type="dxa"/>
              <w:left w:w="108" w:type="dxa"/>
              <w:bottom w:w="0" w:type="dxa"/>
              <w:right w:w="108" w:type="dxa"/>
            </w:tcMar>
            <w:vAlign w:val="center"/>
          </w:tcPr>
          <w:p w14:paraId="09031144" w14:textId="201C5103" w:rsidR="007C28D9" w:rsidRPr="008E4629" w:rsidRDefault="007C28D9" w:rsidP="001C1053">
            <w:pPr>
              <w:keepNext/>
              <w:widowControl w:val="0"/>
              <w:spacing w:before="40" w:after="40" w:line="240" w:lineRule="auto"/>
              <w:jc w:val="both"/>
              <w:rPr>
                <w:rFonts w:ascii="Times New Roman" w:hAnsi="Times New Roman"/>
                <w:sz w:val="24"/>
                <w:szCs w:val="24"/>
                <w:lang w:val="vi-VN"/>
              </w:rPr>
            </w:pPr>
            <w:r w:rsidRPr="008E4629">
              <w:rPr>
                <w:rFonts w:ascii="Times New Roman" w:hAnsi="Times New Roman"/>
                <w:sz w:val="24"/>
                <w:szCs w:val="24"/>
                <w:lang w:val="vi-VN"/>
              </w:rPr>
              <w:t>1</w:t>
            </w:r>
            <w:r w:rsidR="001C1053">
              <w:rPr>
                <w:rFonts w:ascii="Times New Roman" w:hAnsi="Times New Roman"/>
                <w:sz w:val="24"/>
                <w:szCs w:val="24"/>
              </w:rPr>
              <w:t>0</w:t>
            </w:r>
            <w:r w:rsidRPr="008E4629">
              <w:rPr>
                <w:rFonts w:ascii="Times New Roman" w:hAnsi="Times New Roman"/>
                <w:sz w:val="24"/>
                <w:szCs w:val="24"/>
                <w:lang w:val="vi-VN"/>
              </w:rPr>
              <w:t xml:space="preserve">. Làm rõ </w:t>
            </w:r>
            <w:r w:rsidR="0032360F">
              <w:rPr>
                <w:rFonts w:ascii="Times New Roman" w:hAnsi="Times New Roman"/>
                <w:iCs/>
                <w:sz w:val="24"/>
                <w:szCs w:val="24"/>
                <w:lang w:val="pl-PL"/>
              </w:rPr>
              <w:t xml:space="preserve"> HSĐX</w:t>
            </w:r>
          </w:p>
        </w:tc>
        <w:tc>
          <w:tcPr>
            <w:tcW w:w="1269" w:type="dxa"/>
            <w:vAlign w:val="center"/>
          </w:tcPr>
          <w:p w14:paraId="55BA09AF" w14:textId="494FFEB5" w:rsidR="007C28D9" w:rsidRPr="008E4629" w:rsidRDefault="00E31724" w:rsidP="00772682">
            <w:pPr>
              <w:spacing w:before="40" w:after="40" w:line="240" w:lineRule="auto"/>
              <w:jc w:val="center"/>
              <w:rPr>
                <w:rFonts w:ascii="Times New Roman" w:hAnsi="Times New Roman"/>
                <w:bCs/>
                <w:sz w:val="24"/>
                <w:szCs w:val="24"/>
              </w:rPr>
            </w:pPr>
            <w:r>
              <w:rPr>
                <w:rFonts w:ascii="Times New Roman" w:hAnsi="Times New Roman"/>
                <w:bCs/>
                <w:sz w:val="24"/>
                <w:szCs w:val="24"/>
              </w:rPr>
              <w:t>8</w:t>
            </w:r>
          </w:p>
        </w:tc>
      </w:tr>
      <w:tr w:rsidR="007C28D9" w:rsidRPr="008E4629" w14:paraId="7011B65A" w14:textId="77777777" w:rsidTr="00772682">
        <w:tc>
          <w:tcPr>
            <w:tcW w:w="7792" w:type="dxa"/>
            <w:tcMar>
              <w:top w:w="0" w:type="dxa"/>
              <w:left w:w="108" w:type="dxa"/>
              <w:bottom w:w="0" w:type="dxa"/>
              <w:right w:w="108" w:type="dxa"/>
            </w:tcMar>
            <w:vAlign w:val="center"/>
          </w:tcPr>
          <w:p w14:paraId="276BA2ED" w14:textId="70CC6561" w:rsidR="007C28D9" w:rsidRPr="008E4629" w:rsidRDefault="007C28D9" w:rsidP="001C1053">
            <w:pPr>
              <w:keepNext/>
              <w:widowControl w:val="0"/>
              <w:spacing w:before="40" w:after="40" w:line="240" w:lineRule="auto"/>
              <w:jc w:val="both"/>
              <w:rPr>
                <w:rFonts w:ascii="Times New Roman" w:hAnsi="Times New Roman"/>
                <w:bCs/>
                <w:sz w:val="24"/>
                <w:szCs w:val="24"/>
                <w:lang w:val="vi-VN"/>
              </w:rPr>
            </w:pPr>
            <w:r w:rsidRPr="008E4629">
              <w:rPr>
                <w:rFonts w:ascii="Times New Roman" w:hAnsi="Times New Roman"/>
                <w:bCs/>
                <w:sz w:val="24"/>
                <w:szCs w:val="24"/>
              </w:rPr>
              <w:t>1</w:t>
            </w:r>
            <w:r w:rsidR="001C1053">
              <w:rPr>
                <w:rFonts w:ascii="Times New Roman" w:hAnsi="Times New Roman"/>
                <w:bCs/>
                <w:sz w:val="24"/>
                <w:szCs w:val="24"/>
              </w:rPr>
              <w:t>1</w:t>
            </w:r>
            <w:r w:rsidRPr="008E4629">
              <w:rPr>
                <w:rFonts w:ascii="Times New Roman" w:hAnsi="Times New Roman"/>
                <w:bCs/>
                <w:sz w:val="24"/>
                <w:szCs w:val="24"/>
                <w:lang w:val="vi-VN"/>
              </w:rPr>
              <w:t xml:space="preserve">. Đánh giá các </w:t>
            </w:r>
            <w:r w:rsidR="0032360F">
              <w:rPr>
                <w:rFonts w:ascii="Times New Roman" w:hAnsi="Times New Roman"/>
                <w:iCs/>
                <w:sz w:val="24"/>
                <w:szCs w:val="24"/>
                <w:lang w:val="pl-PL"/>
              </w:rPr>
              <w:t>HSĐX</w:t>
            </w:r>
          </w:p>
        </w:tc>
        <w:tc>
          <w:tcPr>
            <w:tcW w:w="1269" w:type="dxa"/>
            <w:vAlign w:val="center"/>
          </w:tcPr>
          <w:p w14:paraId="67562D38" w14:textId="058F3771" w:rsidR="007C28D9" w:rsidRPr="008E4629" w:rsidRDefault="00E31724" w:rsidP="00772682">
            <w:pPr>
              <w:spacing w:before="40" w:after="40" w:line="240" w:lineRule="auto"/>
              <w:jc w:val="center"/>
              <w:rPr>
                <w:rFonts w:ascii="Times New Roman" w:hAnsi="Times New Roman"/>
                <w:bCs/>
                <w:sz w:val="24"/>
                <w:szCs w:val="24"/>
              </w:rPr>
            </w:pPr>
            <w:r>
              <w:rPr>
                <w:rFonts w:ascii="Times New Roman" w:hAnsi="Times New Roman"/>
                <w:bCs/>
                <w:sz w:val="24"/>
                <w:szCs w:val="24"/>
              </w:rPr>
              <w:t>8</w:t>
            </w:r>
          </w:p>
        </w:tc>
      </w:tr>
      <w:tr w:rsidR="007C28D9" w:rsidRPr="008E4629" w14:paraId="7066FBAF" w14:textId="77777777" w:rsidTr="00772682">
        <w:tc>
          <w:tcPr>
            <w:tcW w:w="7792" w:type="dxa"/>
            <w:tcMar>
              <w:top w:w="0" w:type="dxa"/>
              <w:left w:w="108" w:type="dxa"/>
              <w:bottom w:w="0" w:type="dxa"/>
              <w:right w:w="108" w:type="dxa"/>
            </w:tcMar>
            <w:vAlign w:val="center"/>
          </w:tcPr>
          <w:p w14:paraId="728D81F2" w14:textId="58FFFB25" w:rsidR="007C28D9" w:rsidRPr="008E4629" w:rsidRDefault="007C28D9" w:rsidP="001C1053">
            <w:pPr>
              <w:spacing w:before="40" w:after="40" w:line="240" w:lineRule="auto"/>
              <w:rPr>
                <w:rFonts w:ascii="Times New Roman" w:hAnsi="Times New Roman"/>
                <w:sz w:val="24"/>
                <w:szCs w:val="24"/>
                <w:lang w:val="vi-VN"/>
              </w:rPr>
            </w:pPr>
            <w:r w:rsidRPr="008E4629">
              <w:rPr>
                <w:rFonts w:ascii="Times New Roman" w:hAnsi="Times New Roman"/>
                <w:sz w:val="24"/>
                <w:szCs w:val="24"/>
                <w:lang w:val="vi-VN"/>
              </w:rPr>
              <w:t>1</w:t>
            </w:r>
            <w:r w:rsidR="001C1053">
              <w:rPr>
                <w:rFonts w:ascii="Times New Roman" w:hAnsi="Times New Roman"/>
                <w:sz w:val="24"/>
                <w:szCs w:val="24"/>
              </w:rPr>
              <w:t>2</w:t>
            </w:r>
            <w:r w:rsidRPr="008E4629">
              <w:rPr>
                <w:rFonts w:ascii="Times New Roman" w:hAnsi="Times New Roman"/>
                <w:sz w:val="24"/>
                <w:szCs w:val="24"/>
                <w:lang w:val="vi-VN"/>
              </w:rPr>
              <w:t xml:space="preserve">. </w:t>
            </w:r>
            <w:r w:rsidRPr="008E4629">
              <w:rPr>
                <w:rFonts w:ascii="Times New Roman" w:hAnsi="Times New Roman"/>
                <w:sz w:val="24"/>
                <w:szCs w:val="24"/>
                <w:lang w:val="it-IT"/>
              </w:rPr>
              <w:t>Điều kiện NCC được lựa chọn</w:t>
            </w:r>
          </w:p>
        </w:tc>
        <w:tc>
          <w:tcPr>
            <w:tcW w:w="1269" w:type="dxa"/>
            <w:vAlign w:val="center"/>
          </w:tcPr>
          <w:p w14:paraId="39BF0671" w14:textId="7C3D7E60" w:rsidR="007C28D9" w:rsidRPr="008E4629" w:rsidRDefault="00E31724" w:rsidP="00772682">
            <w:pPr>
              <w:spacing w:before="40" w:after="40" w:line="240" w:lineRule="auto"/>
              <w:jc w:val="center"/>
              <w:rPr>
                <w:rFonts w:ascii="Times New Roman" w:hAnsi="Times New Roman"/>
                <w:bCs/>
                <w:sz w:val="24"/>
                <w:szCs w:val="24"/>
              </w:rPr>
            </w:pPr>
            <w:r>
              <w:rPr>
                <w:rFonts w:ascii="Times New Roman" w:hAnsi="Times New Roman"/>
                <w:bCs/>
                <w:sz w:val="24"/>
                <w:szCs w:val="24"/>
              </w:rPr>
              <w:t>9</w:t>
            </w:r>
          </w:p>
        </w:tc>
      </w:tr>
      <w:tr w:rsidR="007C28D9" w:rsidRPr="008E4629" w14:paraId="7A17FAC5" w14:textId="77777777" w:rsidTr="00772682">
        <w:tc>
          <w:tcPr>
            <w:tcW w:w="7792" w:type="dxa"/>
            <w:tcMar>
              <w:top w:w="0" w:type="dxa"/>
              <w:left w:w="108" w:type="dxa"/>
              <w:bottom w:w="0" w:type="dxa"/>
              <w:right w:w="108" w:type="dxa"/>
            </w:tcMar>
            <w:vAlign w:val="center"/>
          </w:tcPr>
          <w:p w14:paraId="39D25239" w14:textId="5203324E" w:rsidR="007C28D9" w:rsidRPr="008E4629" w:rsidRDefault="007C28D9" w:rsidP="001C1053">
            <w:pPr>
              <w:spacing w:before="40" w:after="40" w:line="240" w:lineRule="auto"/>
              <w:rPr>
                <w:rFonts w:ascii="Times New Roman" w:hAnsi="Times New Roman"/>
                <w:sz w:val="24"/>
                <w:szCs w:val="24"/>
                <w:lang w:val="it-IT"/>
              </w:rPr>
            </w:pPr>
            <w:r w:rsidRPr="008E4629">
              <w:rPr>
                <w:rFonts w:ascii="Times New Roman" w:hAnsi="Times New Roman"/>
                <w:sz w:val="24"/>
                <w:szCs w:val="24"/>
                <w:lang w:val="vi-VN"/>
              </w:rPr>
              <w:t>1</w:t>
            </w:r>
            <w:r w:rsidR="001C1053">
              <w:rPr>
                <w:rFonts w:ascii="Times New Roman" w:hAnsi="Times New Roman"/>
                <w:sz w:val="24"/>
                <w:szCs w:val="24"/>
              </w:rPr>
              <w:t>3</w:t>
            </w:r>
            <w:r w:rsidRPr="008E4629">
              <w:rPr>
                <w:rFonts w:ascii="Times New Roman" w:hAnsi="Times New Roman"/>
                <w:sz w:val="24"/>
                <w:szCs w:val="24"/>
                <w:lang w:val="vi-VN"/>
              </w:rPr>
              <w:t xml:space="preserve">. </w:t>
            </w:r>
            <w:r w:rsidRPr="008E4629">
              <w:rPr>
                <w:rFonts w:ascii="Times New Roman" w:hAnsi="Times New Roman"/>
                <w:sz w:val="24"/>
                <w:szCs w:val="24"/>
                <w:lang w:val="it-IT"/>
              </w:rPr>
              <w:t>Thông báo kết quả chào giá</w:t>
            </w:r>
            <w:r w:rsidRPr="008E4629" w:rsidDel="00381150">
              <w:rPr>
                <w:rFonts w:ascii="Times New Roman" w:hAnsi="Times New Roman"/>
                <w:sz w:val="24"/>
                <w:szCs w:val="24"/>
                <w:lang w:val="vi-VN"/>
              </w:rPr>
              <w:t xml:space="preserve"> </w:t>
            </w:r>
          </w:p>
        </w:tc>
        <w:tc>
          <w:tcPr>
            <w:tcW w:w="1269" w:type="dxa"/>
            <w:vAlign w:val="center"/>
          </w:tcPr>
          <w:p w14:paraId="54A9330A" w14:textId="7A13C9CC" w:rsidR="007C28D9" w:rsidRPr="008E4629" w:rsidRDefault="00E31724" w:rsidP="00772682">
            <w:pPr>
              <w:spacing w:before="40" w:after="40" w:line="240" w:lineRule="auto"/>
              <w:jc w:val="center"/>
              <w:rPr>
                <w:rFonts w:ascii="Times New Roman" w:hAnsi="Times New Roman"/>
                <w:bCs/>
                <w:sz w:val="24"/>
                <w:szCs w:val="24"/>
              </w:rPr>
            </w:pPr>
            <w:r>
              <w:rPr>
                <w:rFonts w:ascii="Times New Roman" w:hAnsi="Times New Roman"/>
                <w:bCs/>
                <w:sz w:val="24"/>
                <w:szCs w:val="24"/>
              </w:rPr>
              <w:t>9</w:t>
            </w:r>
          </w:p>
        </w:tc>
      </w:tr>
      <w:tr w:rsidR="007C28D9" w:rsidRPr="008E4629" w14:paraId="1562FD02" w14:textId="77777777" w:rsidTr="00772682">
        <w:tc>
          <w:tcPr>
            <w:tcW w:w="7792" w:type="dxa"/>
            <w:tcMar>
              <w:top w:w="0" w:type="dxa"/>
              <w:left w:w="108" w:type="dxa"/>
              <w:bottom w:w="0" w:type="dxa"/>
              <w:right w:w="108" w:type="dxa"/>
            </w:tcMar>
            <w:vAlign w:val="center"/>
          </w:tcPr>
          <w:p w14:paraId="04FC463D" w14:textId="7ABC8FD9" w:rsidR="007C28D9" w:rsidRPr="008E4629" w:rsidRDefault="007C28D9" w:rsidP="001C1053">
            <w:pPr>
              <w:spacing w:before="40" w:after="40" w:line="240" w:lineRule="auto"/>
              <w:rPr>
                <w:rFonts w:ascii="Times New Roman" w:hAnsi="Times New Roman"/>
                <w:sz w:val="24"/>
                <w:szCs w:val="24"/>
                <w:lang w:val="vi-VN"/>
              </w:rPr>
            </w:pPr>
            <w:r w:rsidRPr="008E4629">
              <w:rPr>
                <w:rFonts w:ascii="Times New Roman" w:hAnsi="Times New Roman"/>
                <w:sz w:val="24"/>
                <w:szCs w:val="24"/>
                <w:lang w:val="vi-VN"/>
              </w:rPr>
              <w:t>1</w:t>
            </w:r>
            <w:r w:rsidR="001C1053">
              <w:rPr>
                <w:rFonts w:ascii="Times New Roman" w:hAnsi="Times New Roman"/>
                <w:sz w:val="24"/>
                <w:szCs w:val="24"/>
              </w:rPr>
              <w:t>4</w:t>
            </w:r>
            <w:r w:rsidRPr="008E4629">
              <w:rPr>
                <w:rFonts w:ascii="Times New Roman" w:hAnsi="Times New Roman"/>
                <w:sz w:val="24"/>
                <w:szCs w:val="24"/>
                <w:lang w:val="vi-VN"/>
              </w:rPr>
              <w:t xml:space="preserve">. </w:t>
            </w:r>
            <w:r w:rsidR="001C1053">
              <w:rPr>
                <w:rFonts w:ascii="Times New Roman" w:hAnsi="Times New Roman"/>
                <w:sz w:val="24"/>
                <w:szCs w:val="24"/>
              </w:rPr>
              <w:t>Đàm phán, h</w:t>
            </w:r>
            <w:r w:rsidRPr="008E4629">
              <w:rPr>
                <w:rFonts w:ascii="Times New Roman" w:hAnsi="Times New Roman"/>
                <w:sz w:val="24"/>
                <w:szCs w:val="24"/>
                <w:lang w:val="it-IT"/>
              </w:rPr>
              <w:t>oàn thiện và ký kết hợp đồng</w:t>
            </w:r>
          </w:p>
        </w:tc>
        <w:tc>
          <w:tcPr>
            <w:tcW w:w="1269" w:type="dxa"/>
            <w:vAlign w:val="center"/>
          </w:tcPr>
          <w:p w14:paraId="5D1F5093" w14:textId="5E5E402F" w:rsidR="007C28D9" w:rsidRPr="008E4629" w:rsidRDefault="00E31724" w:rsidP="00772682">
            <w:pPr>
              <w:spacing w:before="40" w:after="40" w:line="240" w:lineRule="auto"/>
              <w:jc w:val="center"/>
              <w:rPr>
                <w:rFonts w:ascii="Times New Roman" w:hAnsi="Times New Roman"/>
                <w:bCs/>
                <w:sz w:val="24"/>
                <w:szCs w:val="24"/>
              </w:rPr>
            </w:pPr>
            <w:r>
              <w:rPr>
                <w:rFonts w:ascii="Times New Roman" w:hAnsi="Times New Roman"/>
                <w:bCs/>
                <w:sz w:val="24"/>
                <w:szCs w:val="24"/>
              </w:rPr>
              <w:t>9</w:t>
            </w:r>
          </w:p>
        </w:tc>
      </w:tr>
      <w:tr w:rsidR="007C28D9" w:rsidRPr="008E4629" w14:paraId="517B91A5" w14:textId="77777777" w:rsidTr="00772682">
        <w:tc>
          <w:tcPr>
            <w:tcW w:w="7792" w:type="dxa"/>
            <w:tcMar>
              <w:top w:w="0" w:type="dxa"/>
              <w:left w:w="108" w:type="dxa"/>
              <w:bottom w:w="0" w:type="dxa"/>
              <w:right w:w="108" w:type="dxa"/>
            </w:tcMar>
            <w:vAlign w:val="center"/>
          </w:tcPr>
          <w:p w14:paraId="1190F4E5" w14:textId="35D8BB22" w:rsidR="007C28D9" w:rsidRPr="008E4629" w:rsidRDefault="007C28D9" w:rsidP="00772682">
            <w:pPr>
              <w:tabs>
                <w:tab w:val="left" w:pos="426"/>
              </w:tabs>
              <w:spacing w:before="40" w:after="40" w:line="240" w:lineRule="auto"/>
              <w:jc w:val="both"/>
              <w:rPr>
                <w:rFonts w:ascii="Times New Roman" w:hAnsi="Times New Roman"/>
                <w:sz w:val="24"/>
                <w:szCs w:val="24"/>
                <w:lang w:val="vi-VN"/>
              </w:rPr>
            </w:pPr>
            <w:r w:rsidRPr="008E4629">
              <w:rPr>
                <w:rFonts w:ascii="Times New Roman" w:hAnsi="Times New Roman"/>
                <w:sz w:val="24"/>
                <w:szCs w:val="24"/>
                <w:lang w:val="vi-VN"/>
              </w:rPr>
              <w:t>1</w:t>
            </w:r>
            <w:r w:rsidR="001C1053">
              <w:rPr>
                <w:rFonts w:ascii="Times New Roman" w:hAnsi="Times New Roman"/>
                <w:sz w:val="24"/>
                <w:szCs w:val="24"/>
              </w:rPr>
              <w:t>5</w:t>
            </w:r>
            <w:r w:rsidRPr="008E4629">
              <w:rPr>
                <w:rFonts w:ascii="Times New Roman" w:hAnsi="Times New Roman"/>
                <w:sz w:val="24"/>
                <w:szCs w:val="24"/>
                <w:lang w:val="vi-VN"/>
              </w:rPr>
              <w:t xml:space="preserve">. </w:t>
            </w:r>
            <w:r w:rsidRPr="008E4629">
              <w:rPr>
                <w:rFonts w:ascii="Times New Roman" w:hAnsi="Times New Roman"/>
                <w:sz w:val="24"/>
                <w:szCs w:val="24"/>
                <w:lang w:val="it-IT"/>
              </w:rPr>
              <w:t xml:space="preserve">Xử lý vi phạm </w:t>
            </w:r>
          </w:p>
        </w:tc>
        <w:tc>
          <w:tcPr>
            <w:tcW w:w="1269" w:type="dxa"/>
            <w:vAlign w:val="center"/>
          </w:tcPr>
          <w:p w14:paraId="010FAD64" w14:textId="797B928D" w:rsidR="007C28D9" w:rsidRPr="008E4629" w:rsidRDefault="00E31724" w:rsidP="00772682">
            <w:pPr>
              <w:spacing w:before="40" w:after="40" w:line="240" w:lineRule="auto"/>
              <w:jc w:val="center"/>
              <w:rPr>
                <w:rFonts w:ascii="Times New Roman" w:hAnsi="Times New Roman"/>
                <w:bCs/>
                <w:sz w:val="24"/>
                <w:szCs w:val="24"/>
              </w:rPr>
            </w:pPr>
            <w:r>
              <w:rPr>
                <w:rFonts w:ascii="Times New Roman" w:hAnsi="Times New Roman"/>
                <w:bCs/>
                <w:sz w:val="24"/>
                <w:szCs w:val="24"/>
              </w:rPr>
              <w:t>9</w:t>
            </w:r>
          </w:p>
        </w:tc>
      </w:tr>
      <w:tr w:rsidR="007C28D9" w:rsidRPr="008E4629" w14:paraId="61269BC3" w14:textId="77777777" w:rsidTr="00772682">
        <w:tc>
          <w:tcPr>
            <w:tcW w:w="7792" w:type="dxa"/>
            <w:tcMar>
              <w:top w:w="0" w:type="dxa"/>
              <w:left w:w="108" w:type="dxa"/>
              <w:bottom w:w="0" w:type="dxa"/>
              <w:right w:w="108" w:type="dxa"/>
            </w:tcMar>
            <w:vAlign w:val="center"/>
          </w:tcPr>
          <w:p w14:paraId="0C8F4941" w14:textId="77777777" w:rsidR="007C28D9" w:rsidRPr="008E4629" w:rsidRDefault="007C28D9" w:rsidP="00772682">
            <w:pPr>
              <w:keepNext/>
              <w:widowControl w:val="0"/>
              <w:spacing w:before="40" w:after="40" w:line="240" w:lineRule="auto"/>
              <w:outlineLvl w:val="1"/>
              <w:rPr>
                <w:rFonts w:ascii="Times New Roman" w:hAnsi="Times New Roman"/>
                <w:b/>
                <w:bCs/>
                <w:sz w:val="24"/>
                <w:szCs w:val="24"/>
                <w:lang w:val="vi-VN"/>
              </w:rPr>
            </w:pPr>
            <w:r w:rsidRPr="008E4629">
              <w:rPr>
                <w:rFonts w:ascii="Times New Roman" w:hAnsi="Times New Roman"/>
                <w:b/>
                <w:bCs/>
                <w:sz w:val="24"/>
                <w:szCs w:val="24"/>
                <w:lang w:val="pl-PL"/>
              </w:rPr>
              <w:t>B. YÊU CẦU VỀ TIÊU CHUẨN, QUY CÁCH CHẤT LƯỢNG HÀNG HÓA VÀ TIÊU CHUẨN ĐÁNH GIÁ</w:t>
            </w:r>
          </w:p>
        </w:tc>
        <w:tc>
          <w:tcPr>
            <w:tcW w:w="1269" w:type="dxa"/>
            <w:vAlign w:val="center"/>
          </w:tcPr>
          <w:p w14:paraId="6FF9E72D" w14:textId="77777777" w:rsidR="007C28D9" w:rsidRPr="008E4629" w:rsidRDefault="007C28D9" w:rsidP="00772682">
            <w:pPr>
              <w:spacing w:before="40" w:after="40" w:line="240" w:lineRule="auto"/>
              <w:jc w:val="center"/>
              <w:rPr>
                <w:rFonts w:ascii="Times New Roman" w:hAnsi="Times New Roman"/>
                <w:bCs/>
                <w:sz w:val="24"/>
                <w:szCs w:val="24"/>
                <w:lang w:val="vi-VN"/>
              </w:rPr>
            </w:pPr>
          </w:p>
        </w:tc>
      </w:tr>
      <w:tr w:rsidR="007C28D9" w:rsidRPr="008E4629" w14:paraId="5B0877EF" w14:textId="77777777" w:rsidTr="00772682">
        <w:tc>
          <w:tcPr>
            <w:tcW w:w="7792" w:type="dxa"/>
            <w:tcMar>
              <w:top w:w="0" w:type="dxa"/>
              <w:left w:w="108" w:type="dxa"/>
              <w:bottom w:w="0" w:type="dxa"/>
              <w:right w:w="108" w:type="dxa"/>
            </w:tcMar>
            <w:vAlign w:val="center"/>
          </w:tcPr>
          <w:p w14:paraId="21326FC5" w14:textId="77777777" w:rsidR="007C28D9" w:rsidRPr="008E4629" w:rsidRDefault="007C28D9" w:rsidP="00772682">
            <w:pPr>
              <w:spacing w:before="40" w:after="40" w:line="240" w:lineRule="auto"/>
              <w:rPr>
                <w:rFonts w:ascii="Times New Roman" w:hAnsi="Times New Roman"/>
                <w:b/>
                <w:bCs/>
                <w:sz w:val="24"/>
                <w:szCs w:val="24"/>
              </w:rPr>
            </w:pPr>
            <w:r w:rsidRPr="008E4629">
              <w:rPr>
                <w:rFonts w:ascii="Times New Roman" w:hAnsi="Times New Roman"/>
                <w:bCs/>
                <w:sz w:val="24"/>
                <w:szCs w:val="24"/>
                <w:lang w:val="pl-PL"/>
              </w:rPr>
              <w:t>1. Yêu cầu về tiêu chuẩn, quy cách và chất lượng hàng hóa</w:t>
            </w:r>
          </w:p>
        </w:tc>
        <w:tc>
          <w:tcPr>
            <w:tcW w:w="1269" w:type="dxa"/>
            <w:vAlign w:val="center"/>
          </w:tcPr>
          <w:p w14:paraId="26F68992" w14:textId="33FBFB53" w:rsidR="007C28D9" w:rsidRPr="008E4629" w:rsidRDefault="00E31724" w:rsidP="00E67E9C">
            <w:pPr>
              <w:spacing w:before="40" w:after="40" w:line="240" w:lineRule="auto"/>
              <w:jc w:val="center"/>
              <w:rPr>
                <w:rFonts w:ascii="Times New Roman" w:hAnsi="Times New Roman"/>
                <w:bCs/>
                <w:sz w:val="24"/>
                <w:szCs w:val="24"/>
              </w:rPr>
            </w:pPr>
            <w:r>
              <w:rPr>
                <w:rFonts w:ascii="Times New Roman" w:hAnsi="Times New Roman"/>
                <w:bCs/>
                <w:sz w:val="24"/>
                <w:szCs w:val="24"/>
              </w:rPr>
              <w:t>1</w:t>
            </w:r>
            <w:r w:rsidR="00E67E9C">
              <w:rPr>
                <w:rFonts w:ascii="Times New Roman" w:hAnsi="Times New Roman"/>
                <w:bCs/>
                <w:sz w:val="24"/>
                <w:szCs w:val="24"/>
              </w:rPr>
              <w:t>0</w:t>
            </w:r>
          </w:p>
        </w:tc>
      </w:tr>
      <w:tr w:rsidR="007C28D9" w:rsidRPr="008E4629" w14:paraId="56194D93" w14:textId="77777777" w:rsidTr="00772682">
        <w:tc>
          <w:tcPr>
            <w:tcW w:w="7792" w:type="dxa"/>
            <w:tcMar>
              <w:top w:w="0" w:type="dxa"/>
              <w:left w:w="108" w:type="dxa"/>
              <w:bottom w:w="0" w:type="dxa"/>
              <w:right w:w="108" w:type="dxa"/>
            </w:tcMar>
            <w:vAlign w:val="center"/>
          </w:tcPr>
          <w:p w14:paraId="6EEDFA1E" w14:textId="77777777" w:rsidR="007C28D9" w:rsidRPr="008E4629" w:rsidRDefault="007C28D9" w:rsidP="00772682">
            <w:pPr>
              <w:spacing w:before="40" w:after="40" w:line="240" w:lineRule="auto"/>
              <w:rPr>
                <w:rFonts w:ascii="Times New Roman" w:hAnsi="Times New Roman"/>
                <w:b/>
                <w:bCs/>
                <w:sz w:val="24"/>
                <w:szCs w:val="24"/>
              </w:rPr>
            </w:pPr>
            <w:r w:rsidRPr="008E4629">
              <w:rPr>
                <w:rFonts w:ascii="Times New Roman" w:hAnsi="Times New Roman"/>
                <w:bCs/>
                <w:sz w:val="24"/>
                <w:szCs w:val="24"/>
                <w:lang w:val="pl-PL"/>
              </w:rPr>
              <w:t>2. Tiêu chuẩn đánh giá</w:t>
            </w:r>
          </w:p>
        </w:tc>
        <w:tc>
          <w:tcPr>
            <w:tcW w:w="1269" w:type="dxa"/>
            <w:vAlign w:val="center"/>
          </w:tcPr>
          <w:p w14:paraId="3AA13920" w14:textId="537C18A5" w:rsidR="007C28D9" w:rsidRPr="008E4629" w:rsidRDefault="00E31724" w:rsidP="00E67E9C">
            <w:pPr>
              <w:spacing w:before="40" w:after="40" w:line="240" w:lineRule="auto"/>
              <w:jc w:val="center"/>
              <w:rPr>
                <w:rFonts w:ascii="Times New Roman" w:hAnsi="Times New Roman"/>
                <w:bCs/>
                <w:sz w:val="24"/>
                <w:szCs w:val="24"/>
              </w:rPr>
            </w:pPr>
            <w:r>
              <w:rPr>
                <w:rFonts w:ascii="Times New Roman" w:hAnsi="Times New Roman"/>
                <w:bCs/>
                <w:sz w:val="24"/>
                <w:szCs w:val="24"/>
              </w:rPr>
              <w:t>1</w:t>
            </w:r>
            <w:r w:rsidR="00E67E9C">
              <w:rPr>
                <w:rFonts w:ascii="Times New Roman" w:hAnsi="Times New Roman"/>
                <w:bCs/>
                <w:sz w:val="24"/>
                <w:szCs w:val="24"/>
              </w:rPr>
              <w:t>0</w:t>
            </w:r>
          </w:p>
        </w:tc>
      </w:tr>
      <w:tr w:rsidR="007C28D9" w:rsidRPr="008E4629" w14:paraId="4028150D" w14:textId="77777777" w:rsidTr="00772682">
        <w:tc>
          <w:tcPr>
            <w:tcW w:w="7792" w:type="dxa"/>
            <w:tcMar>
              <w:top w:w="0" w:type="dxa"/>
              <w:left w:w="108" w:type="dxa"/>
              <w:bottom w:w="0" w:type="dxa"/>
              <w:right w:w="108" w:type="dxa"/>
            </w:tcMar>
            <w:vAlign w:val="center"/>
          </w:tcPr>
          <w:p w14:paraId="23C1EF26" w14:textId="77777777" w:rsidR="007C28D9" w:rsidRPr="008E4629" w:rsidRDefault="007C28D9" w:rsidP="00772682">
            <w:pPr>
              <w:spacing w:before="40" w:after="40" w:line="240" w:lineRule="auto"/>
              <w:rPr>
                <w:rFonts w:ascii="Times New Roman" w:hAnsi="Times New Roman"/>
                <w:b/>
                <w:bCs/>
                <w:sz w:val="24"/>
                <w:szCs w:val="24"/>
                <w:lang w:val="vi-VN"/>
              </w:rPr>
            </w:pPr>
            <w:r w:rsidRPr="008E4629">
              <w:rPr>
                <w:rFonts w:ascii="Times New Roman" w:hAnsi="Times New Roman"/>
                <w:b/>
                <w:bCs/>
                <w:sz w:val="24"/>
                <w:szCs w:val="24"/>
              </w:rPr>
              <w:t>C. BIỂU MẪU</w:t>
            </w:r>
          </w:p>
        </w:tc>
        <w:tc>
          <w:tcPr>
            <w:tcW w:w="1269" w:type="dxa"/>
            <w:vAlign w:val="center"/>
          </w:tcPr>
          <w:p w14:paraId="62004A1D" w14:textId="77777777" w:rsidR="007C28D9" w:rsidRPr="008E4629" w:rsidRDefault="007C28D9" w:rsidP="00772682">
            <w:pPr>
              <w:spacing w:before="40" w:after="40" w:line="240" w:lineRule="auto"/>
              <w:jc w:val="center"/>
              <w:rPr>
                <w:rFonts w:ascii="Times New Roman" w:hAnsi="Times New Roman"/>
                <w:bCs/>
                <w:sz w:val="24"/>
                <w:szCs w:val="24"/>
              </w:rPr>
            </w:pPr>
          </w:p>
        </w:tc>
      </w:tr>
      <w:tr w:rsidR="00DC702A" w:rsidRPr="008E4629" w14:paraId="4FAF734D" w14:textId="77777777" w:rsidTr="00772682">
        <w:tc>
          <w:tcPr>
            <w:tcW w:w="7792" w:type="dxa"/>
            <w:tcMar>
              <w:top w:w="0" w:type="dxa"/>
              <w:left w:w="108" w:type="dxa"/>
              <w:bottom w:w="0" w:type="dxa"/>
              <w:right w:w="108" w:type="dxa"/>
            </w:tcMar>
            <w:vAlign w:val="center"/>
          </w:tcPr>
          <w:p w14:paraId="5CBC5762" w14:textId="77777777" w:rsidR="00DC702A" w:rsidRPr="008E4629" w:rsidRDefault="00DC702A" w:rsidP="00DC702A">
            <w:pPr>
              <w:spacing w:before="40" w:after="40" w:line="240" w:lineRule="auto"/>
              <w:rPr>
                <w:rFonts w:ascii="Times New Roman" w:hAnsi="Times New Roman"/>
                <w:sz w:val="24"/>
                <w:szCs w:val="24"/>
              </w:rPr>
            </w:pPr>
            <w:r w:rsidRPr="008E4629">
              <w:rPr>
                <w:rFonts w:ascii="Times New Roman" w:hAnsi="Times New Roman"/>
                <w:sz w:val="24"/>
                <w:szCs w:val="24"/>
              </w:rPr>
              <w:t>Mẫu số 1: Đơn chào giá</w:t>
            </w:r>
          </w:p>
        </w:tc>
        <w:tc>
          <w:tcPr>
            <w:tcW w:w="1269" w:type="dxa"/>
            <w:vAlign w:val="center"/>
          </w:tcPr>
          <w:p w14:paraId="40712544" w14:textId="19596921" w:rsidR="00DC702A" w:rsidRPr="008E4629" w:rsidRDefault="00445366" w:rsidP="00FF7B38">
            <w:pPr>
              <w:spacing w:before="40" w:after="40" w:line="240" w:lineRule="auto"/>
              <w:jc w:val="center"/>
              <w:rPr>
                <w:rFonts w:ascii="Times New Roman" w:hAnsi="Times New Roman"/>
                <w:sz w:val="24"/>
                <w:szCs w:val="24"/>
              </w:rPr>
            </w:pPr>
            <w:r>
              <w:rPr>
                <w:rFonts w:ascii="Times New Roman" w:hAnsi="Times New Roman"/>
                <w:sz w:val="24"/>
                <w:szCs w:val="24"/>
              </w:rPr>
              <w:t>1</w:t>
            </w:r>
            <w:r w:rsidR="00FF7B38">
              <w:rPr>
                <w:rFonts w:ascii="Times New Roman" w:hAnsi="Times New Roman"/>
                <w:sz w:val="24"/>
                <w:szCs w:val="24"/>
              </w:rPr>
              <w:t>4</w:t>
            </w:r>
          </w:p>
        </w:tc>
      </w:tr>
      <w:tr w:rsidR="00DC702A" w:rsidRPr="008E4629" w14:paraId="69E5C702" w14:textId="77777777" w:rsidTr="00772682">
        <w:tc>
          <w:tcPr>
            <w:tcW w:w="7792" w:type="dxa"/>
            <w:tcMar>
              <w:top w:w="0" w:type="dxa"/>
              <w:left w:w="108" w:type="dxa"/>
              <w:bottom w:w="0" w:type="dxa"/>
              <w:right w:w="108" w:type="dxa"/>
            </w:tcMar>
            <w:vAlign w:val="center"/>
          </w:tcPr>
          <w:p w14:paraId="18E72366" w14:textId="77777777" w:rsidR="00DC702A" w:rsidRPr="008E4629" w:rsidRDefault="00DC702A" w:rsidP="00DC702A">
            <w:pPr>
              <w:tabs>
                <w:tab w:val="left" w:pos="657"/>
              </w:tabs>
              <w:spacing w:before="40" w:after="40" w:line="240" w:lineRule="auto"/>
              <w:rPr>
                <w:rFonts w:ascii="Times New Roman" w:hAnsi="Times New Roman"/>
                <w:sz w:val="24"/>
                <w:szCs w:val="24"/>
              </w:rPr>
            </w:pPr>
            <w:r w:rsidRPr="008E4629">
              <w:rPr>
                <w:rFonts w:ascii="Times New Roman" w:hAnsi="Times New Roman"/>
                <w:sz w:val="24"/>
                <w:szCs w:val="24"/>
              </w:rPr>
              <w:t>Mẫu số 2: Giấy ủy quyền</w:t>
            </w:r>
          </w:p>
        </w:tc>
        <w:tc>
          <w:tcPr>
            <w:tcW w:w="1269" w:type="dxa"/>
            <w:vAlign w:val="center"/>
          </w:tcPr>
          <w:p w14:paraId="7645AC09" w14:textId="53C5FA79" w:rsidR="00DC702A" w:rsidRPr="008E4629" w:rsidRDefault="00445366" w:rsidP="00E31724">
            <w:pPr>
              <w:spacing w:before="40" w:after="40" w:line="240" w:lineRule="auto"/>
              <w:jc w:val="center"/>
              <w:rPr>
                <w:rFonts w:ascii="Times New Roman" w:hAnsi="Times New Roman"/>
                <w:sz w:val="24"/>
                <w:szCs w:val="24"/>
              </w:rPr>
            </w:pPr>
            <w:r>
              <w:rPr>
                <w:rFonts w:ascii="Times New Roman" w:hAnsi="Times New Roman"/>
                <w:sz w:val="24"/>
                <w:szCs w:val="24"/>
              </w:rPr>
              <w:t>1</w:t>
            </w:r>
            <w:r w:rsidR="00FF7B38">
              <w:rPr>
                <w:rFonts w:ascii="Times New Roman" w:hAnsi="Times New Roman"/>
                <w:sz w:val="24"/>
                <w:szCs w:val="24"/>
              </w:rPr>
              <w:t>5</w:t>
            </w:r>
          </w:p>
        </w:tc>
      </w:tr>
      <w:tr w:rsidR="00DC702A" w:rsidRPr="008E4629" w14:paraId="75304B9C" w14:textId="77777777" w:rsidTr="00772682">
        <w:tc>
          <w:tcPr>
            <w:tcW w:w="7792" w:type="dxa"/>
            <w:tcMar>
              <w:top w:w="0" w:type="dxa"/>
              <w:left w:w="108" w:type="dxa"/>
              <w:bottom w:w="0" w:type="dxa"/>
              <w:right w:w="108" w:type="dxa"/>
            </w:tcMar>
            <w:vAlign w:val="center"/>
          </w:tcPr>
          <w:p w14:paraId="2F108DBD" w14:textId="77777777" w:rsidR="00DC702A" w:rsidRPr="008E4629" w:rsidRDefault="00DC702A" w:rsidP="00DC702A">
            <w:pPr>
              <w:tabs>
                <w:tab w:val="left" w:pos="657"/>
              </w:tabs>
              <w:spacing w:before="40" w:after="40" w:line="240" w:lineRule="auto"/>
              <w:rPr>
                <w:rFonts w:ascii="Times New Roman" w:hAnsi="Times New Roman"/>
                <w:sz w:val="24"/>
                <w:szCs w:val="24"/>
              </w:rPr>
            </w:pPr>
            <w:r w:rsidRPr="008E4629">
              <w:rPr>
                <w:rFonts w:ascii="Times New Roman" w:hAnsi="Times New Roman"/>
                <w:sz w:val="24"/>
                <w:szCs w:val="24"/>
              </w:rPr>
              <w:t>Mẫu số 3: Biểu giá chào</w:t>
            </w:r>
          </w:p>
        </w:tc>
        <w:tc>
          <w:tcPr>
            <w:tcW w:w="1269" w:type="dxa"/>
            <w:vAlign w:val="center"/>
          </w:tcPr>
          <w:p w14:paraId="291A68B9" w14:textId="0721A0B9" w:rsidR="00DC702A" w:rsidRPr="008E4629" w:rsidRDefault="00445366" w:rsidP="00E31724">
            <w:pPr>
              <w:spacing w:before="40" w:after="40" w:line="240" w:lineRule="auto"/>
              <w:jc w:val="center"/>
              <w:rPr>
                <w:rFonts w:ascii="Times New Roman" w:hAnsi="Times New Roman"/>
                <w:sz w:val="24"/>
                <w:szCs w:val="24"/>
              </w:rPr>
            </w:pPr>
            <w:r>
              <w:rPr>
                <w:rFonts w:ascii="Times New Roman" w:hAnsi="Times New Roman"/>
                <w:sz w:val="24"/>
                <w:szCs w:val="24"/>
              </w:rPr>
              <w:t>1</w:t>
            </w:r>
            <w:r w:rsidR="00FF7B38">
              <w:rPr>
                <w:rFonts w:ascii="Times New Roman" w:hAnsi="Times New Roman"/>
                <w:sz w:val="24"/>
                <w:szCs w:val="24"/>
              </w:rPr>
              <w:t>6</w:t>
            </w:r>
          </w:p>
        </w:tc>
      </w:tr>
      <w:tr w:rsidR="00DC702A" w:rsidRPr="008E4629" w14:paraId="5ABBD910" w14:textId="77777777" w:rsidTr="00772682">
        <w:tc>
          <w:tcPr>
            <w:tcW w:w="7792" w:type="dxa"/>
            <w:tcMar>
              <w:top w:w="0" w:type="dxa"/>
              <w:left w:w="108" w:type="dxa"/>
              <w:bottom w:w="0" w:type="dxa"/>
              <w:right w:w="108" w:type="dxa"/>
            </w:tcMar>
            <w:vAlign w:val="center"/>
          </w:tcPr>
          <w:p w14:paraId="58D187AC" w14:textId="77777777" w:rsidR="00DC702A" w:rsidRPr="008E4629" w:rsidRDefault="00DC702A" w:rsidP="00DC702A">
            <w:pPr>
              <w:tabs>
                <w:tab w:val="left" w:pos="657"/>
              </w:tabs>
              <w:spacing w:before="40" w:after="40" w:line="240" w:lineRule="auto"/>
              <w:rPr>
                <w:rFonts w:ascii="Times New Roman" w:hAnsi="Times New Roman"/>
                <w:sz w:val="24"/>
                <w:szCs w:val="24"/>
              </w:rPr>
            </w:pPr>
            <w:r w:rsidRPr="008E4629">
              <w:rPr>
                <w:rFonts w:ascii="Times New Roman" w:eastAsia="Times New Roman" w:hAnsi="Times New Roman"/>
                <w:sz w:val="24"/>
                <w:szCs w:val="24"/>
                <w:lang w:val="vi-VN" w:eastAsia="vi-VN"/>
              </w:rPr>
              <w:t xml:space="preserve">Mẫu số </w:t>
            </w:r>
            <w:r w:rsidRPr="008E4629">
              <w:rPr>
                <w:rFonts w:ascii="Times New Roman" w:eastAsia="Times New Roman" w:hAnsi="Times New Roman"/>
                <w:sz w:val="24"/>
                <w:szCs w:val="24"/>
                <w:lang w:eastAsia="vi-VN"/>
              </w:rPr>
              <w:t>4</w:t>
            </w:r>
            <w:r w:rsidRPr="008E4629">
              <w:rPr>
                <w:rFonts w:ascii="Times New Roman" w:eastAsia="Times New Roman" w:hAnsi="Times New Roman"/>
                <w:sz w:val="24"/>
                <w:szCs w:val="24"/>
                <w:lang w:val="vi-VN" w:eastAsia="vi-VN"/>
              </w:rPr>
              <w:t>: Cam kết của NCC về vấn đề tranh chấp, chưa được giải quyết với Tổng công ty HKVN</w:t>
            </w:r>
            <w:r w:rsidRPr="008E4629">
              <w:rPr>
                <w:rFonts w:ascii="Times New Roman" w:eastAsia="Times New Roman" w:hAnsi="Times New Roman"/>
                <w:sz w:val="24"/>
                <w:szCs w:val="24"/>
                <w:lang w:val="en-AU" w:eastAsia="vi-VN"/>
              </w:rPr>
              <w:t xml:space="preserve"> </w:t>
            </w:r>
            <w:r w:rsidRPr="008E4629">
              <w:rPr>
                <w:rFonts w:ascii="Times New Roman" w:eastAsia="Times New Roman" w:hAnsi="Times New Roman"/>
                <w:sz w:val="24"/>
                <w:szCs w:val="24"/>
                <w:lang w:val="vi-VN" w:eastAsia="vi-VN"/>
              </w:rPr>
              <w:t>–</w:t>
            </w:r>
            <w:r w:rsidRPr="008E4629">
              <w:rPr>
                <w:rFonts w:ascii="Times New Roman" w:eastAsia="Times New Roman" w:hAnsi="Times New Roman"/>
                <w:sz w:val="24"/>
                <w:szCs w:val="24"/>
                <w:lang w:val="en-AU" w:eastAsia="vi-VN"/>
              </w:rPr>
              <w:t xml:space="preserve"> </w:t>
            </w:r>
            <w:r w:rsidRPr="008E4629">
              <w:rPr>
                <w:rFonts w:ascii="Times New Roman" w:eastAsia="Times New Roman" w:hAnsi="Times New Roman"/>
                <w:sz w:val="24"/>
                <w:szCs w:val="24"/>
                <w:lang w:val="vi-VN" w:eastAsia="vi-VN"/>
              </w:rPr>
              <w:t>CTCP</w:t>
            </w:r>
          </w:p>
        </w:tc>
        <w:tc>
          <w:tcPr>
            <w:tcW w:w="1269" w:type="dxa"/>
            <w:vAlign w:val="center"/>
          </w:tcPr>
          <w:p w14:paraId="794EAFD1" w14:textId="438D7C75" w:rsidR="00DC702A" w:rsidRPr="008E4629" w:rsidRDefault="00445366" w:rsidP="00E31724">
            <w:pPr>
              <w:spacing w:before="40" w:after="40" w:line="240" w:lineRule="auto"/>
              <w:jc w:val="center"/>
              <w:rPr>
                <w:rFonts w:ascii="Times New Roman" w:hAnsi="Times New Roman"/>
                <w:sz w:val="24"/>
                <w:szCs w:val="24"/>
              </w:rPr>
            </w:pPr>
            <w:r>
              <w:rPr>
                <w:rFonts w:ascii="Times New Roman" w:hAnsi="Times New Roman"/>
                <w:sz w:val="24"/>
                <w:szCs w:val="24"/>
              </w:rPr>
              <w:t>1</w:t>
            </w:r>
            <w:r w:rsidR="00FF7B38">
              <w:rPr>
                <w:rFonts w:ascii="Times New Roman" w:hAnsi="Times New Roman"/>
                <w:sz w:val="24"/>
                <w:szCs w:val="24"/>
              </w:rPr>
              <w:t>7</w:t>
            </w:r>
          </w:p>
        </w:tc>
      </w:tr>
      <w:tr w:rsidR="00DC702A" w:rsidRPr="008E4629" w14:paraId="169BE089" w14:textId="77777777" w:rsidTr="00772682">
        <w:tc>
          <w:tcPr>
            <w:tcW w:w="7792" w:type="dxa"/>
            <w:tcMar>
              <w:top w:w="0" w:type="dxa"/>
              <w:left w:w="108" w:type="dxa"/>
              <w:bottom w:w="0" w:type="dxa"/>
              <w:right w:w="108" w:type="dxa"/>
            </w:tcMar>
            <w:vAlign w:val="center"/>
          </w:tcPr>
          <w:p w14:paraId="738329A1" w14:textId="3FD242D0" w:rsidR="00DC702A" w:rsidRPr="000B1F81" w:rsidRDefault="00DC702A" w:rsidP="000B1F81">
            <w:pPr>
              <w:tabs>
                <w:tab w:val="left" w:pos="657"/>
              </w:tabs>
              <w:spacing w:before="40" w:after="40" w:line="240" w:lineRule="auto"/>
              <w:rPr>
                <w:rFonts w:ascii="Times New Roman" w:eastAsia="Times New Roman" w:hAnsi="Times New Roman"/>
                <w:sz w:val="24"/>
                <w:szCs w:val="24"/>
                <w:lang w:eastAsia="vi-VN"/>
              </w:rPr>
            </w:pPr>
            <w:r w:rsidRPr="008E4629">
              <w:rPr>
                <w:rFonts w:ascii="Times New Roman" w:eastAsia="Times New Roman" w:hAnsi="Times New Roman"/>
                <w:sz w:val="24"/>
                <w:szCs w:val="24"/>
                <w:lang w:val="vi-VN" w:eastAsia="vi-VN"/>
              </w:rPr>
              <w:t xml:space="preserve">Mẫu số </w:t>
            </w:r>
            <w:r w:rsidRPr="008E4629">
              <w:rPr>
                <w:rFonts w:ascii="Times New Roman" w:eastAsia="Times New Roman" w:hAnsi="Times New Roman"/>
                <w:sz w:val="24"/>
                <w:szCs w:val="24"/>
                <w:lang w:eastAsia="vi-VN"/>
              </w:rPr>
              <w:t>5</w:t>
            </w:r>
            <w:r w:rsidRPr="008E4629">
              <w:rPr>
                <w:rFonts w:ascii="Times New Roman" w:eastAsia="Times New Roman" w:hAnsi="Times New Roman"/>
                <w:sz w:val="24"/>
                <w:szCs w:val="24"/>
                <w:lang w:val="vi-VN" w:eastAsia="vi-VN"/>
              </w:rPr>
              <w:t xml:space="preserve">: </w:t>
            </w:r>
            <w:r w:rsidR="000B1F81">
              <w:rPr>
                <w:rFonts w:ascii="Times New Roman" w:eastAsia="Times New Roman" w:hAnsi="Times New Roman"/>
                <w:sz w:val="24"/>
                <w:szCs w:val="24"/>
                <w:lang w:eastAsia="vi-VN"/>
              </w:rPr>
              <w:t>Thỏa thuận của NCC về vấn đề đảm bảo bảo mật thông tin</w:t>
            </w:r>
          </w:p>
        </w:tc>
        <w:tc>
          <w:tcPr>
            <w:tcW w:w="1269" w:type="dxa"/>
            <w:vAlign w:val="center"/>
          </w:tcPr>
          <w:p w14:paraId="09E0F822" w14:textId="208DC5BC" w:rsidR="00DC702A" w:rsidRPr="008E4629" w:rsidRDefault="00071124" w:rsidP="001D29E5">
            <w:pPr>
              <w:spacing w:before="40" w:after="40" w:line="240" w:lineRule="auto"/>
              <w:jc w:val="center"/>
              <w:rPr>
                <w:rFonts w:ascii="Times New Roman" w:hAnsi="Times New Roman"/>
                <w:sz w:val="24"/>
                <w:szCs w:val="24"/>
              </w:rPr>
            </w:pPr>
            <w:r>
              <w:rPr>
                <w:rFonts w:ascii="Times New Roman" w:hAnsi="Times New Roman"/>
                <w:sz w:val="24"/>
                <w:szCs w:val="24"/>
              </w:rPr>
              <w:t>18</w:t>
            </w:r>
          </w:p>
        </w:tc>
      </w:tr>
      <w:tr w:rsidR="008A1885" w:rsidRPr="008E4629" w14:paraId="3CAABE67" w14:textId="77777777" w:rsidTr="00772682">
        <w:tc>
          <w:tcPr>
            <w:tcW w:w="7792" w:type="dxa"/>
            <w:tcMar>
              <w:top w:w="0" w:type="dxa"/>
              <w:left w:w="108" w:type="dxa"/>
              <w:bottom w:w="0" w:type="dxa"/>
              <w:right w:w="108" w:type="dxa"/>
            </w:tcMar>
            <w:vAlign w:val="center"/>
          </w:tcPr>
          <w:p w14:paraId="74E2DB0A" w14:textId="4C200363" w:rsidR="008A1885" w:rsidRDefault="008A1885" w:rsidP="00892B6D">
            <w:pPr>
              <w:tabs>
                <w:tab w:val="left" w:pos="657"/>
              </w:tabs>
              <w:spacing w:before="40" w:after="40" w:line="240" w:lineRule="auto"/>
              <w:rPr>
                <w:rFonts w:ascii="Times New Roman" w:eastAsia="Times New Roman" w:hAnsi="Times New Roman"/>
                <w:sz w:val="24"/>
                <w:szCs w:val="24"/>
                <w:lang w:eastAsia="vi-VN"/>
              </w:rPr>
            </w:pPr>
            <w:r>
              <w:rPr>
                <w:rFonts w:ascii="Times New Roman" w:eastAsia="Times New Roman" w:hAnsi="Times New Roman"/>
                <w:sz w:val="24"/>
                <w:szCs w:val="24"/>
                <w:lang w:eastAsia="vi-VN"/>
              </w:rPr>
              <w:t xml:space="preserve">Mẫu số </w:t>
            </w:r>
            <w:r w:rsidR="00892B6D">
              <w:rPr>
                <w:rFonts w:ascii="Times New Roman" w:eastAsia="Times New Roman" w:hAnsi="Times New Roman"/>
                <w:sz w:val="24"/>
                <w:szCs w:val="24"/>
                <w:lang w:eastAsia="vi-VN"/>
              </w:rPr>
              <w:t>6</w:t>
            </w:r>
            <w:r>
              <w:rPr>
                <w:rFonts w:ascii="Times New Roman" w:eastAsia="Times New Roman" w:hAnsi="Times New Roman"/>
                <w:sz w:val="24"/>
                <w:szCs w:val="24"/>
                <w:lang w:eastAsia="vi-VN"/>
              </w:rPr>
              <w:t xml:space="preserve">: </w:t>
            </w:r>
            <w:r w:rsidR="000B1F81" w:rsidRPr="008E4629">
              <w:rPr>
                <w:rFonts w:ascii="Times New Roman" w:eastAsia="Times New Roman" w:hAnsi="Times New Roman"/>
                <w:sz w:val="24"/>
                <w:szCs w:val="24"/>
                <w:lang w:eastAsia="vi-VN"/>
              </w:rPr>
              <w:t xml:space="preserve">Kê khai </w:t>
            </w:r>
            <w:r w:rsidR="000B1F81">
              <w:rPr>
                <w:rFonts w:ascii="Times New Roman" w:eastAsia="Times New Roman" w:hAnsi="Times New Roman"/>
                <w:sz w:val="24"/>
                <w:szCs w:val="24"/>
                <w:lang w:eastAsia="vi-VN"/>
              </w:rPr>
              <w:t>hợp đồng tương tự</w:t>
            </w:r>
            <w:r w:rsidR="000B1F81" w:rsidRPr="008E4629">
              <w:rPr>
                <w:rFonts w:ascii="Times New Roman" w:eastAsia="Times New Roman" w:hAnsi="Times New Roman"/>
                <w:sz w:val="24"/>
                <w:szCs w:val="24"/>
                <w:lang w:eastAsia="vi-VN"/>
              </w:rPr>
              <w:t xml:space="preserve"> của Nhà cung cấp</w:t>
            </w:r>
          </w:p>
        </w:tc>
        <w:tc>
          <w:tcPr>
            <w:tcW w:w="1269" w:type="dxa"/>
            <w:vAlign w:val="center"/>
          </w:tcPr>
          <w:p w14:paraId="3DFA0BFD" w14:textId="615E4989" w:rsidR="008A1885" w:rsidRDefault="00C2794E" w:rsidP="00D92367">
            <w:pPr>
              <w:spacing w:before="40" w:after="40" w:line="240" w:lineRule="auto"/>
              <w:jc w:val="center"/>
              <w:rPr>
                <w:rFonts w:ascii="Times New Roman" w:hAnsi="Times New Roman"/>
                <w:sz w:val="24"/>
                <w:szCs w:val="24"/>
              </w:rPr>
            </w:pPr>
            <w:r>
              <w:rPr>
                <w:rFonts w:ascii="Times New Roman" w:hAnsi="Times New Roman"/>
                <w:sz w:val="24"/>
                <w:szCs w:val="24"/>
              </w:rPr>
              <w:t>2</w:t>
            </w:r>
            <w:r w:rsidR="00D92367">
              <w:rPr>
                <w:rFonts w:ascii="Times New Roman" w:hAnsi="Times New Roman"/>
                <w:sz w:val="24"/>
                <w:szCs w:val="24"/>
              </w:rPr>
              <w:t>2</w:t>
            </w:r>
            <w:r w:rsidR="008A1885">
              <w:rPr>
                <w:rFonts w:ascii="Times New Roman" w:hAnsi="Times New Roman"/>
                <w:sz w:val="24"/>
                <w:szCs w:val="24"/>
              </w:rPr>
              <w:t xml:space="preserve">  </w:t>
            </w:r>
          </w:p>
        </w:tc>
      </w:tr>
      <w:tr w:rsidR="008A1885" w:rsidRPr="008E4629" w14:paraId="677EC885" w14:textId="77777777" w:rsidTr="00772682">
        <w:tc>
          <w:tcPr>
            <w:tcW w:w="7792" w:type="dxa"/>
            <w:tcMar>
              <w:top w:w="0" w:type="dxa"/>
              <w:left w:w="108" w:type="dxa"/>
              <w:bottom w:w="0" w:type="dxa"/>
              <w:right w:w="108" w:type="dxa"/>
            </w:tcMar>
            <w:vAlign w:val="center"/>
          </w:tcPr>
          <w:p w14:paraId="4DFA487E" w14:textId="331ACF31" w:rsidR="008A1885" w:rsidRPr="008E4629" w:rsidRDefault="008A1885" w:rsidP="00892B6D">
            <w:pPr>
              <w:tabs>
                <w:tab w:val="left" w:pos="657"/>
              </w:tabs>
              <w:spacing w:before="40" w:after="40" w:line="240" w:lineRule="auto"/>
              <w:rPr>
                <w:rFonts w:ascii="Times New Roman" w:eastAsia="Times New Roman" w:hAnsi="Times New Roman"/>
                <w:sz w:val="24"/>
                <w:szCs w:val="24"/>
                <w:lang w:eastAsia="vi-VN"/>
              </w:rPr>
            </w:pPr>
            <w:r>
              <w:rPr>
                <w:rFonts w:ascii="Times New Roman" w:eastAsia="Times New Roman" w:hAnsi="Times New Roman"/>
                <w:sz w:val="24"/>
                <w:szCs w:val="24"/>
                <w:lang w:eastAsia="vi-VN"/>
              </w:rPr>
              <w:t xml:space="preserve">Mẫu số </w:t>
            </w:r>
            <w:r w:rsidR="00892B6D">
              <w:rPr>
                <w:rFonts w:ascii="Times New Roman" w:eastAsia="Times New Roman" w:hAnsi="Times New Roman"/>
                <w:sz w:val="24"/>
                <w:szCs w:val="24"/>
                <w:lang w:eastAsia="vi-VN"/>
              </w:rPr>
              <w:t>7</w:t>
            </w:r>
            <w:r>
              <w:rPr>
                <w:rFonts w:ascii="Times New Roman" w:eastAsia="Times New Roman" w:hAnsi="Times New Roman"/>
                <w:sz w:val="24"/>
                <w:szCs w:val="24"/>
                <w:lang w:eastAsia="vi-VN"/>
              </w:rPr>
              <w:t xml:space="preserve">: </w:t>
            </w:r>
            <w:r w:rsidRPr="00B93B1E">
              <w:rPr>
                <w:rFonts w:ascii="Times New Roman" w:hAnsi="Times New Roman"/>
                <w:b/>
                <w:bCs/>
              </w:rPr>
              <w:t xml:space="preserve"> </w:t>
            </w:r>
            <w:r w:rsidRPr="008A1885">
              <w:rPr>
                <w:rFonts w:ascii="Times New Roman" w:hAnsi="Times New Roman"/>
                <w:bCs/>
              </w:rPr>
              <w:t>Cam kết v</w:t>
            </w:r>
            <w:r w:rsidRPr="008A1885">
              <w:rPr>
                <w:rFonts w:ascii="Times New Roman" w:hAnsi="Times New Roman"/>
                <w:bCs/>
                <w:sz w:val="24"/>
                <w:szCs w:val="24"/>
              </w:rPr>
              <w:t>ề vấn đề</w:t>
            </w:r>
            <w:r w:rsidRPr="008A1885">
              <w:rPr>
                <w:rFonts w:ascii="Times New Roman" w:hAnsi="Times New Roman"/>
                <w:bCs/>
                <w:sz w:val="24"/>
                <w:szCs w:val="24"/>
                <w:lang w:val="vi-VN"/>
              </w:rPr>
              <w:t xml:space="preserve"> </w:t>
            </w:r>
            <w:r w:rsidRPr="008A1885">
              <w:rPr>
                <w:rFonts w:ascii="Times New Roman" w:hAnsi="Times New Roman"/>
                <w:bCs/>
                <w:sz w:val="24"/>
                <w:szCs w:val="24"/>
              </w:rPr>
              <w:t>sản phẩm đáp ứng các tiêu chuẩn của cơ quan quản lý Nhà nước</w:t>
            </w:r>
          </w:p>
        </w:tc>
        <w:tc>
          <w:tcPr>
            <w:tcW w:w="1269" w:type="dxa"/>
            <w:vAlign w:val="center"/>
          </w:tcPr>
          <w:p w14:paraId="38FF98FF" w14:textId="7276CABE" w:rsidR="00C2794E" w:rsidRDefault="00C2794E" w:rsidP="008A1885">
            <w:pPr>
              <w:spacing w:before="40" w:after="40" w:line="240" w:lineRule="auto"/>
              <w:jc w:val="center"/>
              <w:rPr>
                <w:rFonts w:ascii="Times New Roman" w:hAnsi="Times New Roman"/>
                <w:sz w:val="24"/>
                <w:szCs w:val="24"/>
              </w:rPr>
            </w:pPr>
            <w:r>
              <w:rPr>
                <w:rFonts w:ascii="Times New Roman" w:hAnsi="Times New Roman"/>
                <w:sz w:val="24"/>
                <w:szCs w:val="24"/>
              </w:rPr>
              <w:t>2</w:t>
            </w:r>
            <w:r w:rsidR="00D92367">
              <w:rPr>
                <w:rFonts w:ascii="Times New Roman" w:hAnsi="Times New Roman"/>
                <w:sz w:val="24"/>
                <w:szCs w:val="24"/>
              </w:rPr>
              <w:t>3</w:t>
            </w:r>
          </w:p>
          <w:p w14:paraId="15BBFA52" w14:textId="3295D455" w:rsidR="008A1885" w:rsidRDefault="008A1885" w:rsidP="008A1885">
            <w:pPr>
              <w:spacing w:before="40" w:after="40" w:line="240" w:lineRule="auto"/>
              <w:jc w:val="center"/>
              <w:rPr>
                <w:rFonts w:ascii="Times New Roman" w:hAnsi="Times New Roman"/>
                <w:sz w:val="24"/>
                <w:szCs w:val="24"/>
              </w:rPr>
            </w:pPr>
            <w:r>
              <w:rPr>
                <w:rFonts w:ascii="Times New Roman" w:hAnsi="Times New Roman"/>
                <w:sz w:val="24"/>
                <w:szCs w:val="24"/>
              </w:rPr>
              <w:t xml:space="preserve">  </w:t>
            </w:r>
          </w:p>
        </w:tc>
      </w:tr>
    </w:tbl>
    <w:p w14:paraId="3A342A01" w14:textId="409D397E" w:rsidR="007C28D9" w:rsidRPr="008E4629" w:rsidRDefault="007C28D9" w:rsidP="007C28D9">
      <w:pPr>
        <w:spacing w:after="160" w:line="259" w:lineRule="auto"/>
        <w:jc w:val="center"/>
        <w:rPr>
          <w:sz w:val="26"/>
          <w:szCs w:val="26"/>
        </w:rPr>
      </w:pPr>
    </w:p>
    <w:p w14:paraId="7E3C4160" w14:textId="6B0912CF" w:rsidR="007C28D9" w:rsidRDefault="007C28D9" w:rsidP="007C28D9">
      <w:pPr>
        <w:rPr>
          <w:sz w:val="26"/>
          <w:szCs w:val="26"/>
        </w:rPr>
      </w:pPr>
    </w:p>
    <w:p w14:paraId="56238DD4" w14:textId="77777777" w:rsidR="00C72DD4" w:rsidRPr="008E4629" w:rsidRDefault="00C72DD4" w:rsidP="007C28D9">
      <w:pPr>
        <w:rPr>
          <w:sz w:val="26"/>
          <w:szCs w:val="26"/>
        </w:rPr>
      </w:pPr>
    </w:p>
    <w:p w14:paraId="68A4F7FC" w14:textId="697E56F4" w:rsidR="007C28D9" w:rsidRDefault="007C28D9" w:rsidP="007C28D9">
      <w:pPr>
        <w:spacing w:after="160" w:line="259" w:lineRule="auto"/>
        <w:jc w:val="center"/>
        <w:rPr>
          <w:rFonts w:ascii="Times New Roman" w:hAnsi="Times New Roman"/>
          <w:b/>
          <w:sz w:val="26"/>
          <w:szCs w:val="26"/>
        </w:rPr>
      </w:pPr>
      <w:r w:rsidRPr="008E4629">
        <w:rPr>
          <w:rFonts w:ascii="Times New Roman" w:hAnsi="Times New Roman"/>
          <w:b/>
          <w:sz w:val="26"/>
          <w:szCs w:val="26"/>
        </w:rPr>
        <w:lastRenderedPageBreak/>
        <w:t>TỪ NGỮ VIẾT TẮT</w:t>
      </w:r>
    </w:p>
    <w:p w14:paraId="2EDABF69" w14:textId="77777777" w:rsidR="008130F4" w:rsidRPr="008E4629" w:rsidRDefault="008130F4" w:rsidP="007C28D9">
      <w:pPr>
        <w:spacing w:after="160" w:line="259" w:lineRule="auto"/>
        <w:jc w:val="center"/>
        <w:rPr>
          <w:rFonts w:ascii="Times New Roman" w:hAnsi="Times New Roman"/>
          <w:b/>
          <w:sz w:val="26"/>
          <w:szCs w:val="26"/>
        </w:rPr>
      </w:pPr>
    </w:p>
    <w:tbl>
      <w:tblPr>
        <w:tblW w:w="8505" w:type="dxa"/>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8"/>
        <w:gridCol w:w="6377"/>
      </w:tblGrid>
      <w:tr w:rsidR="007C28D9" w:rsidRPr="00FF66CA" w14:paraId="54066FFB" w14:textId="77777777" w:rsidTr="00F33465">
        <w:tc>
          <w:tcPr>
            <w:tcW w:w="2128" w:type="dxa"/>
          </w:tcPr>
          <w:p w14:paraId="1BCA5EFB" w14:textId="2ED889F4" w:rsidR="007C28D9" w:rsidRPr="008E4629" w:rsidRDefault="007C28D9" w:rsidP="007C28D9">
            <w:pPr>
              <w:tabs>
                <w:tab w:val="left" w:pos="1260"/>
              </w:tabs>
              <w:spacing w:before="60" w:after="60" w:line="240" w:lineRule="auto"/>
              <w:jc w:val="both"/>
              <w:rPr>
                <w:rFonts w:ascii="Times New Roman" w:hAnsi="Times New Roman"/>
                <w:sz w:val="26"/>
                <w:szCs w:val="26"/>
                <w:lang w:val="de-DE"/>
              </w:rPr>
            </w:pPr>
            <w:r>
              <w:rPr>
                <w:rFonts w:ascii="Times New Roman" w:hAnsi="Times New Roman"/>
                <w:sz w:val="26"/>
                <w:szCs w:val="26"/>
                <w:lang w:val="de-DE"/>
              </w:rPr>
              <w:t>HSYC</w:t>
            </w:r>
            <w:r w:rsidRPr="008E4629">
              <w:rPr>
                <w:rFonts w:ascii="Times New Roman" w:hAnsi="Times New Roman"/>
                <w:sz w:val="26"/>
                <w:szCs w:val="26"/>
                <w:lang w:val="de-DE"/>
              </w:rPr>
              <w:tab/>
            </w:r>
          </w:p>
        </w:tc>
        <w:tc>
          <w:tcPr>
            <w:tcW w:w="6377" w:type="dxa"/>
          </w:tcPr>
          <w:p w14:paraId="3DAA9442" w14:textId="3092B45E" w:rsidR="007C28D9" w:rsidRPr="008E4629" w:rsidRDefault="007C28D9" w:rsidP="007C28D9">
            <w:pPr>
              <w:tabs>
                <w:tab w:val="left" w:pos="1260"/>
              </w:tabs>
              <w:spacing w:before="60" w:after="60" w:line="240" w:lineRule="auto"/>
              <w:jc w:val="both"/>
              <w:rPr>
                <w:rFonts w:ascii="Times New Roman" w:hAnsi="Times New Roman"/>
                <w:sz w:val="26"/>
                <w:szCs w:val="26"/>
                <w:lang w:val="de-DE"/>
              </w:rPr>
            </w:pPr>
            <w:r w:rsidRPr="008E4629">
              <w:rPr>
                <w:rFonts w:ascii="Times New Roman" w:hAnsi="Times New Roman"/>
                <w:sz w:val="26"/>
                <w:szCs w:val="26"/>
                <w:lang w:val="de-DE"/>
              </w:rPr>
              <w:t xml:space="preserve">Hồ sơ </w:t>
            </w:r>
            <w:r>
              <w:rPr>
                <w:rFonts w:ascii="Times New Roman" w:hAnsi="Times New Roman"/>
                <w:sz w:val="26"/>
                <w:szCs w:val="26"/>
                <w:lang w:val="de-DE"/>
              </w:rPr>
              <w:t>yêu cầu</w:t>
            </w:r>
          </w:p>
        </w:tc>
      </w:tr>
      <w:tr w:rsidR="007C28D9" w:rsidRPr="008E4629" w14:paraId="4A097C6C" w14:textId="77777777" w:rsidTr="00F33465">
        <w:tc>
          <w:tcPr>
            <w:tcW w:w="2128" w:type="dxa"/>
          </w:tcPr>
          <w:p w14:paraId="1602DF61" w14:textId="088418E7" w:rsidR="007C28D9" w:rsidRPr="008E4629" w:rsidRDefault="007C28D9" w:rsidP="00772682">
            <w:pPr>
              <w:tabs>
                <w:tab w:val="left" w:pos="1260"/>
              </w:tabs>
              <w:spacing w:before="60" w:after="60" w:line="240" w:lineRule="auto"/>
              <w:jc w:val="both"/>
              <w:rPr>
                <w:rFonts w:ascii="Times New Roman" w:hAnsi="Times New Roman"/>
                <w:sz w:val="26"/>
                <w:szCs w:val="26"/>
                <w:lang w:val="de-DE"/>
              </w:rPr>
            </w:pPr>
            <w:r>
              <w:rPr>
                <w:rFonts w:ascii="Times New Roman" w:hAnsi="Times New Roman"/>
                <w:sz w:val="26"/>
                <w:szCs w:val="26"/>
                <w:lang w:val="de-DE"/>
              </w:rPr>
              <w:t>HSĐX</w:t>
            </w:r>
          </w:p>
        </w:tc>
        <w:tc>
          <w:tcPr>
            <w:tcW w:w="6377" w:type="dxa"/>
          </w:tcPr>
          <w:p w14:paraId="074054FF" w14:textId="69BAC14E" w:rsidR="007C28D9" w:rsidRPr="008E4629" w:rsidRDefault="007C28D9" w:rsidP="007C28D9">
            <w:pPr>
              <w:tabs>
                <w:tab w:val="left" w:pos="1260"/>
              </w:tabs>
              <w:spacing w:before="60" w:after="60" w:line="240" w:lineRule="auto"/>
              <w:jc w:val="both"/>
              <w:rPr>
                <w:rFonts w:ascii="Times New Roman" w:hAnsi="Times New Roman"/>
                <w:sz w:val="26"/>
                <w:szCs w:val="26"/>
                <w:lang w:val="de-DE"/>
              </w:rPr>
            </w:pPr>
            <w:r w:rsidRPr="008E4629">
              <w:rPr>
                <w:rFonts w:ascii="Times New Roman" w:hAnsi="Times New Roman"/>
                <w:sz w:val="26"/>
                <w:szCs w:val="26"/>
                <w:lang w:val="de-DE"/>
              </w:rPr>
              <w:t>Hồ</w:t>
            </w:r>
            <w:r>
              <w:rPr>
                <w:rFonts w:ascii="Times New Roman" w:hAnsi="Times New Roman"/>
                <w:sz w:val="26"/>
                <w:szCs w:val="26"/>
                <w:lang w:val="de-DE"/>
              </w:rPr>
              <w:t xml:space="preserve"> sơ đề xuất</w:t>
            </w:r>
          </w:p>
        </w:tc>
      </w:tr>
      <w:tr w:rsidR="007C28D9" w:rsidRPr="00FF66CA" w14:paraId="3A39E0E5" w14:textId="77777777" w:rsidTr="00F33465">
        <w:tc>
          <w:tcPr>
            <w:tcW w:w="2128" w:type="dxa"/>
          </w:tcPr>
          <w:p w14:paraId="68F72781" w14:textId="77777777" w:rsidR="007C28D9" w:rsidRPr="008E4629" w:rsidRDefault="007C28D9" w:rsidP="00772682">
            <w:pPr>
              <w:tabs>
                <w:tab w:val="left" w:pos="1260"/>
              </w:tabs>
              <w:spacing w:before="60" w:after="60" w:line="240" w:lineRule="auto"/>
              <w:jc w:val="both"/>
              <w:rPr>
                <w:rFonts w:ascii="Times New Roman" w:hAnsi="Times New Roman"/>
                <w:sz w:val="26"/>
                <w:szCs w:val="26"/>
                <w:lang w:val="de-DE"/>
              </w:rPr>
            </w:pPr>
            <w:r w:rsidRPr="008E4629">
              <w:rPr>
                <w:rFonts w:ascii="Times New Roman" w:hAnsi="Times New Roman"/>
                <w:sz w:val="26"/>
                <w:szCs w:val="26"/>
                <w:lang w:val="de-DE"/>
              </w:rPr>
              <w:t>HĐ</w:t>
            </w:r>
          </w:p>
        </w:tc>
        <w:tc>
          <w:tcPr>
            <w:tcW w:w="6377" w:type="dxa"/>
          </w:tcPr>
          <w:p w14:paraId="6CB36BC2" w14:textId="77777777" w:rsidR="007C28D9" w:rsidRPr="008E4629" w:rsidRDefault="007C28D9" w:rsidP="00772682">
            <w:pPr>
              <w:tabs>
                <w:tab w:val="left" w:pos="1260"/>
              </w:tabs>
              <w:spacing w:before="60" w:after="60" w:line="240" w:lineRule="auto"/>
              <w:jc w:val="both"/>
              <w:rPr>
                <w:rFonts w:ascii="Times New Roman" w:hAnsi="Times New Roman"/>
                <w:sz w:val="26"/>
                <w:szCs w:val="26"/>
                <w:lang w:val="de-DE"/>
              </w:rPr>
            </w:pPr>
            <w:r w:rsidRPr="008E4629">
              <w:rPr>
                <w:rFonts w:ascii="Times New Roman" w:hAnsi="Times New Roman"/>
                <w:sz w:val="26"/>
                <w:szCs w:val="26"/>
                <w:lang w:val="de-DE"/>
              </w:rPr>
              <w:t>Hợp đồng mua bán hàng hóa</w:t>
            </w:r>
          </w:p>
        </w:tc>
      </w:tr>
      <w:tr w:rsidR="007C28D9" w:rsidRPr="008E4629" w14:paraId="24092079" w14:textId="77777777" w:rsidTr="00F33465">
        <w:tc>
          <w:tcPr>
            <w:tcW w:w="2128" w:type="dxa"/>
          </w:tcPr>
          <w:p w14:paraId="59758EED" w14:textId="77777777" w:rsidR="007C28D9" w:rsidRPr="008E4629" w:rsidRDefault="007C28D9" w:rsidP="00772682">
            <w:pPr>
              <w:tabs>
                <w:tab w:val="left" w:pos="1260"/>
              </w:tabs>
              <w:spacing w:before="60" w:after="60" w:line="240" w:lineRule="auto"/>
              <w:jc w:val="both"/>
              <w:rPr>
                <w:rFonts w:ascii="Times New Roman" w:hAnsi="Times New Roman"/>
                <w:sz w:val="26"/>
                <w:szCs w:val="26"/>
                <w:lang w:val="de-DE"/>
              </w:rPr>
            </w:pPr>
            <w:r w:rsidRPr="008E4629">
              <w:rPr>
                <w:rFonts w:ascii="Times New Roman" w:hAnsi="Times New Roman"/>
                <w:sz w:val="26"/>
                <w:szCs w:val="26"/>
              </w:rPr>
              <w:t>NCC</w:t>
            </w:r>
          </w:p>
        </w:tc>
        <w:tc>
          <w:tcPr>
            <w:tcW w:w="6377" w:type="dxa"/>
          </w:tcPr>
          <w:p w14:paraId="0DF8FCDB" w14:textId="77777777" w:rsidR="007C28D9" w:rsidRPr="008E4629" w:rsidRDefault="007C28D9" w:rsidP="00772682">
            <w:pPr>
              <w:tabs>
                <w:tab w:val="left" w:pos="1260"/>
              </w:tabs>
              <w:spacing w:before="60" w:after="60" w:line="240" w:lineRule="auto"/>
              <w:jc w:val="both"/>
              <w:rPr>
                <w:rFonts w:ascii="Times New Roman" w:hAnsi="Times New Roman"/>
                <w:sz w:val="26"/>
                <w:szCs w:val="26"/>
                <w:lang w:val="de-DE"/>
              </w:rPr>
            </w:pPr>
            <w:r w:rsidRPr="008E4629">
              <w:rPr>
                <w:rFonts w:ascii="Times New Roman" w:hAnsi="Times New Roman"/>
                <w:sz w:val="26"/>
                <w:szCs w:val="26"/>
              </w:rPr>
              <w:t>Nhà cung cấp</w:t>
            </w:r>
          </w:p>
        </w:tc>
      </w:tr>
      <w:tr w:rsidR="007C28D9" w:rsidRPr="008E4629" w14:paraId="3D7D228C" w14:textId="77777777" w:rsidTr="00F33465">
        <w:tc>
          <w:tcPr>
            <w:tcW w:w="2128" w:type="dxa"/>
          </w:tcPr>
          <w:p w14:paraId="0D2F7D4E" w14:textId="77777777" w:rsidR="007C28D9" w:rsidRPr="008E4629" w:rsidRDefault="007C28D9" w:rsidP="00772682">
            <w:pPr>
              <w:tabs>
                <w:tab w:val="left" w:pos="1260"/>
              </w:tabs>
              <w:spacing w:before="60" w:after="60" w:line="240" w:lineRule="auto"/>
              <w:jc w:val="both"/>
              <w:rPr>
                <w:rFonts w:ascii="Times New Roman" w:hAnsi="Times New Roman"/>
                <w:sz w:val="26"/>
                <w:szCs w:val="26"/>
                <w:lang w:val="vi-VN"/>
              </w:rPr>
            </w:pPr>
            <w:r w:rsidRPr="008E4629">
              <w:rPr>
                <w:rFonts w:ascii="Times New Roman" w:hAnsi="Times New Roman"/>
                <w:sz w:val="26"/>
                <w:szCs w:val="26"/>
              </w:rPr>
              <w:t>TCTHK</w:t>
            </w:r>
          </w:p>
        </w:tc>
        <w:tc>
          <w:tcPr>
            <w:tcW w:w="6377" w:type="dxa"/>
          </w:tcPr>
          <w:p w14:paraId="71E6C76A" w14:textId="77777777" w:rsidR="007C28D9" w:rsidRPr="00CC353E" w:rsidRDefault="007C28D9" w:rsidP="00772682">
            <w:pPr>
              <w:tabs>
                <w:tab w:val="left" w:pos="1260"/>
              </w:tabs>
              <w:spacing w:before="60" w:after="60" w:line="240" w:lineRule="auto"/>
              <w:jc w:val="both"/>
              <w:rPr>
                <w:rFonts w:ascii="Times New Roman" w:hAnsi="Times New Roman"/>
                <w:sz w:val="26"/>
                <w:szCs w:val="26"/>
              </w:rPr>
            </w:pPr>
            <w:r w:rsidRPr="008E4629">
              <w:rPr>
                <w:rFonts w:ascii="Times New Roman" w:hAnsi="Times New Roman"/>
                <w:sz w:val="26"/>
                <w:szCs w:val="26"/>
                <w:lang w:val="vi-VN"/>
              </w:rPr>
              <w:t xml:space="preserve">Tổng công ty Hàng không Việt Nam </w:t>
            </w:r>
            <w:r>
              <w:rPr>
                <w:rFonts w:ascii="Times New Roman" w:hAnsi="Times New Roman"/>
                <w:sz w:val="26"/>
                <w:szCs w:val="26"/>
              </w:rPr>
              <w:t>– CTCP</w:t>
            </w:r>
          </w:p>
        </w:tc>
      </w:tr>
      <w:tr w:rsidR="007C28D9" w:rsidRPr="008E4629" w14:paraId="7B7975B8" w14:textId="77777777" w:rsidTr="00F33465">
        <w:tc>
          <w:tcPr>
            <w:tcW w:w="2128" w:type="dxa"/>
          </w:tcPr>
          <w:p w14:paraId="04A32436" w14:textId="77777777" w:rsidR="007C28D9" w:rsidRPr="008E4629" w:rsidRDefault="007C28D9" w:rsidP="00772682">
            <w:pPr>
              <w:tabs>
                <w:tab w:val="left" w:pos="1260"/>
              </w:tabs>
              <w:spacing w:before="60" w:after="60" w:line="240" w:lineRule="auto"/>
              <w:jc w:val="both"/>
              <w:rPr>
                <w:rFonts w:ascii="Times New Roman" w:hAnsi="Times New Roman"/>
                <w:sz w:val="26"/>
                <w:szCs w:val="26"/>
              </w:rPr>
            </w:pPr>
            <w:r w:rsidRPr="008E4629">
              <w:rPr>
                <w:rFonts w:ascii="Times New Roman" w:hAnsi="Times New Roman"/>
                <w:sz w:val="26"/>
                <w:szCs w:val="26"/>
                <w:lang w:val="vi-VN"/>
              </w:rPr>
              <w:t>VNĐ</w:t>
            </w:r>
          </w:p>
        </w:tc>
        <w:tc>
          <w:tcPr>
            <w:tcW w:w="6377" w:type="dxa"/>
          </w:tcPr>
          <w:p w14:paraId="01B0ECCF" w14:textId="77777777" w:rsidR="007C28D9" w:rsidRPr="008E4629" w:rsidRDefault="007C28D9" w:rsidP="00772682">
            <w:pPr>
              <w:tabs>
                <w:tab w:val="left" w:pos="1260"/>
              </w:tabs>
              <w:spacing w:before="60" w:after="60" w:line="240" w:lineRule="auto"/>
              <w:jc w:val="both"/>
              <w:rPr>
                <w:rFonts w:ascii="Times New Roman" w:hAnsi="Times New Roman"/>
                <w:sz w:val="26"/>
                <w:szCs w:val="26"/>
              </w:rPr>
            </w:pPr>
            <w:r w:rsidRPr="008E4629">
              <w:rPr>
                <w:rFonts w:ascii="Times New Roman" w:hAnsi="Times New Roman"/>
                <w:sz w:val="26"/>
                <w:szCs w:val="26"/>
                <w:lang w:val="vi-VN"/>
              </w:rPr>
              <w:t>Đồng Việt Nam</w:t>
            </w:r>
          </w:p>
        </w:tc>
      </w:tr>
    </w:tbl>
    <w:p w14:paraId="775CF41A" w14:textId="54E300FC" w:rsidR="006658B6" w:rsidRPr="00A83152" w:rsidRDefault="006658B6" w:rsidP="007C28D9">
      <w:pPr>
        <w:spacing w:after="160" w:line="259" w:lineRule="auto"/>
        <w:jc w:val="center"/>
        <w:rPr>
          <w:rFonts w:ascii="Times New Roman" w:hAnsi="Times New Roman"/>
          <w:b/>
          <w:sz w:val="26"/>
          <w:szCs w:val="26"/>
        </w:rPr>
      </w:pPr>
    </w:p>
    <w:p w14:paraId="503E76C7" w14:textId="77777777" w:rsidR="008D4526" w:rsidRPr="00A83152" w:rsidRDefault="00D10C65" w:rsidP="00187694">
      <w:pPr>
        <w:keepNext/>
        <w:widowControl w:val="0"/>
        <w:spacing w:before="120" w:after="120" w:line="340" w:lineRule="exact"/>
        <w:jc w:val="center"/>
        <w:rPr>
          <w:rFonts w:ascii="Times New Roman" w:hAnsi="Times New Roman"/>
          <w:b/>
          <w:sz w:val="26"/>
          <w:szCs w:val="26"/>
        </w:rPr>
      </w:pPr>
      <w:r w:rsidRPr="00A83152">
        <w:rPr>
          <w:rFonts w:ascii="Times New Roman" w:hAnsi="Times New Roman"/>
          <w:b/>
          <w:sz w:val="26"/>
          <w:szCs w:val="26"/>
        </w:rPr>
        <w:br w:type="page"/>
      </w:r>
    </w:p>
    <w:p w14:paraId="5D044FA9" w14:textId="62AC63E0" w:rsidR="00D10C65" w:rsidRPr="001D5A6C" w:rsidRDefault="00D10C65" w:rsidP="001D5A6C">
      <w:pPr>
        <w:keepNext/>
        <w:widowControl w:val="0"/>
        <w:spacing w:before="240" w:after="240" w:line="240" w:lineRule="auto"/>
        <w:jc w:val="center"/>
        <w:rPr>
          <w:rFonts w:ascii="Times New Roman" w:hAnsi="Times New Roman"/>
          <w:b/>
          <w:bCs/>
          <w:sz w:val="28"/>
          <w:szCs w:val="28"/>
          <w:lang w:val="vi-VN"/>
        </w:rPr>
      </w:pPr>
      <w:r w:rsidRPr="001D5A6C">
        <w:rPr>
          <w:rFonts w:ascii="Times New Roman" w:hAnsi="Times New Roman"/>
          <w:b/>
          <w:bCs/>
          <w:sz w:val="28"/>
          <w:szCs w:val="28"/>
          <w:lang w:val="pl-PL"/>
        </w:rPr>
        <w:lastRenderedPageBreak/>
        <w:t xml:space="preserve">A. CHỈ DẪN ĐỐI VỚI </w:t>
      </w:r>
      <w:r w:rsidR="007666E0" w:rsidRPr="001D5A6C">
        <w:rPr>
          <w:rFonts w:ascii="Times New Roman" w:hAnsi="Times New Roman"/>
          <w:b/>
          <w:bCs/>
          <w:sz w:val="28"/>
          <w:szCs w:val="28"/>
          <w:lang w:val="pl-PL"/>
        </w:rPr>
        <w:t>NCC</w:t>
      </w:r>
    </w:p>
    <w:p w14:paraId="257543BE" w14:textId="1298E0A6" w:rsidR="000036BD" w:rsidRPr="008130F4" w:rsidRDefault="00975D1D" w:rsidP="00612278">
      <w:pPr>
        <w:keepNext/>
        <w:widowControl w:val="0"/>
        <w:tabs>
          <w:tab w:val="left" w:pos="630"/>
        </w:tabs>
        <w:spacing w:before="120" w:after="120" w:line="240" w:lineRule="auto"/>
        <w:ind w:firstLine="630"/>
        <w:jc w:val="both"/>
        <w:rPr>
          <w:rFonts w:ascii="Times New Roman" w:hAnsi="Times New Roman"/>
          <w:b/>
          <w:bCs/>
          <w:sz w:val="26"/>
          <w:szCs w:val="26"/>
        </w:rPr>
      </w:pPr>
      <w:r>
        <w:rPr>
          <w:rFonts w:ascii="Times New Roman" w:hAnsi="Times New Roman"/>
          <w:b/>
          <w:bCs/>
          <w:sz w:val="26"/>
          <w:szCs w:val="26"/>
        </w:rPr>
        <w:t xml:space="preserve">1. </w:t>
      </w:r>
      <w:r w:rsidR="006231C1">
        <w:rPr>
          <w:rFonts w:ascii="Times New Roman" w:hAnsi="Times New Roman"/>
          <w:b/>
          <w:bCs/>
          <w:sz w:val="26"/>
          <w:szCs w:val="26"/>
          <w:lang w:val="pl-PL"/>
        </w:rPr>
        <w:t>Tê</w:t>
      </w:r>
      <w:r w:rsidR="00C66FD5">
        <w:rPr>
          <w:rFonts w:ascii="Times New Roman" w:hAnsi="Times New Roman"/>
          <w:b/>
          <w:bCs/>
          <w:sz w:val="26"/>
          <w:szCs w:val="26"/>
          <w:lang w:val="pl-PL"/>
        </w:rPr>
        <w:t>n</w:t>
      </w:r>
      <w:r w:rsidR="00535933">
        <w:rPr>
          <w:rFonts w:ascii="Times New Roman" w:hAnsi="Times New Roman"/>
          <w:b/>
          <w:bCs/>
          <w:sz w:val="26"/>
          <w:szCs w:val="26"/>
          <w:lang w:val="pl-PL"/>
        </w:rPr>
        <w:t xml:space="preserve"> </w:t>
      </w:r>
      <w:r w:rsidR="007A4DBC">
        <w:rPr>
          <w:rFonts w:ascii="Times New Roman" w:hAnsi="Times New Roman"/>
          <w:b/>
          <w:bCs/>
          <w:sz w:val="26"/>
          <w:szCs w:val="26"/>
          <w:lang w:val="pl-PL"/>
        </w:rPr>
        <w:t xml:space="preserve">gói </w:t>
      </w:r>
      <w:r w:rsidR="00D10C65" w:rsidRPr="00A83152">
        <w:rPr>
          <w:rFonts w:ascii="Times New Roman" w:hAnsi="Times New Roman"/>
          <w:b/>
          <w:sz w:val="26"/>
          <w:szCs w:val="26"/>
          <w:lang w:val="vi-VN"/>
        </w:rPr>
        <w:t>hàng hóa</w:t>
      </w:r>
      <w:r w:rsidR="007A4DBC">
        <w:rPr>
          <w:rFonts w:ascii="Times New Roman" w:hAnsi="Times New Roman"/>
          <w:b/>
          <w:sz w:val="26"/>
          <w:szCs w:val="26"/>
        </w:rPr>
        <w:t xml:space="preserve"> mua sắm</w:t>
      </w:r>
      <w:r w:rsidR="00D10C65" w:rsidRPr="00A83152">
        <w:rPr>
          <w:rFonts w:ascii="Times New Roman" w:hAnsi="Times New Roman"/>
          <w:b/>
          <w:sz w:val="26"/>
          <w:szCs w:val="26"/>
          <w:lang w:val="vi-VN"/>
        </w:rPr>
        <w:t>, số lượng</w:t>
      </w:r>
      <w:r w:rsidR="000036BD">
        <w:rPr>
          <w:rFonts w:ascii="Times New Roman" w:hAnsi="Times New Roman"/>
          <w:b/>
          <w:bCs/>
          <w:sz w:val="26"/>
          <w:szCs w:val="26"/>
          <w:lang w:val="vi-VN"/>
        </w:rPr>
        <w:t>, điều kiện thanh toán</w:t>
      </w:r>
      <w:r w:rsidR="008130F4">
        <w:rPr>
          <w:rFonts w:ascii="Times New Roman" w:hAnsi="Times New Roman"/>
          <w:b/>
          <w:bCs/>
          <w:sz w:val="26"/>
          <w:szCs w:val="26"/>
        </w:rPr>
        <w:t xml:space="preserve"> </w:t>
      </w:r>
    </w:p>
    <w:p w14:paraId="128B1596" w14:textId="77777777" w:rsidR="007A4DBC" w:rsidRDefault="00BC7D76" w:rsidP="00920C7D">
      <w:pPr>
        <w:keepNext/>
        <w:widowControl w:val="0"/>
        <w:tabs>
          <w:tab w:val="left" w:pos="567"/>
        </w:tabs>
        <w:spacing w:before="120" w:after="120" w:line="240" w:lineRule="auto"/>
        <w:jc w:val="both"/>
        <w:rPr>
          <w:rFonts w:ascii="Times New Roman" w:hAnsi="Times New Roman"/>
          <w:sz w:val="26"/>
          <w:szCs w:val="26"/>
        </w:rPr>
      </w:pPr>
      <w:r>
        <w:rPr>
          <w:rFonts w:ascii="Times New Roman" w:hAnsi="Times New Roman"/>
          <w:bCs/>
          <w:sz w:val="26"/>
          <w:szCs w:val="26"/>
          <w:lang w:val="vi-VN"/>
        </w:rPr>
        <w:tab/>
      </w:r>
      <w:r w:rsidR="00975D1D">
        <w:rPr>
          <w:rFonts w:ascii="Times New Roman" w:hAnsi="Times New Roman"/>
          <w:bCs/>
          <w:sz w:val="26"/>
          <w:szCs w:val="26"/>
          <w:lang w:val="vi-VN"/>
        </w:rPr>
        <w:t xml:space="preserve">1.1 </w:t>
      </w:r>
      <w:r w:rsidR="00FC0246">
        <w:rPr>
          <w:rFonts w:ascii="Times New Roman" w:hAnsi="Times New Roman"/>
          <w:bCs/>
          <w:sz w:val="26"/>
          <w:szCs w:val="26"/>
        </w:rPr>
        <w:t>Tên</w:t>
      </w:r>
      <w:r w:rsidR="000036BD" w:rsidRPr="00A83152">
        <w:rPr>
          <w:rFonts w:ascii="Times New Roman" w:hAnsi="Times New Roman"/>
          <w:sz w:val="26"/>
          <w:szCs w:val="26"/>
          <w:lang w:val="vi-VN"/>
        </w:rPr>
        <w:t xml:space="preserve"> </w:t>
      </w:r>
      <w:r w:rsidR="007A4DBC">
        <w:rPr>
          <w:rFonts w:ascii="Times New Roman" w:hAnsi="Times New Roman"/>
          <w:sz w:val="26"/>
          <w:szCs w:val="26"/>
        </w:rPr>
        <w:t xml:space="preserve">gói </w:t>
      </w:r>
      <w:r w:rsidR="000036BD" w:rsidRPr="00A83152">
        <w:rPr>
          <w:rFonts w:ascii="Times New Roman" w:hAnsi="Times New Roman"/>
          <w:sz w:val="26"/>
          <w:szCs w:val="26"/>
          <w:lang w:val="vi-VN"/>
        </w:rPr>
        <w:t>hàng hóa</w:t>
      </w:r>
      <w:r w:rsidR="007A4DBC">
        <w:rPr>
          <w:rFonts w:ascii="Times New Roman" w:hAnsi="Times New Roman"/>
          <w:sz w:val="26"/>
          <w:szCs w:val="26"/>
        </w:rPr>
        <w:t>, số lượng, điiều kiện thanh toán:</w:t>
      </w:r>
    </w:p>
    <w:p w14:paraId="4515501B" w14:textId="67FBFE2B" w:rsidR="00D10C65" w:rsidRDefault="007A4DBC" w:rsidP="00920C7D">
      <w:pPr>
        <w:keepNext/>
        <w:widowControl w:val="0"/>
        <w:tabs>
          <w:tab w:val="left" w:pos="567"/>
        </w:tabs>
        <w:spacing w:before="120" w:after="120" w:line="240" w:lineRule="auto"/>
        <w:jc w:val="both"/>
        <w:rPr>
          <w:rFonts w:ascii="Times New Roman" w:hAnsi="Times New Roman"/>
          <w:sz w:val="26"/>
          <w:szCs w:val="26"/>
          <w:lang w:val="vi-VN"/>
        </w:rPr>
      </w:pPr>
      <w:r>
        <w:rPr>
          <w:rFonts w:ascii="Times New Roman" w:hAnsi="Times New Roman"/>
          <w:sz w:val="26"/>
          <w:szCs w:val="26"/>
        </w:rPr>
        <w:t xml:space="preserve">- Tên gói hàng hóa: </w:t>
      </w:r>
      <w:r>
        <w:rPr>
          <w:rFonts w:ascii="Times New Roman" w:eastAsia="Times New Roman" w:hAnsi="Times New Roman"/>
          <w:sz w:val="26"/>
          <w:szCs w:val="26"/>
        </w:rPr>
        <w:t xml:space="preserve">In </w:t>
      </w:r>
      <w:r w:rsidR="00A3231F">
        <w:rPr>
          <w:rFonts w:ascii="Times New Roman" w:eastAsia="Times New Roman" w:hAnsi="Times New Roman"/>
          <w:sz w:val="26"/>
          <w:szCs w:val="26"/>
        </w:rPr>
        <w:t>thẻ quà tặng</w:t>
      </w:r>
      <w:r>
        <w:rPr>
          <w:rFonts w:ascii="Times New Roman" w:eastAsia="Times New Roman" w:hAnsi="Times New Roman"/>
          <w:sz w:val="26"/>
          <w:szCs w:val="26"/>
        </w:rPr>
        <w:t xml:space="preserve"> Gift card</w:t>
      </w:r>
      <w:r w:rsidR="00A3231F">
        <w:rPr>
          <w:rFonts w:ascii="Times New Roman" w:eastAsia="Times New Roman" w:hAnsi="Times New Roman"/>
          <w:sz w:val="26"/>
          <w:szCs w:val="26"/>
        </w:rPr>
        <w:t>.</w:t>
      </w:r>
      <w:r w:rsidR="00197FD0" w:rsidRPr="00A83152">
        <w:rPr>
          <w:rFonts w:ascii="Times New Roman" w:hAnsi="Times New Roman"/>
          <w:sz w:val="26"/>
          <w:szCs w:val="26"/>
          <w:lang w:val="vi-VN"/>
        </w:rPr>
        <w:t xml:space="preserve"> </w:t>
      </w:r>
    </w:p>
    <w:p w14:paraId="4D79A910" w14:textId="4A9506E2" w:rsidR="007A4DBC" w:rsidRDefault="007A4DBC" w:rsidP="00920C7D">
      <w:pPr>
        <w:keepNext/>
        <w:widowControl w:val="0"/>
        <w:tabs>
          <w:tab w:val="left" w:pos="567"/>
        </w:tabs>
        <w:spacing w:before="120" w:after="120" w:line="240" w:lineRule="auto"/>
        <w:jc w:val="both"/>
        <w:rPr>
          <w:rFonts w:ascii="Times New Roman" w:hAnsi="Times New Roman"/>
          <w:sz w:val="26"/>
          <w:szCs w:val="26"/>
        </w:rPr>
      </w:pPr>
      <w:r>
        <w:rPr>
          <w:rFonts w:ascii="Times New Roman" w:hAnsi="Times New Roman"/>
          <w:sz w:val="26"/>
          <w:szCs w:val="26"/>
        </w:rPr>
        <w:t xml:space="preserve">- Số lượng: </w:t>
      </w:r>
      <w:r w:rsidR="00A3231F">
        <w:rPr>
          <w:rFonts w:ascii="Times New Roman" w:hAnsi="Times New Roman"/>
          <w:sz w:val="26"/>
          <w:szCs w:val="26"/>
        </w:rPr>
        <w:t>292</w:t>
      </w:r>
      <w:r>
        <w:rPr>
          <w:rFonts w:ascii="Times New Roman" w:hAnsi="Times New Roman"/>
          <w:sz w:val="26"/>
          <w:szCs w:val="26"/>
        </w:rPr>
        <w:t xml:space="preserve">.000 thẻ nhựa GC, dự kiến </w:t>
      </w:r>
      <w:r w:rsidR="00A3231F">
        <w:rPr>
          <w:rFonts w:ascii="Times New Roman" w:hAnsi="Times New Roman"/>
          <w:sz w:val="26"/>
          <w:szCs w:val="26"/>
        </w:rPr>
        <w:t>in</w:t>
      </w:r>
      <w:r>
        <w:rPr>
          <w:rFonts w:ascii="Times New Roman" w:hAnsi="Times New Roman"/>
          <w:sz w:val="26"/>
          <w:szCs w:val="26"/>
        </w:rPr>
        <w:t xml:space="preserve"> </w:t>
      </w:r>
      <w:r w:rsidR="0022698E">
        <w:rPr>
          <w:rFonts w:ascii="Times New Roman" w:hAnsi="Times New Roman"/>
          <w:sz w:val="26"/>
          <w:szCs w:val="26"/>
        </w:rPr>
        <w:t xml:space="preserve">5 đợt </w:t>
      </w:r>
      <w:r>
        <w:rPr>
          <w:rFonts w:ascii="Times New Roman" w:hAnsi="Times New Roman"/>
          <w:sz w:val="26"/>
          <w:szCs w:val="26"/>
        </w:rPr>
        <w:t xml:space="preserve">trong </w:t>
      </w:r>
      <w:r w:rsidR="00E312AD">
        <w:rPr>
          <w:rFonts w:ascii="Times New Roman" w:hAnsi="Times New Roman"/>
          <w:sz w:val="26"/>
          <w:szCs w:val="26"/>
        </w:rPr>
        <w:t>giai đoạn T4/</w:t>
      </w:r>
      <w:r>
        <w:rPr>
          <w:rFonts w:ascii="Times New Roman" w:hAnsi="Times New Roman"/>
          <w:sz w:val="26"/>
          <w:szCs w:val="26"/>
        </w:rPr>
        <w:t>202</w:t>
      </w:r>
      <w:r w:rsidR="00A3231F">
        <w:rPr>
          <w:rFonts w:ascii="Times New Roman" w:hAnsi="Times New Roman"/>
          <w:sz w:val="26"/>
          <w:szCs w:val="26"/>
        </w:rPr>
        <w:t>4-</w:t>
      </w:r>
      <w:r w:rsidR="00E312AD">
        <w:rPr>
          <w:rFonts w:ascii="Times New Roman" w:hAnsi="Times New Roman"/>
          <w:sz w:val="26"/>
          <w:szCs w:val="26"/>
        </w:rPr>
        <w:t>T4/</w:t>
      </w:r>
      <w:r w:rsidR="00A3231F">
        <w:rPr>
          <w:rFonts w:ascii="Times New Roman" w:hAnsi="Times New Roman"/>
          <w:sz w:val="26"/>
          <w:szCs w:val="26"/>
        </w:rPr>
        <w:t>202</w:t>
      </w:r>
      <w:r w:rsidR="00E312AD">
        <w:rPr>
          <w:rFonts w:ascii="Times New Roman" w:hAnsi="Times New Roman"/>
          <w:sz w:val="26"/>
          <w:szCs w:val="26"/>
        </w:rPr>
        <w:t>6</w:t>
      </w:r>
      <w:r>
        <w:rPr>
          <w:rFonts w:ascii="Times New Roman" w:hAnsi="Times New Roman"/>
          <w:sz w:val="26"/>
          <w:szCs w:val="26"/>
        </w:rPr>
        <w:t xml:space="preserve"> </w:t>
      </w:r>
      <w:r w:rsidR="0022698E">
        <w:rPr>
          <w:rFonts w:ascii="Times New Roman" w:hAnsi="Times New Roman"/>
          <w:sz w:val="26"/>
          <w:szCs w:val="26"/>
        </w:rPr>
        <w:t xml:space="preserve">với số lượng từng đợt </w:t>
      </w:r>
      <w:r>
        <w:rPr>
          <w:rFonts w:ascii="Times New Roman" w:hAnsi="Times New Roman"/>
          <w:sz w:val="26"/>
          <w:szCs w:val="26"/>
        </w:rPr>
        <w:t>như sau:</w:t>
      </w:r>
    </w:p>
    <w:p w14:paraId="04E8AC63" w14:textId="72908C98" w:rsidR="007A4DBC" w:rsidRPr="00E75F8F" w:rsidRDefault="007A4DBC" w:rsidP="00E75F8F">
      <w:pPr>
        <w:tabs>
          <w:tab w:val="left" w:pos="1080"/>
        </w:tabs>
        <w:spacing w:before="120" w:after="120" w:line="22" w:lineRule="atLeast"/>
        <w:jc w:val="both"/>
        <w:rPr>
          <w:rFonts w:ascii="Times New Roman" w:hAnsi="Times New Roman"/>
          <w:i/>
          <w:sz w:val="26"/>
          <w:szCs w:val="26"/>
        </w:rPr>
      </w:pPr>
      <w:r w:rsidRPr="00E75F8F">
        <w:rPr>
          <w:rFonts w:ascii="Times New Roman" w:hAnsi="Times New Roman"/>
          <w:b/>
          <w:i/>
          <w:sz w:val="26"/>
          <w:szCs w:val="26"/>
        </w:rPr>
        <w:t>Dự kiến in đợt 1 năm 202</w:t>
      </w:r>
      <w:r w:rsidR="00A3231F">
        <w:rPr>
          <w:rFonts w:ascii="Times New Roman" w:hAnsi="Times New Roman"/>
          <w:b/>
          <w:i/>
          <w:sz w:val="26"/>
          <w:szCs w:val="26"/>
        </w:rPr>
        <w:t>4</w:t>
      </w:r>
      <w:r w:rsidRPr="00E75F8F">
        <w:rPr>
          <w:rFonts w:ascii="Times New Roman" w:hAnsi="Times New Roman"/>
          <w:b/>
          <w:i/>
          <w:sz w:val="26"/>
          <w:szCs w:val="26"/>
        </w:rPr>
        <w:t>:</w:t>
      </w:r>
    </w:p>
    <w:p w14:paraId="6D2A0D88" w14:textId="66A3E2A1" w:rsidR="007A4DBC" w:rsidRPr="00E75F8F" w:rsidRDefault="00E75F8F" w:rsidP="00E75F8F">
      <w:pPr>
        <w:tabs>
          <w:tab w:val="left" w:pos="1080"/>
        </w:tabs>
        <w:spacing w:before="120" w:after="120" w:line="22" w:lineRule="atLeast"/>
        <w:jc w:val="both"/>
        <w:rPr>
          <w:rFonts w:ascii="Times New Roman" w:hAnsi="Times New Roman"/>
          <w:i/>
          <w:sz w:val="26"/>
          <w:szCs w:val="26"/>
        </w:rPr>
      </w:pPr>
      <w:r>
        <w:rPr>
          <w:rFonts w:ascii="Times New Roman" w:hAnsi="Times New Roman"/>
          <w:i/>
          <w:sz w:val="26"/>
          <w:szCs w:val="26"/>
        </w:rPr>
        <w:t xml:space="preserve">- </w:t>
      </w:r>
      <w:r w:rsidR="007A4DBC" w:rsidRPr="00E75F8F">
        <w:rPr>
          <w:rFonts w:ascii="Times New Roman" w:hAnsi="Times New Roman"/>
          <w:i/>
          <w:sz w:val="26"/>
          <w:szCs w:val="26"/>
        </w:rPr>
        <w:t xml:space="preserve">Thẻ vé </w:t>
      </w:r>
      <w:r w:rsidR="00A3231F">
        <w:rPr>
          <w:rFonts w:ascii="Times New Roman" w:hAnsi="Times New Roman"/>
          <w:i/>
          <w:sz w:val="26"/>
          <w:szCs w:val="26"/>
        </w:rPr>
        <w:t xml:space="preserve">phổ thông </w:t>
      </w:r>
      <w:r w:rsidR="007A4DBC" w:rsidRPr="00E75F8F">
        <w:rPr>
          <w:rFonts w:ascii="Times New Roman" w:hAnsi="Times New Roman"/>
          <w:i/>
          <w:sz w:val="26"/>
          <w:szCs w:val="26"/>
        </w:rPr>
        <w:t>nội địa</w:t>
      </w:r>
      <w:r w:rsidR="00A3231F">
        <w:rPr>
          <w:rFonts w:ascii="Times New Roman" w:hAnsi="Times New Roman"/>
          <w:i/>
          <w:sz w:val="26"/>
          <w:szCs w:val="26"/>
        </w:rPr>
        <w:t xml:space="preserve"> (Chặng dài): 6</w:t>
      </w:r>
      <w:r w:rsidR="007A4DBC" w:rsidRPr="00E75F8F">
        <w:rPr>
          <w:rFonts w:ascii="Times New Roman" w:hAnsi="Times New Roman"/>
          <w:i/>
          <w:sz w:val="26"/>
          <w:szCs w:val="26"/>
        </w:rPr>
        <w:t xml:space="preserve">0.000 </w:t>
      </w:r>
      <w:r w:rsidR="00A3231F">
        <w:rPr>
          <w:rFonts w:ascii="Times New Roman" w:hAnsi="Times New Roman"/>
          <w:i/>
          <w:sz w:val="26"/>
          <w:szCs w:val="26"/>
        </w:rPr>
        <w:t xml:space="preserve">thẻ </w:t>
      </w:r>
      <w:r w:rsidR="007A4DBC" w:rsidRPr="00E75F8F">
        <w:rPr>
          <w:rFonts w:ascii="Times New Roman" w:hAnsi="Times New Roman"/>
          <w:i/>
          <w:sz w:val="26"/>
          <w:szCs w:val="26"/>
        </w:rPr>
        <w:t>GC.</w:t>
      </w:r>
    </w:p>
    <w:p w14:paraId="015603C2" w14:textId="7EC33DC9" w:rsidR="007A4DBC" w:rsidRPr="00E75F8F" w:rsidRDefault="00E75F8F" w:rsidP="00E75F8F">
      <w:pPr>
        <w:tabs>
          <w:tab w:val="left" w:pos="1080"/>
        </w:tabs>
        <w:spacing w:before="120" w:after="120" w:line="22" w:lineRule="atLeast"/>
        <w:jc w:val="both"/>
        <w:rPr>
          <w:rFonts w:ascii="Times New Roman" w:hAnsi="Times New Roman"/>
          <w:i/>
          <w:sz w:val="26"/>
          <w:szCs w:val="26"/>
        </w:rPr>
      </w:pPr>
      <w:r>
        <w:rPr>
          <w:rFonts w:ascii="Times New Roman" w:hAnsi="Times New Roman"/>
          <w:i/>
          <w:sz w:val="26"/>
          <w:szCs w:val="26"/>
        </w:rPr>
        <w:t xml:space="preserve">- </w:t>
      </w:r>
      <w:r w:rsidR="007A4DBC" w:rsidRPr="00E75F8F">
        <w:rPr>
          <w:rFonts w:ascii="Times New Roman" w:hAnsi="Times New Roman"/>
          <w:i/>
          <w:sz w:val="26"/>
          <w:szCs w:val="26"/>
        </w:rPr>
        <w:t>Thẻ vé</w:t>
      </w:r>
      <w:r w:rsidR="00A3231F">
        <w:rPr>
          <w:rFonts w:ascii="Times New Roman" w:hAnsi="Times New Roman"/>
          <w:i/>
          <w:sz w:val="26"/>
          <w:szCs w:val="26"/>
        </w:rPr>
        <w:t xml:space="preserve"> phổ thông </w:t>
      </w:r>
      <w:r w:rsidR="007A4DBC" w:rsidRPr="00E75F8F">
        <w:rPr>
          <w:rFonts w:ascii="Times New Roman" w:hAnsi="Times New Roman"/>
          <w:i/>
          <w:sz w:val="26"/>
          <w:szCs w:val="26"/>
        </w:rPr>
        <w:t xml:space="preserve">nội địa </w:t>
      </w:r>
      <w:r w:rsidR="00A3231F">
        <w:rPr>
          <w:rFonts w:ascii="Times New Roman" w:hAnsi="Times New Roman"/>
          <w:i/>
          <w:sz w:val="26"/>
          <w:szCs w:val="26"/>
        </w:rPr>
        <w:t>(C</w:t>
      </w:r>
      <w:r w:rsidR="007A4DBC" w:rsidRPr="00E75F8F">
        <w:rPr>
          <w:rFonts w:ascii="Times New Roman" w:hAnsi="Times New Roman"/>
          <w:i/>
          <w:sz w:val="26"/>
          <w:szCs w:val="26"/>
        </w:rPr>
        <w:t>hặng ngắn</w:t>
      </w:r>
      <w:r w:rsidR="00A3231F">
        <w:rPr>
          <w:rFonts w:ascii="Times New Roman" w:hAnsi="Times New Roman"/>
          <w:i/>
          <w:sz w:val="26"/>
          <w:szCs w:val="26"/>
        </w:rPr>
        <w:t>)</w:t>
      </w:r>
      <w:r w:rsidR="007A4DBC" w:rsidRPr="00E75F8F">
        <w:rPr>
          <w:rFonts w:ascii="Times New Roman" w:hAnsi="Times New Roman"/>
          <w:i/>
          <w:sz w:val="26"/>
          <w:szCs w:val="26"/>
        </w:rPr>
        <w:t xml:space="preserve">: </w:t>
      </w:r>
      <w:r w:rsidR="00A3231F">
        <w:rPr>
          <w:rFonts w:ascii="Times New Roman" w:hAnsi="Times New Roman"/>
          <w:i/>
          <w:sz w:val="26"/>
          <w:szCs w:val="26"/>
        </w:rPr>
        <w:t>2</w:t>
      </w:r>
      <w:r w:rsidR="007A4DBC" w:rsidRPr="00E75F8F">
        <w:rPr>
          <w:rFonts w:ascii="Times New Roman" w:hAnsi="Times New Roman"/>
          <w:i/>
          <w:sz w:val="26"/>
          <w:szCs w:val="26"/>
        </w:rPr>
        <w:t xml:space="preserve">5.000 </w:t>
      </w:r>
      <w:r w:rsidR="00A3231F">
        <w:rPr>
          <w:rFonts w:ascii="Times New Roman" w:hAnsi="Times New Roman"/>
          <w:i/>
          <w:sz w:val="26"/>
          <w:szCs w:val="26"/>
        </w:rPr>
        <w:t xml:space="preserve">thẻ </w:t>
      </w:r>
      <w:r w:rsidR="007A4DBC" w:rsidRPr="00E75F8F">
        <w:rPr>
          <w:rFonts w:ascii="Times New Roman" w:hAnsi="Times New Roman"/>
          <w:i/>
          <w:sz w:val="26"/>
          <w:szCs w:val="26"/>
        </w:rPr>
        <w:t>GC.</w:t>
      </w:r>
    </w:p>
    <w:p w14:paraId="5BDAEBF0" w14:textId="06FBD565" w:rsidR="007A4DBC" w:rsidRPr="00E75F8F" w:rsidRDefault="00E75F8F" w:rsidP="00E75F8F">
      <w:pPr>
        <w:tabs>
          <w:tab w:val="left" w:pos="1080"/>
        </w:tabs>
        <w:spacing w:before="120" w:after="120" w:line="22" w:lineRule="atLeast"/>
        <w:jc w:val="both"/>
        <w:rPr>
          <w:rFonts w:ascii="Times New Roman" w:hAnsi="Times New Roman"/>
          <w:i/>
          <w:sz w:val="26"/>
          <w:szCs w:val="26"/>
        </w:rPr>
      </w:pPr>
      <w:r>
        <w:rPr>
          <w:rFonts w:ascii="Times New Roman" w:hAnsi="Times New Roman"/>
          <w:i/>
          <w:sz w:val="26"/>
          <w:szCs w:val="26"/>
        </w:rPr>
        <w:t xml:space="preserve">- </w:t>
      </w:r>
      <w:r w:rsidR="007A4DBC" w:rsidRPr="00E75F8F">
        <w:rPr>
          <w:rFonts w:ascii="Times New Roman" w:hAnsi="Times New Roman"/>
          <w:i/>
          <w:sz w:val="26"/>
          <w:szCs w:val="26"/>
        </w:rPr>
        <w:t xml:space="preserve">Thẻ nâng hạng                   :  </w:t>
      </w:r>
      <w:r w:rsidR="00A3231F">
        <w:rPr>
          <w:rFonts w:ascii="Times New Roman" w:hAnsi="Times New Roman"/>
          <w:i/>
          <w:sz w:val="26"/>
          <w:szCs w:val="26"/>
        </w:rPr>
        <w:t>15</w:t>
      </w:r>
      <w:r w:rsidR="007A4DBC" w:rsidRPr="00E75F8F">
        <w:rPr>
          <w:rFonts w:ascii="Times New Roman" w:hAnsi="Times New Roman"/>
          <w:i/>
          <w:sz w:val="26"/>
          <w:szCs w:val="26"/>
        </w:rPr>
        <w:t xml:space="preserve">.000 </w:t>
      </w:r>
      <w:r w:rsidR="00A3231F">
        <w:rPr>
          <w:rFonts w:ascii="Times New Roman" w:hAnsi="Times New Roman"/>
          <w:i/>
          <w:sz w:val="26"/>
          <w:szCs w:val="26"/>
        </w:rPr>
        <w:t xml:space="preserve">thẻ </w:t>
      </w:r>
      <w:r w:rsidR="007A4DBC" w:rsidRPr="00E75F8F">
        <w:rPr>
          <w:rFonts w:ascii="Times New Roman" w:hAnsi="Times New Roman"/>
          <w:i/>
          <w:sz w:val="26"/>
          <w:szCs w:val="26"/>
        </w:rPr>
        <w:t>GC.</w:t>
      </w:r>
    </w:p>
    <w:p w14:paraId="4EDAF20C" w14:textId="69002188" w:rsidR="007A4DBC" w:rsidRPr="004E114E" w:rsidRDefault="007A4DBC" w:rsidP="007A4DBC">
      <w:pPr>
        <w:tabs>
          <w:tab w:val="left" w:pos="1080"/>
        </w:tabs>
        <w:spacing w:before="120" w:after="120" w:line="22" w:lineRule="atLeast"/>
        <w:jc w:val="both"/>
        <w:rPr>
          <w:rFonts w:ascii="Times New Roman" w:hAnsi="Times New Roman"/>
          <w:b/>
          <w:i/>
          <w:sz w:val="26"/>
          <w:szCs w:val="26"/>
        </w:rPr>
      </w:pPr>
      <w:r>
        <w:rPr>
          <w:rFonts w:ascii="Times New Roman" w:hAnsi="Times New Roman"/>
          <w:b/>
          <w:i/>
          <w:sz w:val="26"/>
          <w:szCs w:val="26"/>
        </w:rPr>
        <w:t>Dự kiến in đ</w:t>
      </w:r>
      <w:r w:rsidRPr="004E114E">
        <w:rPr>
          <w:rFonts w:ascii="Times New Roman" w:hAnsi="Times New Roman"/>
          <w:b/>
          <w:i/>
          <w:sz w:val="26"/>
          <w:szCs w:val="26"/>
        </w:rPr>
        <w:t>ợt 2 năm 202</w:t>
      </w:r>
      <w:r w:rsidR="00A3231F">
        <w:rPr>
          <w:rFonts w:ascii="Times New Roman" w:hAnsi="Times New Roman"/>
          <w:b/>
          <w:i/>
          <w:sz w:val="26"/>
          <w:szCs w:val="26"/>
        </w:rPr>
        <w:t>4</w:t>
      </w:r>
      <w:r w:rsidRPr="004E114E">
        <w:rPr>
          <w:rFonts w:ascii="Times New Roman" w:hAnsi="Times New Roman"/>
          <w:b/>
          <w:i/>
          <w:sz w:val="26"/>
          <w:szCs w:val="26"/>
        </w:rPr>
        <w:t>:</w:t>
      </w:r>
    </w:p>
    <w:p w14:paraId="4084A148" w14:textId="1EDD46B0" w:rsidR="007A4DBC" w:rsidRPr="00E75F8F" w:rsidRDefault="007A4DBC" w:rsidP="00E75F8F">
      <w:pPr>
        <w:tabs>
          <w:tab w:val="left" w:pos="1080"/>
        </w:tabs>
        <w:spacing w:before="120" w:after="120" w:line="22" w:lineRule="atLeast"/>
        <w:jc w:val="both"/>
        <w:rPr>
          <w:rFonts w:ascii="Times New Roman" w:hAnsi="Times New Roman"/>
          <w:i/>
          <w:sz w:val="26"/>
          <w:szCs w:val="26"/>
        </w:rPr>
      </w:pPr>
      <w:r w:rsidRPr="00E75F8F">
        <w:rPr>
          <w:rFonts w:ascii="Times New Roman" w:hAnsi="Times New Roman"/>
          <w:i/>
          <w:sz w:val="26"/>
          <w:szCs w:val="26"/>
        </w:rPr>
        <w:t xml:space="preserve"> </w:t>
      </w:r>
      <w:r w:rsidR="00E75F8F">
        <w:rPr>
          <w:rFonts w:ascii="Times New Roman" w:hAnsi="Times New Roman"/>
          <w:i/>
          <w:sz w:val="26"/>
          <w:szCs w:val="26"/>
        </w:rPr>
        <w:t xml:space="preserve">- </w:t>
      </w:r>
      <w:r w:rsidRPr="00E75F8F">
        <w:rPr>
          <w:rFonts w:ascii="Times New Roman" w:hAnsi="Times New Roman"/>
          <w:i/>
          <w:sz w:val="26"/>
          <w:szCs w:val="26"/>
        </w:rPr>
        <w:t xml:space="preserve">Thẻ vé </w:t>
      </w:r>
      <w:r w:rsidR="00A3231F">
        <w:rPr>
          <w:rFonts w:ascii="Times New Roman" w:hAnsi="Times New Roman"/>
          <w:i/>
          <w:sz w:val="26"/>
          <w:szCs w:val="26"/>
        </w:rPr>
        <w:t xml:space="preserve">phổ thông </w:t>
      </w:r>
      <w:r w:rsidRPr="00E75F8F">
        <w:rPr>
          <w:rFonts w:ascii="Times New Roman" w:hAnsi="Times New Roman"/>
          <w:i/>
          <w:sz w:val="26"/>
          <w:szCs w:val="26"/>
        </w:rPr>
        <w:t>nội địa</w:t>
      </w:r>
      <w:r w:rsidR="00A3231F">
        <w:rPr>
          <w:rFonts w:ascii="Times New Roman" w:hAnsi="Times New Roman"/>
          <w:i/>
          <w:sz w:val="26"/>
          <w:szCs w:val="26"/>
        </w:rPr>
        <w:t xml:space="preserve"> (Chặng dài)</w:t>
      </w:r>
      <w:r w:rsidRPr="00E75F8F">
        <w:rPr>
          <w:rFonts w:ascii="Times New Roman" w:hAnsi="Times New Roman"/>
          <w:i/>
          <w:sz w:val="26"/>
          <w:szCs w:val="26"/>
        </w:rPr>
        <w:t xml:space="preserve">: </w:t>
      </w:r>
      <w:r w:rsidR="00E62E6B">
        <w:rPr>
          <w:rFonts w:ascii="Times New Roman" w:hAnsi="Times New Roman"/>
          <w:i/>
          <w:sz w:val="26"/>
          <w:szCs w:val="26"/>
        </w:rPr>
        <w:t>15</w:t>
      </w:r>
      <w:r w:rsidRPr="00E75F8F">
        <w:rPr>
          <w:rFonts w:ascii="Times New Roman" w:hAnsi="Times New Roman"/>
          <w:i/>
          <w:sz w:val="26"/>
          <w:szCs w:val="26"/>
        </w:rPr>
        <w:t xml:space="preserve">.000 </w:t>
      </w:r>
      <w:r w:rsidR="00A3231F">
        <w:rPr>
          <w:rFonts w:ascii="Times New Roman" w:hAnsi="Times New Roman"/>
          <w:i/>
          <w:sz w:val="26"/>
          <w:szCs w:val="26"/>
        </w:rPr>
        <w:t xml:space="preserve">thẻ </w:t>
      </w:r>
      <w:r w:rsidRPr="00E75F8F">
        <w:rPr>
          <w:rFonts w:ascii="Times New Roman" w:hAnsi="Times New Roman"/>
          <w:i/>
          <w:sz w:val="26"/>
          <w:szCs w:val="26"/>
        </w:rPr>
        <w:t>GC.</w:t>
      </w:r>
    </w:p>
    <w:p w14:paraId="3B2C28B7" w14:textId="19D4F6CD" w:rsidR="007A4DBC" w:rsidRPr="00E75F8F" w:rsidRDefault="00E75F8F" w:rsidP="00E75F8F">
      <w:pPr>
        <w:tabs>
          <w:tab w:val="left" w:pos="1080"/>
        </w:tabs>
        <w:spacing w:before="120" w:after="120" w:line="22" w:lineRule="atLeast"/>
        <w:jc w:val="both"/>
        <w:rPr>
          <w:rFonts w:ascii="Times New Roman" w:hAnsi="Times New Roman"/>
          <w:i/>
          <w:sz w:val="26"/>
          <w:szCs w:val="26"/>
        </w:rPr>
      </w:pPr>
      <w:r>
        <w:rPr>
          <w:rFonts w:ascii="Times New Roman" w:hAnsi="Times New Roman"/>
          <w:i/>
          <w:sz w:val="26"/>
          <w:szCs w:val="26"/>
        </w:rPr>
        <w:t xml:space="preserve">- </w:t>
      </w:r>
      <w:r w:rsidR="007A4DBC" w:rsidRPr="00E75F8F">
        <w:rPr>
          <w:rFonts w:ascii="Times New Roman" w:hAnsi="Times New Roman"/>
          <w:i/>
          <w:sz w:val="26"/>
          <w:szCs w:val="26"/>
        </w:rPr>
        <w:t xml:space="preserve">Thẻ vé </w:t>
      </w:r>
      <w:r w:rsidR="00A3231F">
        <w:rPr>
          <w:rFonts w:ascii="Times New Roman" w:hAnsi="Times New Roman"/>
          <w:i/>
          <w:sz w:val="26"/>
          <w:szCs w:val="26"/>
        </w:rPr>
        <w:t xml:space="preserve">phổ thông </w:t>
      </w:r>
      <w:r w:rsidR="007A4DBC" w:rsidRPr="00E75F8F">
        <w:rPr>
          <w:rFonts w:ascii="Times New Roman" w:hAnsi="Times New Roman"/>
          <w:i/>
          <w:sz w:val="26"/>
          <w:szCs w:val="26"/>
        </w:rPr>
        <w:t xml:space="preserve">nội địa </w:t>
      </w:r>
      <w:r w:rsidR="00A3231F">
        <w:rPr>
          <w:rFonts w:ascii="Times New Roman" w:hAnsi="Times New Roman"/>
          <w:i/>
          <w:sz w:val="26"/>
          <w:szCs w:val="26"/>
        </w:rPr>
        <w:t>(C</w:t>
      </w:r>
      <w:r w:rsidR="007A4DBC" w:rsidRPr="00E75F8F">
        <w:rPr>
          <w:rFonts w:ascii="Times New Roman" w:hAnsi="Times New Roman"/>
          <w:i/>
          <w:sz w:val="26"/>
          <w:szCs w:val="26"/>
        </w:rPr>
        <w:t>hặng ngắn</w:t>
      </w:r>
      <w:r w:rsidR="00A3231F">
        <w:rPr>
          <w:rFonts w:ascii="Times New Roman" w:hAnsi="Times New Roman"/>
          <w:i/>
          <w:sz w:val="26"/>
          <w:szCs w:val="26"/>
        </w:rPr>
        <w:t>)</w:t>
      </w:r>
      <w:r w:rsidR="007A4DBC" w:rsidRPr="00E75F8F">
        <w:rPr>
          <w:rFonts w:ascii="Times New Roman" w:hAnsi="Times New Roman"/>
          <w:i/>
          <w:sz w:val="26"/>
          <w:szCs w:val="26"/>
        </w:rPr>
        <w:t>: 1</w:t>
      </w:r>
      <w:r w:rsidR="00E62E6B">
        <w:rPr>
          <w:rFonts w:ascii="Times New Roman" w:hAnsi="Times New Roman"/>
          <w:i/>
          <w:sz w:val="26"/>
          <w:szCs w:val="26"/>
        </w:rPr>
        <w:t>0</w:t>
      </w:r>
      <w:r w:rsidR="007A4DBC" w:rsidRPr="00E75F8F">
        <w:rPr>
          <w:rFonts w:ascii="Times New Roman" w:hAnsi="Times New Roman"/>
          <w:i/>
          <w:sz w:val="26"/>
          <w:szCs w:val="26"/>
        </w:rPr>
        <w:t xml:space="preserve">.000 </w:t>
      </w:r>
      <w:r w:rsidR="00A3231F">
        <w:rPr>
          <w:rFonts w:ascii="Times New Roman" w:hAnsi="Times New Roman"/>
          <w:i/>
          <w:sz w:val="26"/>
          <w:szCs w:val="26"/>
        </w:rPr>
        <w:t xml:space="preserve">thẻ </w:t>
      </w:r>
      <w:r w:rsidR="007A4DBC" w:rsidRPr="00E75F8F">
        <w:rPr>
          <w:rFonts w:ascii="Times New Roman" w:hAnsi="Times New Roman"/>
          <w:i/>
          <w:sz w:val="26"/>
          <w:szCs w:val="26"/>
        </w:rPr>
        <w:t>GC.</w:t>
      </w:r>
    </w:p>
    <w:p w14:paraId="05C8CAFB" w14:textId="77777777" w:rsidR="00E62E6B" w:rsidRDefault="00E75F8F" w:rsidP="007A4DBC">
      <w:pPr>
        <w:tabs>
          <w:tab w:val="left" w:pos="1080"/>
        </w:tabs>
        <w:spacing w:before="120" w:after="120" w:line="22" w:lineRule="atLeast"/>
        <w:jc w:val="both"/>
        <w:rPr>
          <w:rFonts w:ascii="Times New Roman" w:hAnsi="Times New Roman"/>
          <w:i/>
          <w:sz w:val="26"/>
          <w:szCs w:val="26"/>
        </w:rPr>
      </w:pPr>
      <w:r>
        <w:rPr>
          <w:rFonts w:ascii="Times New Roman" w:hAnsi="Times New Roman"/>
          <w:i/>
          <w:sz w:val="26"/>
          <w:szCs w:val="26"/>
        </w:rPr>
        <w:t xml:space="preserve">- </w:t>
      </w:r>
      <w:r w:rsidR="007A4DBC" w:rsidRPr="00E75F8F">
        <w:rPr>
          <w:rFonts w:ascii="Times New Roman" w:hAnsi="Times New Roman"/>
          <w:i/>
          <w:sz w:val="26"/>
          <w:szCs w:val="26"/>
        </w:rPr>
        <w:t xml:space="preserve">Thẻ nâng hạng                  : </w:t>
      </w:r>
      <w:r w:rsidR="00E62E6B">
        <w:rPr>
          <w:rFonts w:ascii="Times New Roman" w:hAnsi="Times New Roman"/>
          <w:i/>
          <w:sz w:val="26"/>
          <w:szCs w:val="26"/>
        </w:rPr>
        <w:t>11</w:t>
      </w:r>
      <w:r w:rsidR="007A4DBC" w:rsidRPr="00E75F8F">
        <w:rPr>
          <w:rFonts w:ascii="Times New Roman" w:hAnsi="Times New Roman"/>
          <w:i/>
          <w:sz w:val="26"/>
          <w:szCs w:val="26"/>
        </w:rPr>
        <w:t xml:space="preserve">.000 </w:t>
      </w:r>
      <w:r w:rsidR="00E62E6B">
        <w:rPr>
          <w:rFonts w:ascii="Times New Roman" w:hAnsi="Times New Roman"/>
          <w:i/>
          <w:sz w:val="26"/>
          <w:szCs w:val="26"/>
        </w:rPr>
        <w:t xml:space="preserve">thẻ </w:t>
      </w:r>
      <w:r w:rsidR="007A4DBC" w:rsidRPr="00E75F8F">
        <w:rPr>
          <w:rFonts w:ascii="Times New Roman" w:hAnsi="Times New Roman"/>
          <w:i/>
          <w:sz w:val="26"/>
          <w:szCs w:val="26"/>
        </w:rPr>
        <w:t>GC.</w:t>
      </w:r>
    </w:p>
    <w:p w14:paraId="71B25D76" w14:textId="26023DBF" w:rsidR="007A4DBC" w:rsidRDefault="00E75F8F" w:rsidP="007A4DBC">
      <w:pPr>
        <w:tabs>
          <w:tab w:val="left" w:pos="1080"/>
        </w:tabs>
        <w:spacing w:before="120" w:after="120" w:line="22" w:lineRule="atLeast"/>
        <w:jc w:val="both"/>
        <w:rPr>
          <w:rFonts w:ascii="Times New Roman" w:hAnsi="Times New Roman"/>
          <w:b/>
          <w:i/>
          <w:sz w:val="26"/>
          <w:szCs w:val="26"/>
        </w:rPr>
      </w:pPr>
      <w:r>
        <w:rPr>
          <w:rFonts w:ascii="Times New Roman" w:hAnsi="Times New Roman"/>
          <w:i/>
          <w:sz w:val="26"/>
          <w:szCs w:val="26"/>
        </w:rPr>
        <w:t xml:space="preserve"> </w:t>
      </w:r>
      <w:r w:rsidR="007A4DBC">
        <w:rPr>
          <w:rFonts w:ascii="Times New Roman" w:hAnsi="Times New Roman"/>
          <w:b/>
          <w:i/>
          <w:sz w:val="26"/>
          <w:szCs w:val="26"/>
        </w:rPr>
        <w:t>Dự kiến in d</w:t>
      </w:r>
      <w:r w:rsidR="007A4DBC" w:rsidRPr="004E114E">
        <w:rPr>
          <w:rFonts w:ascii="Times New Roman" w:hAnsi="Times New Roman"/>
          <w:b/>
          <w:i/>
          <w:sz w:val="26"/>
          <w:szCs w:val="26"/>
        </w:rPr>
        <w:t xml:space="preserve">ợt </w:t>
      </w:r>
      <w:r w:rsidR="00E62E6B">
        <w:rPr>
          <w:rFonts w:ascii="Times New Roman" w:hAnsi="Times New Roman"/>
          <w:b/>
          <w:i/>
          <w:sz w:val="26"/>
          <w:szCs w:val="26"/>
        </w:rPr>
        <w:t>1</w:t>
      </w:r>
      <w:r w:rsidR="007A4DBC" w:rsidRPr="004E114E">
        <w:rPr>
          <w:rFonts w:ascii="Times New Roman" w:hAnsi="Times New Roman"/>
          <w:b/>
          <w:i/>
          <w:sz w:val="26"/>
          <w:szCs w:val="26"/>
        </w:rPr>
        <w:t xml:space="preserve"> năm 202</w:t>
      </w:r>
      <w:r w:rsidR="00E62E6B">
        <w:rPr>
          <w:rFonts w:ascii="Times New Roman" w:hAnsi="Times New Roman"/>
          <w:b/>
          <w:i/>
          <w:sz w:val="26"/>
          <w:szCs w:val="26"/>
        </w:rPr>
        <w:t>5</w:t>
      </w:r>
      <w:r w:rsidR="007A4DBC" w:rsidRPr="004E114E">
        <w:rPr>
          <w:rFonts w:ascii="Times New Roman" w:hAnsi="Times New Roman"/>
          <w:b/>
          <w:i/>
          <w:sz w:val="26"/>
          <w:szCs w:val="26"/>
        </w:rPr>
        <w:t>:</w:t>
      </w:r>
    </w:p>
    <w:p w14:paraId="447E96F5" w14:textId="22D8FD64" w:rsidR="00E62E6B" w:rsidRPr="00E75F8F" w:rsidRDefault="00E62E6B" w:rsidP="00E62E6B">
      <w:pPr>
        <w:tabs>
          <w:tab w:val="left" w:pos="1080"/>
        </w:tabs>
        <w:spacing w:before="120" w:after="120" w:line="22" w:lineRule="atLeast"/>
        <w:jc w:val="both"/>
        <w:rPr>
          <w:rFonts w:ascii="Times New Roman" w:hAnsi="Times New Roman"/>
          <w:i/>
          <w:sz w:val="26"/>
          <w:szCs w:val="26"/>
        </w:rPr>
      </w:pPr>
      <w:r>
        <w:rPr>
          <w:rFonts w:ascii="Times New Roman" w:hAnsi="Times New Roman"/>
          <w:i/>
          <w:sz w:val="26"/>
          <w:szCs w:val="26"/>
        </w:rPr>
        <w:t xml:space="preserve">- </w:t>
      </w:r>
      <w:r w:rsidRPr="00E75F8F">
        <w:rPr>
          <w:rFonts w:ascii="Times New Roman" w:hAnsi="Times New Roman"/>
          <w:i/>
          <w:sz w:val="26"/>
          <w:szCs w:val="26"/>
        </w:rPr>
        <w:t xml:space="preserve">Thẻ vé </w:t>
      </w:r>
      <w:r>
        <w:rPr>
          <w:rFonts w:ascii="Times New Roman" w:hAnsi="Times New Roman"/>
          <w:i/>
          <w:sz w:val="26"/>
          <w:szCs w:val="26"/>
        </w:rPr>
        <w:t xml:space="preserve">phổ thông </w:t>
      </w:r>
      <w:r w:rsidRPr="00E75F8F">
        <w:rPr>
          <w:rFonts w:ascii="Times New Roman" w:hAnsi="Times New Roman"/>
          <w:i/>
          <w:sz w:val="26"/>
          <w:szCs w:val="26"/>
        </w:rPr>
        <w:t>nội địa</w:t>
      </w:r>
      <w:r>
        <w:rPr>
          <w:rFonts w:ascii="Times New Roman" w:hAnsi="Times New Roman"/>
          <w:i/>
          <w:sz w:val="26"/>
          <w:szCs w:val="26"/>
        </w:rPr>
        <w:t xml:space="preserve"> (Chặng dài): 3</w:t>
      </w:r>
      <w:r w:rsidRPr="00E75F8F">
        <w:rPr>
          <w:rFonts w:ascii="Times New Roman" w:hAnsi="Times New Roman"/>
          <w:i/>
          <w:sz w:val="26"/>
          <w:szCs w:val="26"/>
        </w:rPr>
        <w:t xml:space="preserve">0.000 </w:t>
      </w:r>
      <w:r>
        <w:rPr>
          <w:rFonts w:ascii="Times New Roman" w:hAnsi="Times New Roman"/>
          <w:i/>
          <w:sz w:val="26"/>
          <w:szCs w:val="26"/>
        </w:rPr>
        <w:t xml:space="preserve">thẻ </w:t>
      </w:r>
      <w:r w:rsidRPr="00E75F8F">
        <w:rPr>
          <w:rFonts w:ascii="Times New Roman" w:hAnsi="Times New Roman"/>
          <w:i/>
          <w:sz w:val="26"/>
          <w:szCs w:val="26"/>
        </w:rPr>
        <w:t>GC.</w:t>
      </w:r>
    </w:p>
    <w:p w14:paraId="47720002" w14:textId="656125B8" w:rsidR="00E62E6B" w:rsidRPr="00E75F8F" w:rsidRDefault="00E62E6B" w:rsidP="00E62E6B">
      <w:pPr>
        <w:tabs>
          <w:tab w:val="left" w:pos="1080"/>
        </w:tabs>
        <w:spacing w:before="120" w:after="120" w:line="22" w:lineRule="atLeast"/>
        <w:jc w:val="both"/>
        <w:rPr>
          <w:rFonts w:ascii="Times New Roman" w:hAnsi="Times New Roman"/>
          <w:i/>
          <w:sz w:val="26"/>
          <w:szCs w:val="26"/>
        </w:rPr>
      </w:pPr>
      <w:r>
        <w:rPr>
          <w:rFonts w:ascii="Times New Roman" w:hAnsi="Times New Roman"/>
          <w:i/>
          <w:sz w:val="26"/>
          <w:szCs w:val="26"/>
        </w:rPr>
        <w:t xml:space="preserve">- </w:t>
      </w:r>
      <w:r w:rsidRPr="00E75F8F">
        <w:rPr>
          <w:rFonts w:ascii="Times New Roman" w:hAnsi="Times New Roman"/>
          <w:i/>
          <w:sz w:val="26"/>
          <w:szCs w:val="26"/>
        </w:rPr>
        <w:t>Thẻ vé</w:t>
      </w:r>
      <w:r>
        <w:rPr>
          <w:rFonts w:ascii="Times New Roman" w:hAnsi="Times New Roman"/>
          <w:i/>
          <w:sz w:val="26"/>
          <w:szCs w:val="26"/>
        </w:rPr>
        <w:t xml:space="preserve"> phổ thông </w:t>
      </w:r>
      <w:r w:rsidRPr="00E75F8F">
        <w:rPr>
          <w:rFonts w:ascii="Times New Roman" w:hAnsi="Times New Roman"/>
          <w:i/>
          <w:sz w:val="26"/>
          <w:szCs w:val="26"/>
        </w:rPr>
        <w:t xml:space="preserve">nội địa </w:t>
      </w:r>
      <w:r>
        <w:rPr>
          <w:rFonts w:ascii="Times New Roman" w:hAnsi="Times New Roman"/>
          <w:i/>
          <w:sz w:val="26"/>
          <w:szCs w:val="26"/>
        </w:rPr>
        <w:t>(C</w:t>
      </w:r>
      <w:r w:rsidRPr="00E75F8F">
        <w:rPr>
          <w:rFonts w:ascii="Times New Roman" w:hAnsi="Times New Roman"/>
          <w:i/>
          <w:sz w:val="26"/>
          <w:szCs w:val="26"/>
        </w:rPr>
        <w:t>hặng ngắn</w:t>
      </w:r>
      <w:r>
        <w:rPr>
          <w:rFonts w:ascii="Times New Roman" w:hAnsi="Times New Roman"/>
          <w:i/>
          <w:sz w:val="26"/>
          <w:szCs w:val="26"/>
        </w:rPr>
        <w:t>)</w:t>
      </w:r>
      <w:r w:rsidRPr="00E75F8F">
        <w:rPr>
          <w:rFonts w:ascii="Times New Roman" w:hAnsi="Times New Roman"/>
          <w:i/>
          <w:sz w:val="26"/>
          <w:szCs w:val="26"/>
        </w:rPr>
        <w:t xml:space="preserve">: </w:t>
      </w:r>
      <w:r>
        <w:rPr>
          <w:rFonts w:ascii="Times New Roman" w:hAnsi="Times New Roman"/>
          <w:i/>
          <w:sz w:val="26"/>
          <w:szCs w:val="26"/>
        </w:rPr>
        <w:t>20</w:t>
      </w:r>
      <w:r w:rsidRPr="00E75F8F">
        <w:rPr>
          <w:rFonts w:ascii="Times New Roman" w:hAnsi="Times New Roman"/>
          <w:i/>
          <w:sz w:val="26"/>
          <w:szCs w:val="26"/>
        </w:rPr>
        <w:t xml:space="preserve">.000 </w:t>
      </w:r>
      <w:r>
        <w:rPr>
          <w:rFonts w:ascii="Times New Roman" w:hAnsi="Times New Roman"/>
          <w:i/>
          <w:sz w:val="26"/>
          <w:szCs w:val="26"/>
        </w:rPr>
        <w:t xml:space="preserve">thẻ </w:t>
      </w:r>
      <w:r w:rsidRPr="00E75F8F">
        <w:rPr>
          <w:rFonts w:ascii="Times New Roman" w:hAnsi="Times New Roman"/>
          <w:i/>
          <w:sz w:val="26"/>
          <w:szCs w:val="26"/>
        </w:rPr>
        <w:t>GC.</w:t>
      </w:r>
    </w:p>
    <w:p w14:paraId="7B771FBE" w14:textId="65FF4E09" w:rsidR="00E62E6B" w:rsidRDefault="00E62E6B" w:rsidP="00E62E6B">
      <w:pPr>
        <w:tabs>
          <w:tab w:val="left" w:pos="1080"/>
        </w:tabs>
        <w:spacing w:before="120" w:after="120" w:line="22" w:lineRule="atLeast"/>
        <w:jc w:val="both"/>
        <w:rPr>
          <w:rFonts w:ascii="Times New Roman" w:hAnsi="Times New Roman"/>
          <w:i/>
          <w:sz w:val="26"/>
          <w:szCs w:val="26"/>
        </w:rPr>
      </w:pPr>
      <w:r>
        <w:rPr>
          <w:rFonts w:ascii="Times New Roman" w:hAnsi="Times New Roman"/>
          <w:i/>
          <w:sz w:val="26"/>
          <w:szCs w:val="26"/>
        </w:rPr>
        <w:t xml:space="preserve">- </w:t>
      </w:r>
      <w:r w:rsidRPr="00E75F8F">
        <w:rPr>
          <w:rFonts w:ascii="Times New Roman" w:hAnsi="Times New Roman"/>
          <w:i/>
          <w:sz w:val="26"/>
          <w:szCs w:val="26"/>
        </w:rPr>
        <w:t xml:space="preserve">Thẻ nâng hạng                   :  </w:t>
      </w:r>
      <w:r>
        <w:rPr>
          <w:rFonts w:ascii="Times New Roman" w:hAnsi="Times New Roman"/>
          <w:i/>
          <w:sz w:val="26"/>
          <w:szCs w:val="26"/>
        </w:rPr>
        <w:t>10</w:t>
      </w:r>
      <w:r w:rsidRPr="00E75F8F">
        <w:rPr>
          <w:rFonts w:ascii="Times New Roman" w:hAnsi="Times New Roman"/>
          <w:i/>
          <w:sz w:val="26"/>
          <w:szCs w:val="26"/>
        </w:rPr>
        <w:t xml:space="preserve">.000 </w:t>
      </w:r>
      <w:r>
        <w:rPr>
          <w:rFonts w:ascii="Times New Roman" w:hAnsi="Times New Roman"/>
          <w:i/>
          <w:sz w:val="26"/>
          <w:szCs w:val="26"/>
        </w:rPr>
        <w:t xml:space="preserve">thẻ </w:t>
      </w:r>
      <w:r w:rsidRPr="00E75F8F">
        <w:rPr>
          <w:rFonts w:ascii="Times New Roman" w:hAnsi="Times New Roman"/>
          <w:i/>
          <w:sz w:val="26"/>
          <w:szCs w:val="26"/>
        </w:rPr>
        <w:t>GC.</w:t>
      </w:r>
    </w:p>
    <w:p w14:paraId="159189D1" w14:textId="034766FD" w:rsidR="00E62E6B" w:rsidRPr="004E114E" w:rsidRDefault="00E62E6B" w:rsidP="00E62E6B">
      <w:pPr>
        <w:tabs>
          <w:tab w:val="left" w:pos="1080"/>
        </w:tabs>
        <w:spacing w:before="120" w:after="120" w:line="22" w:lineRule="atLeast"/>
        <w:jc w:val="both"/>
        <w:rPr>
          <w:rFonts w:ascii="Times New Roman" w:hAnsi="Times New Roman"/>
          <w:b/>
          <w:i/>
          <w:sz w:val="26"/>
          <w:szCs w:val="26"/>
        </w:rPr>
      </w:pPr>
      <w:r>
        <w:rPr>
          <w:rFonts w:ascii="Times New Roman" w:hAnsi="Times New Roman"/>
          <w:b/>
          <w:i/>
          <w:sz w:val="26"/>
          <w:szCs w:val="26"/>
        </w:rPr>
        <w:t>Dự kiến in đ</w:t>
      </w:r>
      <w:r w:rsidRPr="004E114E">
        <w:rPr>
          <w:rFonts w:ascii="Times New Roman" w:hAnsi="Times New Roman"/>
          <w:b/>
          <w:i/>
          <w:sz w:val="26"/>
          <w:szCs w:val="26"/>
        </w:rPr>
        <w:t>ợt 2 năm 202</w:t>
      </w:r>
      <w:r>
        <w:rPr>
          <w:rFonts w:ascii="Times New Roman" w:hAnsi="Times New Roman"/>
          <w:b/>
          <w:i/>
          <w:sz w:val="26"/>
          <w:szCs w:val="26"/>
        </w:rPr>
        <w:t>5</w:t>
      </w:r>
      <w:r w:rsidRPr="004E114E">
        <w:rPr>
          <w:rFonts w:ascii="Times New Roman" w:hAnsi="Times New Roman"/>
          <w:b/>
          <w:i/>
          <w:sz w:val="26"/>
          <w:szCs w:val="26"/>
        </w:rPr>
        <w:t>:</w:t>
      </w:r>
    </w:p>
    <w:p w14:paraId="0B60C1B7" w14:textId="56BC4CC7" w:rsidR="00E62E6B" w:rsidRPr="00E75F8F" w:rsidRDefault="00E62E6B" w:rsidP="00E62E6B">
      <w:pPr>
        <w:tabs>
          <w:tab w:val="left" w:pos="1080"/>
        </w:tabs>
        <w:spacing w:before="120" w:after="120" w:line="22" w:lineRule="atLeast"/>
        <w:jc w:val="both"/>
        <w:rPr>
          <w:rFonts w:ascii="Times New Roman" w:hAnsi="Times New Roman"/>
          <w:i/>
          <w:sz w:val="26"/>
          <w:szCs w:val="26"/>
        </w:rPr>
      </w:pPr>
      <w:r w:rsidRPr="00E75F8F">
        <w:rPr>
          <w:rFonts w:ascii="Times New Roman" w:hAnsi="Times New Roman"/>
          <w:i/>
          <w:sz w:val="26"/>
          <w:szCs w:val="26"/>
        </w:rPr>
        <w:t xml:space="preserve"> </w:t>
      </w:r>
      <w:r>
        <w:rPr>
          <w:rFonts w:ascii="Times New Roman" w:hAnsi="Times New Roman"/>
          <w:i/>
          <w:sz w:val="26"/>
          <w:szCs w:val="26"/>
        </w:rPr>
        <w:t xml:space="preserve">- </w:t>
      </w:r>
      <w:r w:rsidRPr="00E75F8F">
        <w:rPr>
          <w:rFonts w:ascii="Times New Roman" w:hAnsi="Times New Roman"/>
          <w:i/>
          <w:sz w:val="26"/>
          <w:szCs w:val="26"/>
        </w:rPr>
        <w:t xml:space="preserve">Thẻ vé </w:t>
      </w:r>
      <w:r>
        <w:rPr>
          <w:rFonts w:ascii="Times New Roman" w:hAnsi="Times New Roman"/>
          <w:i/>
          <w:sz w:val="26"/>
          <w:szCs w:val="26"/>
        </w:rPr>
        <w:t xml:space="preserve">phổ thông </w:t>
      </w:r>
      <w:r w:rsidRPr="00E75F8F">
        <w:rPr>
          <w:rFonts w:ascii="Times New Roman" w:hAnsi="Times New Roman"/>
          <w:i/>
          <w:sz w:val="26"/>
          <w:szCs w:val="26"/>
        </w:rPr>
        <w:t>nội địa</w:t>
      </w:r>
      <w:r>
        <w:rPr>
          <w:rFonts w:ascii="Times New Roman" w:hAnsi="Times New Roman"/>
          <w:i/>
          <w:sz w:val="26"/>
          <w:szCs w:val="26"/>
        </w:rPr>
        <w:t xml:space="preserve"> (Chặng dài)</w:t>
      </w:r>
      <w:r w:rsidRPr="00E75F8F">
        <w:rPr>
          <w:rFonts w:ascii="Times New Roman" w:hAnsi="Times New Roman"/>
          <w:i/>
          <w:sz w:val="26"/>
          <w:szCs w:val="26"/>
        </w:rPr>
        <w:t xml:space="preserve">: </w:t>
      </w:r>
      <w:r>
        <w:rPr>
          <w:rFonts w:ascii="Times New Roman" w:hAnsi="Times New Roman"/>
          <w:i/>
          <w:sz w:val="26"/>
          <w:szCs w:val="26"/>
        </w:rPr>
        <w:t>20</w:t>
      </w:r>
      <w:r w:rsidRPr="00E75F8F">
        <w:rPr>
          <w:rFonts w:ascii="Times New Roman" w:hAnsi="Times New Roman"/>
          <w:i/>
          <w:sz w:val="26"/>
          <w:szCs w:val="26"/>
        </w:rPr>
        <w:t xml:space="preserve">.000 </w:t>
      </w:r>
      <w:r>
        <w:rPr>
          <w:rFonts w:ascii="Times New Roman" w:hAnsi="Times New Roman"/>
          <w:i/>
          <w:sz w:val="26"/>
          <w:szCs w:val="26"/>
        </w:rPr>
        <w:t xml:space="preserve">thẻ </w:t>
      </w:r>
      <w:r w:rsidRPr="00E75F8F">
        <w:rPr>
          <w:rFonts w:ascii="Times New Roman" w:hAnsi="Times New Roman"/>
          <w:i/>
          <w:sz w:val="26"/>
          <w:szCs w:val="26"/>
        </w:rPr>
        <w:t>GC.</w:t>
      </w:r>
    </w:p>
    <w:p w14:paraId="19F43218" w14:textId="2213A642" w:rsidR="00E62E6B" w:rsidRPr="00E75F8F" w:rsidRDefault="00E62E6B" w:rsidP="00E62E6B">
      <w:pPr>
        <w:tabs>
          <w:tab w:val="left" w:pos="1080"/>
        </w:tabs>
        <w:spacing w:before="120" w:after="120" w:line="22" w:lineRule="atLeast"/>
        <w:jc w:val="both"/>
        <w:rPr>
          <w:rFonts w:ascii="Times New Roman" w:hAnsi="Times New Roman"/>
          <w:i/>
          <w:sz w:val="26"/>
          <w:szCs w:val="26"/>
        </w:rPr>
      </w:pPr>
      <w:r>
        <w:rPr>
          <w:rFonts w:ascii="Times New Roman" w:hAnsi="Times New Roman"/>
          <w:i/>
          <w:sz w:val="26"/>
          <w:szCs w:val="26"/>
        </w:rPr>
        <w:t xml:space="preserve">- </w:t>
      </w:r>
      <w:r w:rsidRPr="00E75F8F">
        <w:rPr>
          <w:rFonts w:ascii="Times New Roman" w:hAnsi="Times New Roman"/>
          <w:i/>
          <w:sz w:val="26"/>
          <w:szCs w:val="26"/>
        </w:rPr>
        <w:t xml:space="preserve">Thẻ vé </w:t>
      </w:r>
      <w:r>
        <w:rPr>
          <w:rFonts w:ascii="Times New Roman" w:hAnsi="Times New Roman"/>
          <w:i/>
          <w:sz w:val="26"/>
          <w:szCs w:val="26"/>
        </w:rPr>
        <w:t xml:space="preserve">phổ thông </w:t>
      </w:r>
      <w:r w:rsidRPr="00E75F8F">
        <w:rPr>
          <w:rFonts w:ascii="Times New Roman" w:hAnsi="Times New Roman"/>
          <w:i/>
          <w:sz w:val="26"/>
          <w:szCs w:val="26"/>
        </w:rPr>
        <w:t xml:space="preserve">nội địa </w:t>
      </w:r>
      <w:r>
        <w:rPr>
          <w:rFonts w:ascii="Times New Roman" w:hAnsi="Times New Roman"/>
          <w:i/>
          <w:sz w:val="26"/>
          <w:szCs w:val="26"/>
        </w:rPr>
        <w:t>(C</w:t>
      </w:r>
      <w:r w:rsidRPr="00E75F8F">
        <w:rPr>
          <w:rFonts w:ascii="Times New Roman" w:hAnsi="Times New Roman"/>
          <w:i/>
          <w:sz w:val="26"/>
          <w:szCs w:val="26"/>
        </w:rPr>
        <w:t>hặng ngắn</w:t>
      </w:r>
      <w:r>
        <w:rPr>
          <w:rFonts w:ascii="Times New Roman" w:hAnsi="Times New Roman"/>
          <w:i/>
          <w:sz w:val="26"/>
          <w:szCs w:val="26"/>
        </w:rPr>
        <w:t>)</w:t>
      </w:r>
      <w:r w:rsidRPr="00E75F8F">
        <w:rPr>
          <w:rFonts w:ascii="Times New Roman" w:hAnsi="Times New Roman"/>
          <w:i/>
          <w:sz w:val="26"/>
          <w:szCs w:val="26"/>
        </w:rPr>
        <w:t>: 1</w:t>
      </w:r>
      <w:r>
        <w:rPr>
          <w:rFonts w:ascii="Times New Roman" w:hAnsi="Times New Roman"/>
          <w:i/>
          <w:sz w:val="26"/>
          <w:szCs w:val="26"/>
        </w:rPr>
        <w:t>5</w:t>
      </w:r>
      <w:r w:rsidRPr="00E75F8F">
        <w:rPr>
          <w:rFonts w:ascii="Times New Roman" w:hAnsi="Times New Roman"/>
          <w:i/>
          <w:sz w:val="26"/>
          <w:szCs w:val="26"/>
        </w:rPr>
        <w:t xml:space="preserve">.000 </w:t>
      </w:r>
      <w:r>
        <w:rPr>
          <w:rFonts w:ascii="Times New Roman" w:hAnsi="Times New Roman"/>
          <w:i/>
          <w:sz w:val="26"/>
          <w:szCs w:val="26"/>
        </w:rPr>
        <w:t xml:space="preserve">thẻ </w:t>
      </w:r>
      <w:r w:rsidRPr="00E75F8F">
        <w:rPr>
          <w:rFonts w:ascii="Times New Roman" w:hAnsi="Times New Roman"/>
          <w:i/>
          <w:sz w:val="26"/>
          <w:szCs w:val="26"/>
        </w:rPr>
        <w:t>GC.</w:t>
      </w:r>
    </w:p>
    <w:p w14:paraId="4832876E" w14:textId="6AF1B6B7" w:rsidR="00E62E6B" w:rsidRDefault="00E62E6B" w:rsidP="00E62E6B">
      <w:pPr>
        <w:tabs>
          <w:tab w:val="left" w:pos="1080"/>
        </w:tabs>
        <w:spacing w:before="120" w:after="120" w:line="22" w:lineRule="atLeast"/>
        <w:jc w:val="both"/>
        <w:rPr>
          <w:rFonts w:ascii="Times New Roman" w:hAnsi="Times New Roman"/>
          <w:i/>
          <w:sz w:val="26"/>
          <w:szCs w:val="26"/>
        </w:rPr>
      </w:pPr>
      <w:r>
        <w:rPr>
          <w:rFonts w:ascii="Times New Roman" w:hAnsi="Times New Roman"/>
          <w:i/>
          <w:sz w:val="26"/>
          <w:szCs w:val="26"/>
        </w:rPr>
        <w:t xml:space="preserve">- </w:t>
      </w:r>
      <w:r w:rsidRPr="00E75F8F">
        <w:rPr>
          <w:rFonts w:ascii="Times New Roman" w:hAnsi="Times New Roman"/>
          <w:i/>
          <w:sz w:val="26"/>
          <w:szCs w:val="26"/>
        </w:rPr>
        <w:t xml:space="preserve">Thẻ nâng hạng                  : </w:t>
      </w:r>
      <w:r>
        <w:rPr>
          <w:rFonts w:ascii="Times New Roman" w:hAnsi="Times New Roman"/>
          <w:i/>
          <w:sz w:val="26"/>
          <w:szCs w:val="26"/>
        </w:rPr>
        <w:t>10</w:t>
      </w:r>
      <w:r w:rsidRPr="00E75F8F">
        <w:rPr>
          <w:rFonts w:ascii="Times New Roman" w:hAnsi="Times New Roman"/>
          <w:i/>
          <w:sz w:val="26"/>
          <w:szCs w:val="26"/>
        </w:rPr>
        <w:t xml:space="preserve">.000 </w:t>
      </w:r>
      <w:r>
        <w:rPr>
          <w:rFonts w:ascii="Times New Roman" w:hAnsi="Times New Roman"/>
          <w:i/>
          <w:sz w:val="26"/>
          <w:szCs w:val="26"/>
        </w:rPr>
        <w:t xml:space="preserve">thẻ </w:t>
      </w:r>
      <w:r w:rsidRPr="00E75F8F">
        <w:rPr>
          <w:rFonts w:ascii="Times New Roman" w:hAnsi="Times New Roman"/>
          <w:i/>
          <w:sz w:val="26"/>
          <w:szCs w:val="26"/>
        </w:rPr>
        <w:t>GC.</w:t>
      </w:r>
    </w:p>
    <w:p w14:paraId="3D5C4733" w14:textId="78572FCF" w:rsidR="00E62E6B" w:rsidRPr="004E114E" w:rsidRDefault="00E62E6B" w:rsidP="00E62E6B">
      <w:pPr>
        <w:tabs>
          <w:tab w:val="left" w:pos="1080"/>
        </w:tabs>
        <w:spacing w:before="120" w:after="120" w:line="22" w:lineRule="atLeast"/>
        <w:jc w:val="both"/>
        <w:rPr>
          <w:rFonts w:ascii="Times New Roman" w:hAnsi="Times New Roman"/>
          <w:b/>
          <w:i/>
          <w:sz w:val="26"/>
          <w:szCs w:val="26"/>
        </w:rPr>
      </w:pPr>
      <w:r>
        <w:rPr>
          <w:rFonts w:ascii="Times New Roman" w:hAnsi="Times New Roman"/>
          <w:b/>
          <w:i/>
          <w:sz w:val="26"/>
          <w:szCs w:val="26"/>
        </w:rPr>
        <w:t>Dự kiến in đ</w:t>
      </w:r>
      <w:r w:rsidRPr="004E114E">
        <w:rPr>
          <w:rFonts w:ascii="Times New Roman" w:hAnsi="Times New Roman"/>
          <w:b/>
          <w:i/>
          <w:sz w:val="26"/>
          <w:szCs w:val="26"/>
        </w:rPr>
        <w:t xml:space="preserve">ợt </w:t>
      </w:r>
      <w:r>
        <w:rPr>
          <w:rFonts w:ascii="Times New Roman" w:hAnsi="Times New Roman"/>
          <w:b/>
          <w:i/>
          <w:sz w:val="26"/>
          <w:szCs w:val="26"/>
        </w:rPr>
        <w:t>3</w:t>
      </w:r>
      <w:r w:rsidRPr="004E114E">
        <w:rPr>
          <w:rFonts w:ascii="Times New Roman" w:hAnsi="Times New Roman"/>
          <w:b/>
          <w:i/>
          <w:sz w:val="26"/>
          <w:szCs w:val="26"/>
        </w:rPr>
        <w:t xml:space="preserve"> năm 202</w:t>
      </w:r>
      <w:r>
        <w:rPr>
          <w:rFonts w:ascii="Times New Roman" w:hAnsi="Times New Roman"/>
          <w:b/>
          <w:i/>
          <w:sz w:val="26"/>
          <w:szCs w:val="26"/>
        </w:rPr>
        <w:t>5</w:t>
      </w:r>
      <w:r w:rsidRPr="004E114E">
        <w:rPr>
          <w:rFonts w:ascii="Times New Roman" w:hAnsi="Times New Roman"/>
          <w:b/>
          <w:i/>
          <w:sz w:val="26"/>
          <w:szCs w:val="26"/>
        </w:rPr>
        <w:t>:</w:t>
      </w:r>
    </w:p>
    <w:p w14:paraId="18245775" w14:textId="77777777" w:rsidR="00E62E6B" w:rsidRPr="00E75F8F" w:rsidRDefault="00E62E6B" w:rsidP="00E62E6B">
      <w:pPr>
        <w:tabs>
          <w:tab w:val="left" w:pos="1080"/>
        </w:tabs>
        <w:spacing w:before="120" w:after="120" w:line="22" w:lineRule="atLeast"/>
        <w:jc w:val="both"/>
        <w:rPr>
          <w:rFonts w:ascii="Times New Roman" w:hAnsi="Times New Roman"/>
          <w:i/>
          <w:sz w:val="26"/>
          <w:szCs w:val="26"/>
        </w:rPr>
      </w:pPr>
      <w:r w:rsidRPr="00E75F8F">
        <w:rPr>
          <w:rFonts w:ascii="Times New Roman" w:hAnsi="Times New Roman"/>
          <w:i/>
          <w:sz w:val="26"/>
          <w:szCs w:val="26"/>
        </w:rPr>
        <w:t xml:space="preserve"> </w:t>
      </w:r>
      <w:r>
        <w:rPr>
          <w:rFonts w:ascii="Times New Roman" w:hAnsi="Times New Roman"/>
          <w:i/>
          <w:sz w:val="26"/>
          <w:szCs w:val="26"/>
        </w:rPr>
        <w:t xml:space="preserve">- </w:t>
      </w:r>
      <w:r w:rsidRPr="00E75F8F">
        <w:rPr>
          <w:rFonts w:ascii="Times New Roman" w:hAnsi="Times New Roman"/>
          <w:i/>
          <w:sz w:val="26"/>
          <w:szCs w:val="26"/>
        </w:rPr>
        <w:t xml:space="preserve">Thẻ vé </w:t>
      </w:r>
      <w:r>
        <w:rPr>
          <w:rFonts w:ascii="Times New Roman" w:hAnsi="Times New Roman"/>
          <w:i/>
          <w:sz w:val="26"/>
          <w:szCs w:val="26"/>
        </w:rPr>
        <w:t xml:space="preserve">phổ thông </w:t>
      </w:r>
      <w:r w:rsidRPr="00E75F8F">
        <w:rPr>
          <w:rFonts w:ascii="Times New Roman" w:hAnsi="Times New Roman"/>
          <w:i/>
          <w:sz w:val="26"/>
          <w:szCs w:val="26"/>
        </w:rPr>
        <w:t>nội địa</w:t>
      </w:r>
      <w:r>
        <w:rPr>
          <w:rFonts w:ascii="Times New Roman" w:hAnsi="Times New Roman"/>
          <w:i/>
          <w:sz w:val="26"/>
          <w:szCs w:val="26"/>
        </w:rPr>
        <w:t xml:space="preserve"> (Chặng dài)</w:t>
      </w:r>
      <w:r w:rsidRPr="00E75F8F">
        <w:rPr>
          <w:rFonts w:ascii="Times New Roman" w:hAnsi="Times New Roman"/>
          <w:i/>
          <w:sz w:val="26"/>
          <w:szCs w:val="26"/>
        </w:rPr>
        <w:t xml:space="preserve">: </w:t>
      </w:r>
      <w:r>
        <w:rPr>
          <w:rFonts w:ascii="Times New Roman" w:hAnsi="Times New Roman"/>
          <w:i/>
          <w:sz w:val="26"/>
          <w:szCs w:val="26"/>
        </w:rPr>
        <w:t>20</w:t>
      </w:r>
      <w:r w:rsidRPr="00E75F8F">
        <w:rPr>
          <w:rFonts w:ascii="Times New Roman" w:hAnsi="Times New Roman"/>
          <w:i/>
          <w:sz w:val="26"/>
          <w:szCs w:val="26"/>
        </w:rPr>
        <w:t xml:space="preserve">.000 </w:t>
      </w:r>
      <w:r>
        <w:rPr>
          <w:rFonts w:ascii="Times New Roman" w:hAnsi="Times New Roman"/>
          <w:i/>
          <w:sz w:val="26"/>
          <w:szCs w:val="26"/>
        </w:rPr>
        <w:t xml:space="preserve">thẻ </w:t>
      </w:r>
      <w:r w:rsidRPr="00E75F8F">
        <w:rPr>
          <w:rFonts w:ascii="Times New Roman" w:hAnsi="Times New Roman"/>
          <w:i/>
          <w:sz w:val="26"/>
          <w:szCs w:val="26"/>
        </w:rPr>
        <w:t>GC.</w:t>
      </w:r>
    </w:p>
    <w:p w14:paraId="453BD482" w14:textId="525A7B6C" w:rsidR="00E62E6B" w:rsidRPr="00E75F8F" w:rsidRDefault="00E62E6B" w:rsidP="00E62E6B">
      <w:pPr>
        <w:tabs>
          <w:tab w:val="left" w:pos="1080"/>
        </w:tabs>
        <w:spacing w:before="120" w:after="120" w:line="22" w:lineRule="atLeast"/>
        <w:jc w:val="both"/>
        <w:rPr>
          <w:rFonts w:ascii="Times New Roman" w:hAnsi="Times New Roman"/>
          <w:i/>
          <w:sz w:val="26"/>
          <w:szCs w:val="26"/>
        </w:rPr>
      </w:pPr>
      <w:r>
        <w:rPr>
          <w:rFonts w:ascii="Times New Roman" w:hAnsi="Times New Roman"/>
          <w:i/>
          <w:sz w:val="26"/>
          <w:szCs w:val="26"/>
        </w:rPr>
        <w:t xml:space="preserve">- </w:t>
      </w:r>
      <w:r w:rsidRPr="00E75F8F">
        <w:rPr>
          <w:rFonts w:ascii="Times New Roman" w:hAnsi="Times New Roman"/>
          <w:i/>
          <w:sz w:val="26"/>
          <w:szCs w:val="26"/>
        </w:rPr>
        <w:t xml:space="preserve">Thẻ vé </w:t>
      </w:r>
      <w:r>
        <w:rPr>
          <w:rFonts w:ascii="Times New Roman" w:hAnsi="Times New Roman"/>
          <w:i/>
          <w:sz w:val="26"/>
          <w:szCs w:val="26"/>
        </w:rPr>
        <w:t xml:space="preserve">phổ thông </w:t>
      </w:r>
      <w:r w:rsidRPr="00E75F8F">
        <w:rPr>
          <w:rFonts w:ascii="Times New Roman" w:hAnsi="Times New Roman"/>
          <w:i/>
          <w:sz w:val="26"/>
          <w:szCs w:val="26"/>
        </w:rPr>
        <w:t xml:space="preserve">nội địa </w:t>
      </w:r>
      <w:r>
        <w:rPr>
          <w:rFonts w:ascii="Times New Roman" w:hAnsi="Times New Roman"/>
          <w:i/>
          <w:sz w:val="26"/>
          <w:szCs w:val="26"/>
        </w:rPr>
        <w:t>(C</w:t>
      </w:r>
      <w:r w:rsidRPr="00E75F8F">
        <w:rPr>
          <w:rFonts w:ascii="Times New Roman" w:hAnsi="Times New Roman"/>
          <w:i/>
          <w:sz w:val="26"/>
          <w:szCs w:val="26"/>
        </w:rPr>
        <w:t>hặng ngắn</w:t>
      </w:r>
      <w:r>
        <w:rPr>
          <w:rFonts w:ascii="Times New Roman" w:hAnsi="Times New Roman"/>
          <w:i/>
          <w:sz w:val="26"/>
          <w:szCs w:val="26"/>
        </w:rPr>
        <w:t>)</w:t>
      </w:r>
      <w:r w:rsidRPr="00E75F8F">
        <w:rPr>
          <w:rFonts w:ascii="Times New Roman" w:hAnsi="Times New Roman"/>
          <w:i/>
          <w:sz w:val="26"/>
          <w:szCs w:val="26"/>
        </w:rPr>
        <w:t xml:space="preserve">: </w:t>
      </w:r>
      <w:r>
        <w:rPr>
          <w:rFonts w:ascii="Times New Roman" w:hAnsi="Times New Roman"/>
          <w:i/>
          <w:sz w:val="26"/>
          <w:szCs w:val="26"/>
        </w:rPr>
        <w:t>20</w:t>
      </w:r>
      <w:r w:rsidRPr="00E75F8F">
        <w:rPr>
          <w:rFonts w:ascii="Times New Roman" w:hAnsi="Times New Roman"/>
          <w:i/>
          <w:sz w:val="26"/>
          <w:szCs w:val="26"/>
        </w:rPr>
        <w:t xml:space="preserve">.000 </w:t>
      </w:r>
      <w:r>
        <w:rPr>
          <w:rFonts w:ascii="Times New Roman" w:hAnsi="Times New Roman"/>
          <w:i/>
          <w:sz w:val="26"/>
          <w:szCs w:val="26"/>
        </w:rPr>
        <w:t xml:space="preserve">thẻ </w:t>
      </w:r>
      <w:r w:rsidRPr="00E75F8F">
        <w:rPr>
          <w:rFonts w:ascii="Times New Roman" w:hAnsi="Times New Roman"/>
          <w:i/>
          <w:sz w:val="26"/>
          <w:szCs w:val="26"/>
        </w:rPr>
        <w:t>GC.</w:t>
      </w:r>
    </w:p>
    <w:p w14:paraId="23545120" w14:textId="7E4D0843" w:rsidR="00E62E6B" w:rsidRDefault="00E62E6B" w:rsidP="00E62E6B">
      <w:pPr>
        <w:tabs>
          <w:tab w:val="left" w:pos="1080"/>
        </w:tabs>
        <w:spacing w:before="120" w:after="120" w:line="22" w:lineRule="atLeast"/>
        <w:jc w:val="both"/>
        <w:rPr>
          <w:rFonts w:ascii="Times New Roman" w:hAnsi="Times New Roman"/>
          <w:i/>
          <w:sz w:val="26"/>
          <w:szCs w:val="26"/>
        </w:rPr>
      </w:pPr>
      <w:r>
        <w:rPr>
          <w:rFonts w:ascii="Times New Roman" w:hAnsi="Times New Roman"/>
          <w:i/>
          <w:sz w:val="26"/>
          <w:szCs w:val="26"/>
        </w:rPr>
        <w:t xml:space="preserve">- </w:t>
      </w:r>
      <w:r w:rsidRPr="00E75F8F">
        <w:rPr>
          <w:rFonts w:ascii="Times New Roman" w:hAnsi="Times New Roman"/>
          <w:i/>
          <w:sz w:val="26"/>
          <w:szCs w:val="26"/>
        </w:rPr>
        <w:t xml:space="preserve">Thẻ nâng hạng                  : </w:t>
      </w:r>
      <w:r>
        <w:rPr>
          <w:rFonts w:ascii="Times New Roman" w:hAnsi="Times New Roman"/>
          <w:i/>
          <w:sz w:val="26"/>
          <w:szCs w:val="26"/>
        </w:rPr>
        <w:t>11</w:t>
      </w:r>
      <w:r w:rsidRPr="00E75F8F">
        <w:rPr>
          <w:rFonts w:ascii="Times New Roman" w:hAnsi="Times New Roman"/>
          <w:i/>
          <w:sz w:val="26"/>
          <w:szCs w:val="26"/>
        </w:rPr>
        <w:t xml:space="preserve">.000 </w:t>
      </w:r>
      <w:r>
        <w:rPr>
          <w:rFonts w:ascii="Times New Roman" w:hAnsi="Times New Roman"/>
          <w:i/>
          <w:sz w:val="26"/>
          <w:szCs w:val="26"/>
        </w:rPr>
        <w:t xml:space="preserve">thẻ </w:t>
      </w:r>
      <w:r w:rsidRPr="00E75F8F">
        <w:rPr>
          <w:rFonts w:ascii="Times New Roman" w:hAnsi="Times New Roman"/>
          <w:i/>
          <w:sz w:val="26"/>
          <w:szCs w:val="26"/>
        </w:rPr>
        <w:t>GC.</w:t>
      </w:r>
    </w:p>
    <w:p w14:paraId="43F2A156" w14:textId="23ED3352" w:rsidR="00CF3CDC" w:rsidRPr="00D94148" w:rsidRDefault="002B3BA9" w:rsidP="002B3BA9">
      <w:pPr>
        <w:spacing w:before="60" w:after="0" w:line="240" w:lineRule="auto"/>
        <w:jc w:val="both"/>
        <w:rPr>
          <w:rFonts w:ascii="Times New Roman" w:hAnsi="Times New Roman"/>
          <w:sz w:val="26"/>
          <w:szCs w:val="26"/>
          <w:lang w:val="pl-PL"/>
        </w:rPr>
      </w:pPr>
      <w:r>
        <w:rPr>
          <w:rFonts w:ascii="Times New Roman" w:hAnsi="Times New Roman"/>
          <w:sz w:val="26"/>
          <w:szCs w:val="26"/>
          <w:lang w:val="pl-PL"/>
        </w:rPr>
        <w:t xml:space="preserve">- </w:t>
      </w:r>
      <w:r w:rsidR="00303A07" w:rsidRPr="0044400E">
        <w:rPr>
          <w:rFonts w:ascii="Times New Roman" w:hAnsi="Times New Roman"/>
          <w:sz w:val="26"/>
          <w:szCs w:val="26"/>
          <w:lang w:val="pl-PL"/>
        </w:rPr>
        <w:t>Phạm vi</w:t>
      </w:r>
      <w:r w:rsidR="00303A07" w:rsidRPr="00D94148">
        <w:rPr>
          <w:rFonts w:ascii="Times New Roman" w:hAnsi="Times New Roman"/>
          <w:sz w:val="26"/>
          <w:szCs w:val="26"/>
          <w:lang w:val="pl-PL"/>
        </w:rPr>
        <w:t>, địa điểm cung cấ</w:t>
      </w:r>
      <w:r w:rsidR="000E20BE">
        <w:rPr>
          <w:rFonts w:ascii="Times New Roman" w:hAnsi="Times New Roman"/>
          <w:sz w:val="26"/>
          <w:szCs w:val="26"/>
          <w:lang w:val="pl-PL"/>
        </w:rPr>
        <w:t xml:space="preserve">p: </w:t>
      </w:r>
      <w:r w:rsidR="00381462">
        <w:rPr>
          <w:rFonts w:ascii="Times New Roman" w:hAnsi="Times New Roman"/>
          <w:sz w:val="26"/>
          <w:szCs w:val="26"/>
          <w:lang w:val="pl-PL"/>
        </w:rPr>
        <w:t xml:space="preserve">200 Nguyễn </w:t>
      </w:r>
      <w:r w:rsidR="00424383">
        <w:rPr>
          <w:rFonts w:ascii="Times New Roman" w:hAnsi="Times New Roman"/>
          <w:sz w:val="26"/>
          <w:szCs w:val="26"/>
          <w:lang w:val="pl-PL"/>
        </w:rPr>
        <w:t>S</w:t>
      </w:r>
      <w:r w:rsidR="00381462">
        <w:rPr>
          <w:rFonts w:ascii="Times New Roman" w:hAnsi="Times New Roman"/>
          <w:sz w:val="26"/>
          <w:szCs w:val="26"/>
          <w:lang w:val="pl-PL"/>
        </w:rPr>
        <w:t xml:space="preserve">ơn, phường Bồ </w:t>
      </w:r>
      <w:r w:rsidR="00424383">
        <w:rPr>
          <w:rFonts w:ascii="Times New Roman" w:hAnsi="Times New Roman"/>
          <w:sz w:val="26"/>
          <w:szCs w:val="26"/>
          <w:lang w:val="pl-PL"/>
        </w:rPr>
        <w:t>Đ</w:t>
      </w:r>
      <w:r w:rsidR="00381462">
        <w:rPr>
          <w:rFonts w:ascii="Times New Roman" w:hAnsi="Times New Roman"/>
          <w:sz w:val="26"/>
          <w:szCs w:val="26"/>
          <w:lang w:val="pl-PL"/>
        </w:rPr>
        <w:t xml:space="preserve">ề, quận Long </w:t>
      </w:r>
      <w:r w:rsidR="00424383">
        <w:rPr>
          <w:rFonts w:ascii="Times New Roman" w:hAnsi="Times New Roman"/>
          <w:sz w:val="26"/>
          <w:szCs w:val="26"/>
          <w:lang w:val="pl-PL"/>
        </w:rPr>
        <w:t>B</w:t>
      </w:r>
      <w:r w:rsidR="00381462">
        <w:rPr>
          <w:rFonts w:ascii="Times New Roman" w:hAnsi="Times New Roman"/>
          <w:sz w:val="26"/>
          <w:szCs w:val="26"/>
          <w:lang w:val="pl-PL"/>
        </w:rPr>
        <w:t xml:space="preserve">iên, thành phố Hà </w:t>
      </w:r>
      <w:r w:rsidR="00424383">
        <w:rPr>
          <w:rFonts w:ascii="Times New Roman" w:hAnsi="Times New Roman"/>
          <w:sz w:val="26"/>
          <w:szCs w:val="26"/>
          <w:lang w:val="pl-PL"/>
        </w:rPr>
        <w:t>N</w:t>
      </w:r>
      <w:r w:rsidR="00381462">
        <w:rPr>
          <w:rFonts w:ascii="Times New Roman" w:hAnsi="Times New Roman"/>
          <w:sz w:val="26"/>
          <w:szCs w:val="26"/>
          <w:lang w:val="pl-PL"/>
        </w:rPr>
        <w:t>ội.</w:t>
      </w:r>
    </w:p>
    <w:p w14:paraId="43517DE9" w14:textId="349D7436" w:rsidR="00D10C65" w:rsidRPr="00D94148" w:rsidRDefault="002B3BA9" w:rsidP="002B3BA9">
      <w:pPr>
        <w:spacing w:before="60" w:after="0" w:line="240" w:lineRule="auto"/>
        <w:jc w:val="both"/>
        <w:rPr>
          <w:rFonts w:ascii="Times New Roman" w:hAnsi="Times New Roman"/>
          <w:sz w:val="26"/>
          <w:szCs w:val="26"/>
          <w:lang w:val="pl-PL"/>
        </w:rPr>
      </w:pPr>
      <w:r>
        <w:rPr>
          <w:rFonts w:ascii="Times New Roman" w:hAnsi="Times New Roman"/>
          <w:sz w:val="26"/>
          <w:szCs w:val="26"/>
          <w:lang w:val="pl-PL"/>
        </w:rPr>
        <w:t xml:space="preserve">- </w:t>
      </w:r>
      <w:r w:rsidR="00CF3CDC" w:rsidRPr="00D94148">
        <w:rPr>
          <w:rFonts w:ascii="Times New Roman" w:hAnsi="Times New Roman"/>
          <w:sz w:val="26"/>
          <w:szCs w:val="26"/>
          <w:lang w:val="pl-PL"/>
        </w:rPr>
        <w:t>Số lượng hàng hóa thực tế căn cứ nhu cầu tiêu thụ thực tế củ</w:t>
      </w:r>
      <w:r w:rsidR="00974C6C">
        <w:rPr>
          <w:rFonts w:ascii="Times New Roman" w:hAnsi="Times New Roman"/>
          <w:sz w:val="26"/>
          <w:szCs w:val="26"/>
          <w:lang w:val="pl-PL"/>
        </w:rPr>
        <w:t xml:space="preserve">a TCTHK và </w:t>
      </w:r>
      <w:r w:rsidR="00972E78">
        <w:rPr>
          <w:rFonts w:ascii="Times New Roman" w:hAnsi="Times New Roman"/>
          <w:sz w:val="26"/>
          <w:szCs w:val="26"/>
          <w:lang w:val="pl-PL"/>
        </w:rPr>
        <w:t>ký phụ lục hợp đồng</w:t>
      </w:r>
      <w:r w:rsidR="00974C6C">
        <w:rPr>
          <w:rFonts w:ascii="Times New Roman" w:hAnsi="Times New Roman"/>
          <w:sz w:val="26"/>
          <w:szCs w:val="26"/>
          <w:lang w:val="pl-PL"/>
        </w:rPr>
        <w:t xml:space="preserve"> yêu cầu sản xuất theo từng đợt.</w:t>
      </w:r>
      <w:r w:rsidR="00AB46AC">
        <w:rPr>
          <w:rFonts w:ascii="Times New Roman" w:hAnsi="Times New Roman"/>
          <w:sz w:val="26"/>
          <w:szCs w:val="26"/>
          <w:lang w:val="pl-PL"/>
        </w:rPr>
        <w:t xml:space="preserve"> </w:t>
      </w:r>
    </w:p>
    <w:p w14:paraId="0908C5B9" w14:textId="1E75FF0D" w:rsidR="00122A7E" w:rsidRPr="00082138" w:rsidRDefault="00BC7D76" w:rsidP="00B3113F">
      <w:pPr>
        <w:tabs>
          <w:tab w:val="left" w:pos="567"/>
          <w:tab w:val="left" w:pos="1134"/>
          <w:tab w:val="left" w:pos="6770"/>
        </w:tabs>
        <w:spacing w:before="60" w:after="0" w:line="240" w:lineRule="auto"/>
        <w:jc w:val="both"/>
        <w:rPr>
          <w:rFonts w:ascii="Times New Roman" w:hAnsi="Times New Roman"/>
          <w:sz w:val="26"/>
          <w:szCs w:val="26"/>
          <w:lang w:val="pl-PL"/>
        </w:rPr>
      </w:pPr>
      <w:r>
        <w:rPr>
          <w:rFonts w:ascii="Times New Roman" w:hAnsi="Times New Roman"/>
          <w:sz w:val="26"/>
          <w:szCs w:val="26"/>
          <w:lang w:val="pl-PL"/>
        </w:rPr>
        <w:tab/>
      </w:r>
      <w:r w:rsidR="00260522" w:rsidRPr="00082138">
        <w:rPr>
          <w:rFonts w:ascii="Times New Roman" w:hAnsi="Times New Roman"/>
          <w:sz w:val="26"/>
          <w:szCs w:val="26"/>
          <w:lang w:val="pl-PL"/>
        </w:rPr>
        <w:t>1.2</w:t>
      </w:r>
      <w:r w:rsidR="00495A30" w:rsidRPr="00082138">
        <w:rPr>
          <w:rFonts w:ascii="Times New Roman" w:hAnsi="Times New Roman"/>
          <w:sz w:val="26"/>
          <w:szCs w:val="26"/>
          <w:lang w:val="pl-PL"/>
        </w:rPr>
        <w:t xml:space="preserve"> </w:t>
      </w:r>
      <w:r w:rsidR="000036BD" w:rsidRPr="00082138">
        <w:rPr>
          <w:rFonts w:ascii="Times New Roman" w:hAnsi="Times New Roman"/>
          <w:sz w:val="26"/>
          <w:szCs w:val="26"/>
          <w:lang w:val="pl-PL"/>
        </w:rPr>
        <w:t xml:space="preserve">Yêu cầu về sản phẩm mẫu: </w:t>
      </w:r>
      <w:r w:rsidR="00972E78">
        <w:rPr>
          <w:rFonts w:ascii="Times New Roman" w:hAnsi="Times New Roman"/>
          <w:sz w:val="26"/>
          <w:szCs w:val="26"/>
          <w:lang w:val="pl-PL"/>
        </w:rPr>
        <w:t>Đ</w:t>
      </w:r>
      <w:r w:rsidR="00F25385">
        <w:rPr>
          <w:rFonts w:ascii="Times New Roman" w:hAnsi="Times New Roman"/>
          <w:sz w:val="26"/>
          <w:szCs w:val="26"/>
          <w:lang w:val="pl-PL"/>
        </w:rPr>
        <w:t>úng quy cách tại mục B</w:t>
      </w:r>
      <w:r w:rsidR="00122A7E" w:rsidRPr="00082138">
        <w:rPr>
          <w:rFonts w:ascii="Times New Roman" w:hAnsi="Times New Roman"/>
          <w:sz w:val="26"/>
          <w:szCs w:val="26"/>
          <w:lang w:val="pl-PL"/>
        </w:rPr>
        <w:t xml:space="preserve"> </w:t>
      </w:r>
      <w:r w:rsidR="00803E23">
        <w:rPr>
          <w:rFonts w:ascii="Times New Roman" w:hAnsi="Times New Roman"/>
          <w:sz w:val="26"/>
          <w:szCs w:val="26"/>
          <w:lang w:val="pl-PL"/>
        </w:rPr>
        <w:t>HSYC.</w:t>
      </w:r>
      <w:r w:rsidR="0049548B" w:rsidRPr="00082138">
        <w:rPr>
          <w:rFonts w:ascii="Times New Roman" w:hAnsi="Times New Roman"/>
          <w:sz w:val="26"/>
          <w:szCs w:val="26"/>
          <w:lang w:val="pl-PL"/>
        </w:rPr>
        <w:t xml:space="preserve"> </w:t>
      </w:r>
      <w:r w:rsidR="00122A7E" w:rsidRPr="00082138">
        <w:rPr>
          <w:rFonts w:ascii="Times New Roman" w:hAnsi="Times New Roman"/>
          <w:sz w:val="26"/>
          <w:szCs w:val="26"/>
          <w:lang w:val="pl-PL"/>
        </w:rPr>
        <w:t xml:space="preserve">       </w:t>
      </w:r>
    </w:p>
    <w:p w14:paraId="417D59CD" w14:textId="3047E7C7" w:rsidR="00260522" w:rsidRPr="00C52631" w:rsidRDefault="00BC7D76" w:rsidP="00B3113F">
      <w:pPr>
        <w:tabs>
          <w:tab w:val="left" w:pos="567"/>
          <w:tab w:val="left" w:pos="1134"/>
          <w:tab w:val="left" w:pos="6770"/>
        </w:tabs>
        <w:spacing w:before="60" w:after="0" w:line="240" w:lineRule="auto"/>
        <w:jc w:val="both"/>
        <w:rPr>
          <w:rFonts w:ascii="Times New Roman" w:hAnsi="Times New Roman"/>
          <w:sz w:val="26"/>
          <w:szCs w:val="26"/>
          <w:lang w:val="pl-PL"/>
        </w:rPr>
      </w:pPr>
      <w:r w:rsidRPr="00082138">
        <w:rPr>
          <w:rFonts w:ascii="Times New Roman" w:hAnsi="Times New Roman"/>
          <w:sz w:val="26"/>
          <w:szCs w:val="26"/>
          <w:lang w:val="vi-VN"/>
        </w:rPr>
        <w:tab/>
      </w:r>
      <w:r w:rsidR="000036BD" w:rsidRPr="00082138">
        <w:rPr>
          <w:rFonts w:ascii="Times New Roman" w:hAnsi="Times New Roman"/>
          <w:sz w:val="26"/>
          <w:szCs w:val="26"/>
          <w:lang w:val="vi-VN"/>
        </w:rPr>
        <w:t>1.</w:t>
      </w:r>
      <w:r w:rsidR="00260522" w:rsidRPr="00082138">
        <w:rPr>
          <w:rFonts w:ascii="Times New Roman" w:hAnsi="Times New Roman"/>
          <w:sz w:val="26"/>
          <w:szCs w:val="26"/>
          <w:lang w:val="pl-PL"/>
        </w:rPr>
        <w:t>3</w:t>
      </w:r>
      <w:r w:rsidR="00495A30" w:rsidRPr="00082138">
        <w:rPr>
          <w:rFonts w:ascii="Times New Roman" w:hAnsi="Times New Roman"/>
          <w:sz w:val="26"/>
          <w:szCs w:val="26"/>
          <w:lang w:val="pl-PL"/>
        </w:rPr>
        <w:t xml:space="preserve"> </w:t>
      </w:r>
      <w:r w:rsidR="000036BD" w:rsidRPr="00082138">
        <w:rPr>
          <w:rFonts w:ascii="Times New Roman" w:hAnsi="Times New Roman"/>
          <w:sz w:val="26"/>
          <w:szCs w:val="26"/>
          <w:lang w:val="pl-PL"/>
        </w:rPr>
        <w:t xml:space="preserve">Điều kiện thanh toán: </w:t>
      </w:r>
      <w:r w:rsidR="00E56740" w:rsidRPr="00082138">
        <w:rPr>
          <w:rFonts w:ascii="Times New Roman" w:hAnsi="Times New Roman"/>
          <w:sz w:val="26"/>
          <w:szCs w:val="26"/>
          <w:lang w:val="pl-PL"/>
        </w:rPr>
        <w:t>TCTHK</w:t>
      </w:r>
      <w:r w:rsidR="000036BD" w:rsidRPr="00082138">
        <w:rPr>
          <w:rFonts w:ascii="Times New Roman" w:hAnsi="Times New Roman"/>
          <w:sz w:val="26"/>
          <w:szCs w:val="26"/>
          <w:lang w:val="pl-PL"/>
        </w:rPr>
        <w:t xml:space="preserve"> thanh toán tiền hàng cho </w:t>
      </w:r>
      <w:r w:rsidR="007666E0" w:rsidRPr="00082138">
        <w:rPr>
          <w:rFonts w:ascii="Times New Roman" w:hAnsi="Times New Roman"/>
          <w:sz w:val="26"/>
          <w:szCs w:val="26"/>
          <w:lang w:val="pl-PL"/>
        </w:rPr>
        <w:t>NCC</w:t>
      </w:r>
      <w:r w:rsidR="000036BD" w:rsidRPr="00082138">
        <w:rPr>
          <w:rFonts w:ascii="Times New Roman" w:hAnsi="Times New Roman"/>
          <w:sz w:val="26"/>
          <w:szCs w:val="26"/>
          <w:lang w:val="pl-PL"/>
        </w:rPr>
        <w:t xml:space="preserve"> theo hình thức chuyển khoản, trong vòng </w:t>
      </w:r>
      <w:r w:rsidR="00D0233E">
        <w:rPr>
          <w:rFonts w:ascii="Times New Roman" w:hAnsi="Times New Roman"/>
          <w:sz w:val="26"/>
          <w:szCs w:val="26"/>
          <w:lang w:val="pl-PL"/>
        </w:rPr>
        <w:t>45</w:t>
      </w:r>
      <w:r w:rsidR="000036BD" w:rsidRPr="00082138">
        <w:rPr>
          <w:rFonts w:ascii="Times New Roman" w:hAnsi="Times New Roman"/>
          <w:sz w:val="26"/>
          <w:szCs w:val="26"/>
          <w:lang w:val="pl-PL"/>
        </w:rPr>
        <w:t xml:space="preserve"> ngày kể từ ngày </w:t>
      </w:r>
      <w:r w:rsidR="00E56740" w:rsidRPr="00082138">
        <w:rPr>
          <w:rFonts w:ascii="Times New Roman" w:hAnsi="Times New Roman"/>
          <w:sz w:val="26"/>
          <w:szCs w:val="26"/>
          <w:lang w:val="pl-PL"/>
        </w:rPr>
        <w:t>TCTHK</w:t>
      </w:r>
      <w:r w:rsidR="000036BD" w:rsidRPr="00082138">
        <w:rPr>
          <w:rFonts w:ascii="Times New Roman" w:hAnsi="Times New Roman"/>
          <w:sz w:val="26"/>
          <w:szCs w:val="26"/>
          <w:lang w:val="pl-PL"/>
        </w:rPr>
        <w:t xml:space="preserve"> nh</w:t>
      </w:r>
      <w:r w:rsidR="000036BD" w:rsidRPr="00D94148">
        <w:rPr>
          <w:rFonts w:ascii="Times New Roman" w:hAnsi="Times New Roman"/>
          <w:sz w:val="26"/>
          <w:szCs w:val="26"/>
          <w:lang w:val="pl-PL"/>
        </w:rPr>
        <w:t xml:space="preserve">ận được đầy đủ bộ chứng từ thanh toán của </w:t>
      </w:r>
      <w:r w:rsidR="007666E0" w:rsidRPr="00D94148">
        <w:rPr>
          <w:rFonts w:ascii="Times New Roman" w:hAnsi="Times New Roman"/>
          <w:sz w:val="26"/>
          <w:szCs w:val="26"/>
          <w:lang w:val="pl-PL"/>
        </w:rPr>
        <w:t>NCC</w:t>
      </w:r>
      <w:r w:rsidR="000036BD" w:rsidRPr="00D94148">
        <w:rPr>
          <w:rFonts w:ascii="Times New Roman" w:hAnsi="Times New Roman"/>
          <w:sz w:val="26"/>
          <w:szCs w:val="26"/>
          <w:lang w:val="pl-PL"/>
        </w:rPr>
        <w:t xml:space="preserve"> cho mỗi đợt</w:t>
      </w:r>
      <w:r w:rsidR="000036BD" w:rsidRPr="00C52631">
        <w:rPr>
          <w:rFonts w:ascii="Times New Roman" w:hAnsi="Times New Roman"/>
          <w:sz w:val="26"/>
          <w:szCs w:val="26"/>
          <w:lang w:val="pl-PL"/>
        </w:rPr>
        <w:t xml:space="preserve"> giao hàng.</w:t>
      </w:r>
      <w:r w:rsidR="00260522" w:rsidRPr="00C52631">
        <w:rPr>
          <w:rFonts w:ascii="Times New Roman" w:hAnsi="Times New Roman"/>
          <w:sz w:val="26"/>
          <w:szCs w:val="26"/>
          <w:lang w:val="pl-PL"/>
        </w:rPr>
        <w:t xml:space="preserve"> </w:t>
      </w:r>
      <w:r w:rsidR="006247E0">
        <w:rPr>
          <w:rFonts w:ascii="Times New Roman" w:hAnsi="Times New Roman"/>
          <w:sz w:val="26"/>
          <w:szCs w:val="26"/>
          <w:lang w:val="pl-PL"/>
        </w:rPr>
        <w:t xml:space="preserve"> </w:t>
      </w:r>
      <w:r w:rsidR="00025376">
        <w:rPr>
          <w:rFonts w:ascii="Times New Roman" w:hAnsi="Times New Roman"/>
          <w:sz w:val="26"/>
          <w:szCs w:val="26"/>
          <w:lang w:val="pl-PL"/>
        </w:rPr>
        <w:t xml:space="preserve"> </w:t>
      </w:r>
      <w:r w:rsidR="00B3113F">
        <w:rPr>
          <w:rFonts w:ascii="Times New Roman" w:hAnsi="Times New Roman"/>
          <w:sz w:val="26"/>
          <w:szCs w:val="26"/>
          <w:lang w:val="pl-PL"/>
        </w:rPr>
        <w:t xml:space="preserve"> </w:t>
      </w:r>
      <w:r w:rsidR="000A77F8">
        <w:rPr>
          <w:rFonts w:ascii="Times New Roman" w:hAnsi="Times New Roman"/>
          <w:sz w:val="26"/>
          <w:szCs w:val="26"/>
          <w:lang w:val="pl-PL"/>
        </w:rPr>
        <w:t xml:space="preserve">  </w:t>
      </w:r>
    </w:p>
    <w:p w14:paraId="385A2270" w14:textId="23E14CA8" w:rsidR="00D10C65" w:rsidRPr="00187694" w:rsidRDefault="00495A30" w:rsidP="00B3113F">
      <w:pPr>
        <w:tabs>
          <w:tab w:val="left" w:pos="567"/>
        </w:tabs>
        <w:spacing w:before="60" w:after="0" w:line="240" w:lineRule="auto"/>
        <w:jc w:val="both"/>
        <w:rPr>
          <w:rFonts w:ascii="Times New Roman" w:hAnsi="Times New Roman"/>
          <w:b/>
          <w:bCs/>
          <w:sz w:val="26"/>
          <w:szCs w:val="26"/>
          <w:lang w:val="pl-PL"/>
        </w:rPr>
      </w:pPr>
      <w:r w:rsidRPr="00A83152">
        <w:rPr>
          <w:rFonts w:ascii="Times New Roman" w:hAnsi="Times New Roman"/>
          <w:b/>
          <w:bCs/>
          <w:sz w:val="26"/>
          <w:szCs w:val="26"/>
          <w:lang w:val="pl-PL"/>
        </w:rPr>
        <w:tab/>
      </w:r>
      <w:r w:rsidR="00D10C65" w:rsidRPr="00187694">
        <w:rPr>
          <w:rFonts w:ascii="Times New Roman" w:hAnsi="Times New Roman"/>
          <w:b/>
          <w:bCs/>
          <w:sz w:val="26"/>
          <w:szCs w:val="26"/>
          <w:lang w:val="vi-VN"/>
        </w:rPr>
        <w:t>2</w:t>
      </w:r>
      <w:r w:rsidR="00D10C65" w:rsidRPr="00187694">
        <w:rPr>
          <w:rFonts w:ascii="Times New Roman" w:hAnsi="Times New Roman"/>
          <w:b/>
          <w:bCs/>
          <w:sz w:val="26"/>
          <w:szCs w:val="26"/>
          <w:lang w:val="pl-PL"/>
        </w:rPr>
        <w:t>.</w:t>
      </w:r>
      <w:r>
        <w:rPr>
          <w:rFonts w:ascii="Times New Roman" w:hAnsi="Times New Roman"/>
          <w:b/>
          <w:bCs/>
          <w:sz w:val="26"/>
          <w:szCs w:val="26"/>
          <w:lang w:val="pl-PL"/>
        </w:rPr>
        <w:t xml:space="preserve"> </w:t>
      </w:r>
      <w:r w:rsidR="00D10C65" w:rsidRPr="00187694">
        <w:rPr>
          <w:rFonts w:ascii="Times New Roman" w:hAnsi="Times New Roman"/>
          <w:b/>
          <w:bCs/>
          <w:sz w:val="26"/>
          <w:szCs w:val="26"/>
          <w:lang w:val="pl-PL"/>
        </w:rPr>
        <w:t xml:space="preserve">Thời </w:t>
      </w:r>
      <w:r w:rsidR="00D10C65" w:rsidRPr="00187694">
        <w:rPr>
          <w:rFonts w:ascii="Times New Roman" w:hAnsi="Times New Roman"/>
          <w:b/>
          <w:bCs/>
          <w:sz w:val="26"/>
          <w:szCs w:val="26"/>
          <w:lang w:val="vi-VN"/>
        </w:rPr>
        <w:t>gian</w:t>
      </w:r>
      <w:r w:rsidR="00D10C65" w:rsidRPr="00187694">
        <w:rPr>
          <w:rFonts w:ascii="Times New Roman" w:hAnsi="Times New Roman"/>
          <w:b/>
          <w:bCs/>
          <w:sz w:val="26"/>
          <w:szCs w:val="26"/>
          <w:lang w:val="pl-PL"/>
        </w:rPr>
        <w:t xml:space="preserve"> cung cấp hàng hóa</w:t>
      </w:r>
    </w:p>
    <w:p w14:paraId="1354AE3D" w14:textId="3C12F103" w:rsidR="00E5388B" w:rsidRPr="00CA1145" w:rsidRDefault="0098068E" w:rsidP="00B3113F">
      <w:pPr>
        <w:pStyle w:val="ListParagraph"/>
        <w:keepNext/>
        <w:widowControl w:val="0"/>
        <w:spacing w:before="60" w:after="0" w:line="240" w:lineRule="auto"/>
        <w:ind w:left="0" w:firstLine="562"/>
        <w:contextualSpacing w:val="0"/>
        <w:jc w:val="both"/>
        <w:rPr>
          <w:rFonts w:ascii="Times New Roman" w:hAnsi="Times New Roman"/>
          <w:b/>
          <w:sz w:val="26"/>
          <w:szCs w:val="26"/>
          <w:lang w:val="pl-PL"/>
        </w:rPr>
      </w:pPr>
      <w:r w:rsidRPr="00EB0028">
        <w:rPr>
          <w:rFonts w:ascii="Times New Roman" w:hAnsi="Times New Roman"/>
          <w:bCs/>
          <w:sz w:val="26"/>
          <w:szCs w:val="26"/>
          <w:lang w:val="pl-PL"/>
        </w:rPr>
        <w:lastRenderedPageBreak/>
        <w:t>D</w:t>
      </w:r>
      <w:r w:rsidR="000E4CBB" w:rsidRPr="00EB0028">
        <w:rPr>
          <w:rFonts w:ascii="Times New Roman" w:hAnsi="Times New Roman"/>
          <w:sz w:val="26"/>
          <w:szCs w:val="26"/>
          <w:lang w:val="pl-PL"/>
        </w:rPr>
        <w:t>ự kiến</w:t>
      </w:r>
      <w:r w:rsidR="00C1298B" w:rsidRPr="00EB0028">
        <w:rPr>
          <w:rFonts w:ascii="Times New Roman" w:hAnsi="Times New Roman"/>
          <w:sz w:val="26"/>
          <w:szCs w:val="26"/>
          <w:lang w:val="pl-PL"/>
        </w:rPr>
        <w:t xml:space="preserve"> </w:t>
      </w:r>
      <w:r w:rsidR="00C36984">
        <w:rPr>
          <w:rFonts w:ascii="Times New Roman" w:hAnsi="Times New Roman"/>
          <w:sz w:val="26"/>
          <w:szCs w:val="26"/>
          <w:lang w:val="pl-PL"/>
        </w:rPr>
        <w:t>t</w:t>
      </w:r>
      <w:r w:rsidR="00974C6C">
        <w:rPr>
          <w:rFonts w:ascii="Times New Roman" w:hAnsi="Times New Roman"/>
          <w:sz w:val="26"/>
          <w:szCs w:val="26"/>
          <w:lang w:val="pl-PL"/>
        </w:rPr>
        <w:t xml:space="preserve">ừ tháng </w:t>
      </w:r>
      <w:r w:rsidR="00A312E7">
        <w:rPr>
          <w:rFonts w:ascii="Times New Roman" w:hAnsi="Times New Roman"/>
          <w:sz w:val="26"/>
          <w:szCs w:val="26"/>
          <w:lang w:val="pl-PL"/>
        </w:rPr>
        <w:t>4</w:t>
      </w:r>
      <w:r w:rsidR="00BB4087">
        <w:rPr>
          <w:rFonts w:ascii="Times New Roman" w:hAnsi="Times New Roman"/>
          <w:sz w:val="26"/>
          <w:szCs w:val="26"/>
          <w:lang w:val="pl-PL"/>
        </w:rPr>
        <w:t>/2024</w:t>
      </w:r>
      <w:r w:rsidR="00974C6C">
        <w:rPr>
          <w:rFonts w:ascii="Times New Roman" w:hAnsi="Times New Roman"/>
          <w:sz w:val="26"/>
          <w:szCs w:val="26"/>
          <w:lang w:val="pl-PL"/>
        </w:rPr>
        <w:t xml:space="preserve"> đến </w:t>
      </w:r>
      <w:r w:rsidR="00C36984">
        <w:rPr>
          <w:rFonts w:ascii="Times New Roman" w:hAnsi="Times New Roman"/>
          <w:sz w:val="26"/>
          <w:szCs w:val="26"/>
          <w:lang w:val="pl-PL"/>
        </w:rPr>
        <w:t xml:space="preserve">tháng </w:t>
      </w:r>
      <w:r w:rsidR="00582044">
        <w:rPr>
          <w:rFonts w:ascii="Times New Roman" w:hAnsi="Times New Roman"/>
          <w:sz w:val="26"/>
          <w:szCs w:val="26"/>
          <w:lang w:val="pl-PL"/>
        </w:rPr>
        <w:t>4</w:t>
      </w:r>
      <w:r w:rsidR="00BB4087">
        <w:rPr>
          <w:rFonts w:ascii="Times New Roman" w:hAnsi="Times New Roman"/>
          <w:sz w:val="26"/>
          <w:szCs w:val="26"/>
          <w:lang w:val="pl-PL"/>
        </w:rPr>
        <w:t>/2</w:t>
      </w:r>
      <w:r w:rsidR="00C36984">
        <w:rPr>
          <w:rFonts w:ascii="Times New Roman" w:hAnsi="Times New Roman"/>
          <w:sz w:val="26"/>
          <w:szCs w:val="26"/>
          <w:lang w:val="pl-PL"/>
        </w:rPr>
        <w:t>02</w:t>
      </w:r>
      <w:r w:rsidR="00582044">
        <w:rPr>
          <w:rFonts w:ascii="Times New Roman" w:hAnsi="Times New Roman"/>
          <w:sz w:val="26"/>
          <w:szCs w:val="26"/>
          <w:lang w:val="pl-PL"/>
        </w:rPr>
        <w:t>6</w:t>
      </w:r>
      <w:r w:rsidR="00381462">
        <w:rPr>
          <w:rFonts w:ascii="Times New Roman" w:hAnsi="Times New Roman"/>
          <w:sz w:val="26"/>
          <w:szCs w:val="26"/>
          <w:lang w:val="pl-PL"/>
        </w:rPr>
        <w:t>.</w:t>
      </w:r>
      <w:r w:rsidR="00F84092">
        <w:rPr>
          <w:rFonts w:ascii="Times New Roman" w:hAnsi="Times New Roman"/>
          <w:sz w:val="26"/>
          <w:szCs w:val="26"/>
          <w:lang w:val="pl-PL"/>
        </w:rPr>
        <w:t xml:space="preserve"> </w:t>
      </w:r>
      <w:r w:rsidR="00E5388B" w:rsidRPr="00EB0028">
        <w:rPr>
          <w:rFonts w:ascii="Times New Roman" w:hAnsi="Times New Roman"/>
          <w:sz w:val="26"/>
          <w:szCs w:val="26"/>
          <w:lang w:val="pl-PL"/>
        </w:rPr>
        <w:t xml:space="preserve">  </w:t>
      </w:r>
      <w:r w:rsidR="00E5388B" w:rsidRPr="00EB0028">
        <w:rPr>
          <w:rFonts w:ascii="Times New Roman" w:hAnsi="Times New Roman"/>
          <w:b/>
          <w:sz w:val="26"/>
          <w:szCs w:val="26"/>
          <w:lang w:val="pl-PL"/>
        </w:rPr>
        <w:t xml:space="preserve">    </w:t>
      </w:r>
      <w:r w:rsidR="00122A7E">
        <w:rPr>
          <w:rFonts w:ascii="Times New Roman" w:hAnsi="Times New Roman"/>
          <w:b/>
          <w:sz w:val="26"/>
          <w:szCs w:val="26"/>
          <w:lang w:val="pl-PL"/>
        </w:rPr>
        <w:t xml:space="preserve"> </w:t>
      </w:r>
      <w:r w:rsidR="00E5388B" w:rsidRPr="00EB0028">
        <w:rPr>
          <w:rFonts w:ascii="Times New Roman" w:hAnsi="Times New Roman"/>
          <w:b/>
          <w:sz w:val="26"/>
          <w:szCs w:val="26"/>
          <w:lang w:val="pl-PL"/>
        </w:rPr>
        <w:t xml:space="preserve">   </w:t>
      </w:r>
      <w:r w:rsidR="00495A30" w:rsidRPr="00CA1145">
        <w:rPr>
          <w:rFonts w:ascii="Times New Roman" w:hAnsi="Times New Roman"/>
          <w:b/>
          <w:sz w:val="26"/>
          <w:szCs w:val="26"/>
          <w:lang w:val="pl-PL"/>
        </w:rPr>
        <w:tab/>
      </w:r>
    </w:p>
    <w:p w14:paraId="119CFCE2" w14:textId="66BDA2BF" w:rsidR="0067798D" w:rsidRPr="00A83152" w:rsidRDefault="00E5388B" w:rsidP="00B3113F">
      <w:pPr>
        <w:tabs>
          <w:tab w:val="left" w:pos="567"/>
        </w:tabs>
        <w:spacing w:before="60" w:after="0" w:line="240" w:lineRule="auto"/>
        <w:jc w:val="both"/>
        <w:rPr>
          <w:rFonts w:ascii="Times New Roman" w:hAnsi="Times New Roman"/>
          <w:b/>
          <w:sz w:val="26"/>
          <w:szCs w:val="26"/>
          <w:lang w:val="pl-PL"/>
        </w:rPr>
      </w:pPr>
      <w:r>
        <w:rPr>
          <w:rFonts w:ascii="Times New Roman" w:hAnsi="Times New Roman"/>
          <w:b/>
          <w:sz w:val="26"/>
          <w:szCs w:val="26"/>
          <w:lang w:val="vi-VN"/>
        </w:rPr>
        <w:tab/>
      </w:r>
      <w:r w:rsidR="00C40213" w:rsidRPr="00187694">
        <w:rPr>
          <w:rFonts w:ascii="Times New Roman" w:hAnsi="Times New Roman"/>
          <w:b/>
          <w:sz w:val="26"/>
          <w:szCs w:val="26"/>
          <w:lang w:val="vi-VN"/>
        </w:rPr>
        <w:t xml:space="preserve">3. </w:t>
      </w:r>
      <w:r w:rsidR="00C40213" w:rsidRPr="00187694">
        <w:rPr>
          <w:rFonts w:ascii="Times New Roman" w:hAnsi="Times New Roman"/>
          <w:b/>
          <w:sz w:val="26"/>
          <w:szCs w:val="26"/>
          <w:lang w:val="pl-PL"/>
        </w:rPr>
        <w:t>Tiến độ</w:t>
      </w:r>
      <w:r w:rsidR="00495A30">
        <w:rPr>
          <w:rFonts w:ascii="Times New Roman" w:hAnsi="Times New Roman"/>
          <w:b/>
          <w:sz w:val="26"/>
          <w:szCs w:val="26"/>
          <w:lang w:val="pl-PL"/>
        </w:rPr>
        <w:t xml:space="preserve"> giao hàng</w:t>
      </w:r>
      <w:r>
        <w:rPr>
          <w:rFonts w:ascii="Times New Roman" w:hAnsi="Times New Roman"/>
          <w:b/>
          <w:sz w:val="26"/>
          <w:szCs w:val="26"/>
          <w:lang w:val="pl-PL"/>
        </w:rPr>
        <w:t xml:space="preserve"> </w:t>
      </w:r>
    </w:p>
    <w:p w14:paraId="20E5074F" w14:textId="1F95DAFE" w:rsidR="00C40213" w:rsidRPr="00025376" w:rsidRDefault="00495A30" w:rsidP="00B3113F">
      <w:pPr>
        <w:tabs>
          <w:tab w:val="left" w:pos="567"/>
        </w:tabs>
        <w:spacing w:before="60" w:after="0" w:line="240" w:lineRule="auto"/>
        <w:jc w:val="both"/>
        <w:rPr>
          <w:rFonts w:ascii="Times New Roman" w:hAnsi="Times New Roman"/>
          <w:sz w:val="26"/>
          <w:szCs w:val="26"/>
        </w:rPr>
      </w:pPr>
      <w:r w:rsidRPr="00A83152">
        <w:rPr>
          <w:rFonts w:ascii="Times New Roman" w:hAnsi="Times New Roman"/>
          <w:sz w:val="26"/>
          <w:szCs w:val="26"/>
          <w:lang w:val="pl-PL"/>
        </w:rPr>
        <w:tab/>
      </w:r>
      <w:r w:rsidR="00972E78">
        <w:rPr>
          <w:rFonts w:ascii="Times New Roman" w:hAnsi="Times New Roman"/>
          <w:sz w:val="26"/>
          <w:szCs w:val="26"/>
          <w:lang w:val="pl-PL"/>
        </w:rPr>
        <w:t xml:space="preserve">NCC giao hàng sau 15 ngày (không kể thứ 7, chủ nhật) kể từ ngày </w:t>
      </w:r>
      <w:r w:rsidR="00763190">
        <w:rPr>
          <w:rFonts w:ascii="Times New Roman" w:hAnsi="Times New Roman"/>
          <w:sz w:val="26"/>
          <w:szCs w:val="26"/>
          <w:lang w:val="pl-PL"/>
        </w:rPr>
        <w:t>ký phụ lục hợp đồng</w:t>
      </w:r>
      <w:r w:rsidR="00381462">
        <w:rPr>
          <w:rFonts w:ascii="Times New Roman" w:hAnsi="Times New Roman"/>
          <w:iCs/>
          <w:sz w:val="26"/>
          <w:szCs w:val="26"/>
        </w:rPr>
        <w:t>.</w:t>
      </w:r>
    </w:p>
    <w:p w14:paraId="2D9E0D4B" w14:textId="77777777" w:rsidR="001858F9" w:rsidRDefault="00DA0FF3" w:rsidP="00B15298">
      <w:pPr>
        <w:tabs>
          <w:tab w:val="left" w:pos="567"/>
        </w:tabs>
        <w:spacing w:after="0" w:line="120" w:lineRule="auto"/>
        <w:jc w:val="both"/>
        <w:rPr>
          <w:rFonts w:ascii="Times New Roman" w:hAnsi="Times New Roman"/>
          <w:iCs/>
          <w:sz w:val="26"/>
          <w:szCs w:val="26"/>
        </w:rPr>
      </w:pPr>
      <w:r>
        <w:rPr>
          <w:rFonts w:ascii="Times New Roman" w:hAnsi="Times New Roman"/>
          <w:iCs/>
          <w:sz w:val="26"/>
          <w:szCs w:val="26"/>
        </w:rPr>
        <w:tab/>
      </w:r>
    </w:p>
    <w:p w14:paraId="5A41C3D6" w14:textId="286C0958" w:rsidR="00316B8E" w:rsidRPr="00B55A89" w:rsidRDefault="001858F9" w:rsidP="00D0233E">
      <w:pPr>
        <w:tabs>
          <w:tab w:val="left" w:pos="567"/>
        </w:tabs>
        <w:spacing w:before="60" w:after="60" w:line="240" w:lineRule="auto"/>
        <w:contextualSpacing/>
        <w:jc w:val="both"/>
        <w:rPr>
          <w:rFonts w:ascii="Times New Roman" w:hAnsi="Times New Roman"/>
          <w:b/>
          <w:sz w:val="26"/>
          <w:szCs w:val="26"/>
        </w:rPr>
      </w:pPr>
      <w:r>
        <w:rPr>
          <w:rFonts w:ascii="Times New Roman" w:hAnsi="Times New Roman"/>
          <w:iCs/>
          <w:sz w:val="26"/>
          <w:szCs w:val="26"/>
        </w:rPr>
        <w:tab/>
      </w:r>
      <w:r w:rsidR="00A9393E" w:rsidRPr="00187694">
        <w:rPr>
          <w:rFonts w:ascii="Times New Roman" w:hAnsi="Times New Roman"/>
          <w:b/>
          <w:iCs/>
          <w:sz w:val="26"/>
          <w:szCs w:val="26"/>
          <w:lang w:val="vi-VN"/>
        </w:rPr>
        <w:t>4</w:t>
      </w:r>
      <w:r w:rsidR="00D10C65" w:rsidRPr="00187694">
        <w:rPr>
          <w:rFonts w:ascii="Times New Roman" w:hAnsi="Times New Roman"/>
          <w:b/>
          <w:iCs/>
          <w:sz w:val="26"/>
          <w:szCs w:val="26"/>
          <w:lang w:val="pl-PL"/>
        </w:rPr>
        <w:t xml:space="preserve">. </w:t>
      </w:r>
      <w:r w:rsidR="00316B8E">
        <w:rPr>
          <w:rFonts w:ascii="Times New Roman" w:hAnsi="Times New Roman"/>
          <w:b/>
          <w:iCs/>
          <w:sz w:val="26"/>
          <w:szCs w:val="26"/>
          <w:lang w:val="vi-VN"/>
        </w:rPr>
        <w:t xml:space="preserve">Yêu cầu về tư cách </w:t>
      </w:r>
      <w:r w:rsidR="007666E0">
        <w:rPr>
          <w:rFonts w:ascii="Times New Roman" w:hAnsi="Times New Roman"/>
          <w:b/>
          <w:iCs/>
          <w:sz w:val="26"/>
          <w:szCs w:val="26"/>
          <w:lang w:val="vi-VN"/>
        </w:rPr>
        <w:t>NCC</w:t>
      </w:r>
      <w:r w:rsidR="00316B8E">
        <w:rPr>
          <w:rFonts w:ascii="Times New Roman" w:hAnsi="Times New Roman"/>
          <w:b/>
          <w:iCs/>
          <w:sz w:val="26"/>
          <w:szCs w:val="26"/>
          <w:lang w:val="vi-VN"/>
        </w:rPr>
        <w:t xml:space="preserve"> </w:t>
      </w:r>
      <w:r w:rsidR="00B55A89">
        <w:rPr>
          <w:rFonts w:ascii="Times New Roman" w:hAnsi="Times New Roman"/>
          <w:b/>
          <w:iCs/>
          <w:sz w:val="26"/>
          <w:szCs w:val="26"/>
        </w:rPr>
        <w:t xml:space="preserve"> </w:t>
      </w:r>
      <w:r w:rsidR="00DA279B">
        <w:rPr>
          <w:rFonts w:ascii="Times New Roman" w:hAnsi="Times New Roman"/>
          <w:b/>
          <w:iCs/>
          <w:sz w:val="26"/>
          <w:szCs w:val="26"/>
        </w:rPr>
        <w:t xml:space="preserve"> </w:t>
      </w:r>
    </w:p>
    <w:p w14:paraId="6A87CF68" w14:textId="1C15E6D8" w:rsidR="00303A07" w:rsidRDefault="00316B8E" w:rsidP="00D0233E">
      <w:pPr>
        <w:spacing w:after="0" w:line="360" w:lineRule="exact"/>
        <w:ind w:firstLine="562"/>
        <w:contextualSpacing/>
        <w:jc w:val="both"/>
        <w:rPr>
          <w:rFonts w:ascii="Times New Roman" w:hAnsi="Times New Roman"/>
          <w:sz w:val="26"/>
          <w:szCs w:val="26"/>
          <w:lang w:val="it-IT"/>
        </w:rPr>
      </w:pPr>
      <w:r>
        <w:rPr>
          <w:rFonts w:ascii="Times New Roman" w:hAnsi="Times New Roman"/>
          <w:sz w:val="26"/>
          <w:szCs w:val="26"/>
          <w:lang w:val="vi-VN"/>
        </w:rPr>
        <w:t>4</w:t>
      </w:r>
      <w:r w:rsidRPr="0029766E">
        <w:rPr>
          <w:rFonts w:ascii="Times New Roman" w:hAnsi="Times New Roman"/>
          <w:sz w:val="26"/>
          <w:szCs w:val="26"/>
          <w:lang w:val="pl-PL"/>
        </w:rPr>
        <w:t>.</w:t>
      </w:r>
      <w:r w:rsidR="005D1907">
        <w:rPr>
          <w:rFonts w:ascii="Times New Roman" w:hAnsi="Times New Roman"/>
          <w:sz w:val="26"/>
          <w:szCs w:val="26"/>
          <w:lang w:val="pl-PL"/>
        </w:rPr>
        <w:t>1</w:t>
      </w:r>
      <w:r w:rsidR="00495A30">
        <w:rPr>
          <w:rFonts w:ascii="Times New Roman" w:hAnsi="Times New Roman"/>
          <w:sz w:val="26"/>
          <w:szCs w:val="26"/>
          <w:lang w:val="pl-PL"/>
        </w:rPr>
        <w:t xml:space="preserve"> </w:t>
      </w:r>
      <w:r w:rsidR="00303A07" w:rsidRPr="00F04F04">
        <w:rPr>
          <w:rFonts w:ascii="Times New Roman" w:hAnsi="Times New Roman"/>
          <w:sz w:val="26"/>
          <w:szCs w:val="26"/>
          <w:lang w:val="it-IT"/>
        </w:rPr>
        <w:t>Có Giấy chứng nhận đăng ký kinh doanh/Giấy đăng ký hoạt động phù hợp, hợp pháp được cấp theo qui định của pháp luật.</w:t>
      </w:r>
    </w:p>
    <w:p w14:paraId="08CC9CD4" w14:textId="0C1D7B92" w:rsidR="00CA2D92" w:rsidRDefault="00303A07" w:rsidP="003D3AC0">
      <w:pPr>
        <w:tabs>
          <w:tab w:val="left" w:pos="567"/>
        </w:tabs>
        <w:spacing w:after="0" w:line="360" w:lineRule="exact"/>
        <w:ind w:left="562"/>
        <w:jc w:val="both"/>
        <w:rPr>
          <w:rFonts w:ascii="Times New Roman" w:hAnsi="Times New Roman"/>
          <w:sz w:val="26"/>
          <w:szCs w:val="26"/>
          <w:lang w:val="it-IT"/>
        </w:rPr>
      </w:pPr>
      <w:r w:rsidRPr="00F04F04">
        <w:rPr>
          <w:rFonts w:ascii="Times New Roman" w:hAnsi="Times New Roman"/>
          <w:sz w:val="26"/>
          <w:szCs w:val="26"/>
          <w:lang w:val="it-IT"/>
        </w:rPr>
        <w:t>4.</w:t>
      </w:r>
      <w:r w:rsidR="005868C2">
        <w:rPr>
          <w:rFonts w:ascii="Times New Roman" w:hAnsi="Times New Roman"/>
          <w:sz w:val="26"/>
          <w:szCs w:val="26"/>
          <w:lang w:val="it-IT"/>
        </w:rPr>
        <w:t>2</w:t>
      </w:r>
      <w:r w:rsidRPr="00F04F04">
        <w:rPr>
          <w:rFonts w:ascii="Times New Roman" w:hAnsi="Times New Roman"/>
          <w:sz w:val="26"/>
          <w:szCs w:val="26"/>
          <w:lang w:val="it-IT"/>
        </w:rPr>
        <w:t xml:space="preserve"> Không có tên trong danh sách bị cấm tham gia hoạt động đấu thầu được công </w:t>
      </w:r>
    </w:p>
    <w:p w14:paraId="3F99F256" w14:textId="122D5763" w:rsidR="00303A07" w:rsidRPr="00F04F04" w:rsidRDefault="00303A07" w:rsidP="00D0233E">
      <w:pPr>
        <w:tabs>
          <w:tab w:val="left" w:pos="567"/>
        </w:tabs>
        <w:spacing w:after="0" w:line="360" w:lineRule="exact"/>
        <w:jc w:val="both"/>
        <w:rPr>
          <w:rFonts w:ascii="Times New Roman" w:hAnsi="Times New Roman"/>
          <w:sz w:val="26"/>
          <w:szCs w:val="26"/>
          <w:lang w:val="it-IT"/>
        </w:rPr>
      </w:pPr>
      <w:r w:rsidRPr="00F04F04">
        <w:rPr>
          <w:rFonts w:ascii="Times New Roman" w:hAnsi="Times New Roman"/>
          <w:sz w:val="26"/>
          <w:szCs w:val="26"/>
          <w:lang w:val="it-IT"/>
        </w:rPr>
        <w:t xml:space="preserve">bố trên mạng đấu thầu quốc gia tính đến ngày có thời điểm hết hạn nộp </w:t>
      </w:r>
      <w:r w:rsidR="00F03DC2">
        <w:rPr>
          <w:rFonts w:ascii="Times New Roman" w:hAnsi="Times New Roman"/>
          <w:sz w:val="26"/>
          <w:szCs w:val="26"/>
          <w:lang w:val="it-IT"/>
        </w:rPr>
        <w:t>HS</w:t>
      </w:r>
      <w:r w:rsidR="00B163C7">
        <w:rPr>
          <w:rFonts w:ascii="Times New Roman" w:hAnsi="Times New Roman"/>
          <w:sz w:val="26"/>
          <w:szCs w:val="26"/>
          <w:lang w:val="it-IT"/>
        </w:rPr>
        <w:t>ĐX</w:t>
      </w:r>
      <w:r w:rsidRPr="00F04F04">
        <w:rPr>
          <w:rFonts w:ascii="Times New Roman" w:hAnsi="Times New Roman"/>
          <w:sz w:val="26"/>
          <w:szCs w:val="26"/>
          <w:lang w:val="it-IT"/>
        </w:rPr>
        <w:t>.</w:t>
      </w:r>
    </w:p>
    <w:p w14:paraId="0FF2B013" w14:textId="25A564BB" w:rsidR="00303A07" w:rsidRPr="00F04F04" w:rsidRDefault="00303A07" w:rsidP="003D3AC0">
      <w:pPr>
        <w:tabs>
          <w:tab w:val="left" w:pos="567"/>
        </w:tabs>
        <w:spacing w:after="0" w:line="360" w:lineRule="exact"/>
        <w:ind w:left="562"/>
        <w:jc w:val="both"/>
        <w:rPr>
          <w:rFonts w:ascii="Times New Roman" w:hAnsi="Times New Roman"/>
          <w:sz w:val="26"/>
          <w:szCs w:val="26"/>
          <w:lang w:val="it-IT"/>
        </w:rPr>
      </w:pPr>
      <w:r w:rsidRPr="00F04F04">
        <w:rPr>
          <w:rFonts w:ascii="Times New Roman" w:hAnsi="Times New Roman"/>
          <w:sz w:val="26"/>
          <w:szCs w:val="26"/>
          <w:lang w:val="it-IT"/>
        </w:rPr>
        <w:t>4.</w:t>
      </w:r>
      <w:r w:rsidR="005868C2">
        <w:rPr>
          <w:rFonts w:ascii="Times New Roman" w:hAnsi="Times New Roman"/>
          <w:sz w:val="26"/>
          <w:szCs w:val="26"/>
          <w:lang w:val="it-IT"/>
        </w:rPr>
        <w:t>3</w:t>
      </w:r>
      <w:r w:rsidRPr="00F04F04">
        <w:rPr>
          <w:rFonts w:ascii="Times New Roman" w:hAnsi="Times New Roman"/>
          <w:sz w:val="26"/>
          <w:szCs w:val="26"/>
          <w:lang w:val="it-IT"/>
        </w:rPr>
        <w:t xml:space="preserve"> NCC tham gia </w:t>
      </w:r>
      <w:r w:rsidR="008D2B79">
        <w:rPr>
          <w:rFonts w:ascii="Times New Roman" w:hAnsi="Times New Roman"/>
          <w:sz w:val="26"/>
          <w:szCs w:val="26"/>
          <w:lang w:val="it-IT"/>
        </w:rPr>
        <w:t>chào giá</w:t>
      </w:r>
      <w:r w:rsidRPr="00F04F04">
        <w:rPr>
          <w:rFonts w:ascii="Times New Roman" w:hAnsi="Times New Roman"/>
          <w:sz w:val="26"/>
          <w:szCs w:val="26"/>
          <w:lang w:val="it-IT"/>
        </w:rPr>
        <w:t xml:space="preserve"> với tư cách độc lập.</w:t>
      </w:r>
    </w:p>
    <w:p w14:paraId="598168E7" w14:textId="4AA87FD5" w:rsidR="00143419" w:rsidRPr="0029766E" w:rsidRDefault="00303A07" w:rsidP="00CB5F28">
      <w:pPr>
        <w:tabs>
          <w:tab w:val="left" w:pos="360"/>
        </w:tabs>
        <w:spacing w:after="0" w:line="360" w:lineRule="exact"/>
        <w:ind w:firstLine="540"/>
        <w:jc w:val="both"/>
        <w:rPr>
          <w:rFonts w:ascii="Times New Roman" w:hAnsi="Times New Roman"/>
          <w:sz w:val="26"/>
          <w:szCs w:val="26"/>
          <w:lang w:val="it-IT"/>
        </w:rPr>
      </w:pPr>
      <w:r w:rsidRPr="00F04F04">
        <w:rPr>
          <w:rFonts w:ascii="Times New Roman" w:hAnsi="Times New Roman"/>
          <w:sz w:val="26"/>
          <w:szCs w:val="26"/>
          <w:lang w:val="it-IT"/>
        </w:rPr>
        <w:t>4.</w:t>
      </w:r>
      <w:r w:rsidR="005868C2">
        <w:rPr>
          <w:rFonts w:ascii="Times New Roman" w:hAnsi="Times New Roman"/>
          <w:sz w:val="26"/>
          <w:szCs w:val="26"/>
          <w:lang w:val="it-IT"/>
        </w:rPr>
        <w:t>4</w:t>
      </w:r>
      <w:r w:rsidRPr="00F04F04">
        <w:rPr>
          <w:rFonts w:ascii="Times New Roman" w:hAnsi="Times New Roman"/>
          <w:sz w:val="26"/>
          <w:szCs w:val="26"/>
          <w:lang w:val="it-IT"/>
        </w:rPr>
        <w:t xml:space="preserve"> Không có vụ việc tranh chấp với TCTHK chưa được giải quyết xong tính đế</w:t>
      </w:r>
      <w:r w:rsidR="00D0233E">
        <w:rPr>
          <w:rFonts w:ascii="Times New Roman" w:hAnsi="Times New Roman"/>
          <w:sz w:val="26"/>
          <w:szCs w:val="26"/>
          <w:lang w:val="it-IT"/>
        </w:rPr>
        <w:t xml:space="preserve">n </w:t>
      </w:r>
      <w:r w:rsidRPr="00F04F04">
        <w:rPr>
          <w:rFonts w:ascii="Times New Roman" w:hAnsi="Times New Roman"/>
          <w:sz w:val="26"/>
          <w:szCs w:val="26"/>
          <w:lang w:val="it-IT"/>
        </w:rPr>
        <w:t>ngày có thời điểm hết hạn nộp HS</w:t>
      </w:r>
      <w:r w:rsidR="0070134E" w:rsidRPr="00F04F04">
        <w:rPr>
          <w:rFonts w:ascii="Times New Roman" w:hAnsi="Times New Roman"/>
          <w:sz w:val="26"/>
          <w:szCs w:val="26"/>
          <w:lang w:val="it-IT"/>
        </w:rPr>
        <w:t>ĐX</w:t>
      </w:r>
      <w:r w:rsidR="002226B6" w:rsidRPr="002226B6">
        <w:rPr>
          <w:rFonts w:ascii="Times New Roman" w:hAnsi="Times New Roman"/>
          <w:sz w:val="26"/>
          <w:szCs w:val="26"/>
          <w:lang w:val="it-IT"/>
        </w:rPr>
        <w:t>.</w:t>
      </w:r>
    </w:p>
    <w:p w14:paraId="019646D1" w14:textId="5407207B" w:rsidR="00D10C65" w:rsidRPr="00187694" w:rsidRDefault="00316B8E" w:rsidP="00495A30">
      <w:pPr>
        <w:keepNext/>
        <w:widowControl w:val="0"/>
        <w:spacing w:before="120" w:after="120" w:line="240" w:lineRule="auto"/>
        <w:ind w:firstLine="567"/>
        <w:jc w:val="both"/>
        <w:rPr>
          <w:rFonts w:ascii="Times New Roman" w:hAnsi="Times New Roman"/>
          <w:b/>
          <w:iCs/>
          <w:sz w:val="26"/>
          <w:szCs w:val="26"/>
          <w:lang w:val="pl-PL"/>
        </w:rPr>
      </w:pPr>
      <w:r>
        <w:rPr>
          <w:rFonts w:ascii="Times New Roman" w:hAnsi="Times New Roman"/>
          <w:b/>
          <w:iCs/>
          <w:sz w:val="26"/>
          <w:szCs w:val="26"/>
          <w:lang w:val="vi-VN"/>
        </w:rPr>
        <w:t xml:space="preserve">5. </w:t>
      </w:r>
      <w:r w:rsidR="00D10C65" w:rsidRPr="00187694">
        <w:rPr>
          <w:rFonts w:ascii="Times New Roman" w:hAnsi="Times New Roman"/>
          <w:b/>
          <w:iCs/>
          <w:sz w:val="26"/>
          <w:szCs w:val="26"/>
          <w:lang w:val="pl-PL"/>
        </w:rPr>
        <w:t>Nội dung của HSĐX</w:t>
      </w:r>
    </w:p>
    <w:p w14:paraId="5D4B495F" w14:textId="4EFAF7F4" w:rsidR="00342FE7" w:rsidRDefault="00495A30" w:rsidP="00CB5F28">
      <w:pPr>
        <w:spacing w:before="120" w:after="120" w:line="240" w:lineRule="auto"/>
        <w:ind w:firstLine="540"/>
        <w:jc w:val="both"/>
        <w:rPr>
          <w:rFonts w:ascii="Times New Roman" w:hAnsi="Times New Roman"/>
          <w:sz w:val="26"/>
          <w:szCs w:val="26"/>
          <w:lang w:val="pl-PL"/>
        </w:rPr>
      </w:pPr>
      <w:r w:rsidRPr="00ED0316">
        <w:rPr>
          <w:rFonts w:ascii="Times New Roman" w:hAnsi="Times New Roman"/>
          <w:sz w:val="26"/>
          <w:szCs w:val="26"/>
          <w:lang w:val="pl-PL"/>
        </w:rPr>
        <w:t xml:space="preserve">5.1 </w:t>
      </w:r>
      <w:r w:rsidR="000870F7">
        <w:rPr>
          <w:rFonts w:ascii="Times New Roman" w:hAnsi="Times New Roman"/>
          <w:sz w:val="26"/>
          <w:szCs w:val="26"/>
          <w:lang w:val="pl-PL"/>
        </w:rPr>
        <w:t xml:space="preserve">Các tài liệu chính của </w:t>
      </w:r>
      <w:r w:rsidR="008554CC">
        <w:rPr>
          <w:rFonts w:ascii="Times New Roman" w:hAnsi="Times New Roman"/>
          <w:sz w:val="26"/>
          <w:szCs w:val="26"/>
          <w:lang w:val="pl-PL"/>
        </w:rPr>
        <w:t xml:space="preserve">HSĐX (tài liệu soạn theo các mẫu biểu của TCTHK) cũng như tất cả các văn bản, tài liệu trao đổi giữa Bên mời chào giá và NCC liên quan đến việc Chào giá phải được viết bằng tiếng Việt. Các tài liệu phụ trợ (tài liệu phân tích chất lượng sản phẩm, chứng chỉ quốc tế...) có thể sử dụng bằng ngôn ngữ sở tại, tuy nhiên sẽ phải dịch sang </w:t>
      </w:r>
      <w:r w:rsidR="00545ADF">
        <w:rPr>
          <w:rFonts w:ascii="Times New Roman" w:hAnsi="Times New Roman"/>
          <w:sz w:val="26"/>
          <w:szCs w:val="26"/>
          <w:lang w:val="pl-PL"/>
        </w:rPr>
        <w:t>tiếng Việ</w:t>
      </w:r>
      <w:r w:rsidR="00617C78">
        <w:rPr>
          <w:rFonts w:ascii="Times New Roman" w:hAnsi="Times New Roman"/>
          <w:sz w:val="26"/>
          <w:szCs w:val="26"/>
          <w:lang w:val="pl-PL"/>
        </w:rPr>
        <w:t>t</w:t>
      </w:r>
      <w:r w:rsidR="00545ADF">
        <w:rPr>
          <w:rFonts w:ascii="Times New Roman" w:hAnsi="Times New Roman"/>
          <w:sz w:val="26"/>
          <w:szCs w:val="26"/>
          <w:lang w:val="pl-PL"/>
        </w:rPr>
        <w:t xml:space="preserve"> </w:t>
      </w:r>
      <w:r w:rsidR="008554CC">
        <w:rPr>
          <w:rFonts w:ascii="Times New Roman" w:hAnsi="Times New Roman"/>
          <w:sz w:val="26"/>
          <w:szCs w:val="26"/>
          <w:lang w:val="pl-PL"/>
        </w:rPr>
        <w:t>nếu TCTHK yêu cầu.</w:t>
      </w:r>
    </w:p>
    <w:p w14:paraId="308F1E18" w14:textId="256D5513" w:rsidR="0016458D" w:rsidRPr="00495A30" w:rsidRDefault="00495A30" w:rsidP="00495A30">
      <w:pPr>
        <w:spacing w:before="120" w:after="120" w:line="240" w:lineRule="auto"/>
        <w:ind w:firstLine="567"/>
        <w:jc w:val="both"/>
        <w:rPr>
          <w:rFonts w:ascii="Times New Roman" w:hAnsi="Times New Roman"/>
          <w:sz w:val="26"/>
          <w:szCs w:val="26"/>
          <w:lang w:val="it-IT"/>
        </w:rPr>
      </w:pPr>
      <w:r>
        <w:rPr>
          <w:rFonts w:ascii="Times New Roman" w:hAnsi="Times New Roman"/>
          <w:sz w:val="26"/>
          <w:szCs w:val="26"/>
          <w:lang w:val="it-IT"/>
        </w:rPr>
        <w:t xml:space="preserve">5.2 </w:t>
      </w:r>
      <w:r w:rsidR="0016458D" w:rsidRPr="00495A30">
        <w:rPr>
          <w:rFonts w:ascii="Times New Roman" w:hAnsi="Times New Roman"/>
          <w:sz w:val="26"/>
          <w:szCs w:val="26"/>
          <w:lang w:val="it-IT"/>
        </w:rPr>
        <w:t xml:space="preserve">HSĐX do </w:t>
      </w:r>
      <w:r w:rsidR="007666E0" w:rsidRPr="00495A30">
        <w:rPr>
          <w:rFonts w:ascii="Times New Roman" w:hAnsi="Times New Roman"/>
          <w:sz w:val="26"/>
          <w:szCs w:val="26"/>
          <w:lang w:val="it-IT"/>
        </w:rPr>
        <w:t>NCC</w:t>
      </w:r>
      <w:r w:rsidR="0016458D" w:rsidRPr="00495A30">
        <w:rPr>
          <w:rFonts w:ascii="Times New Roman" w:hAnsi="Times New Roman"/>
          <w:sz w:val="26"/>
          <w:szCs w:val="26"/>
          <w:lang w:val="it-IT"/>
        </w:rPr>
        <w:t xml:space="preserve"> chuẩn bị bao gồm các nội dung sau: </w:t>
      </w:r>
    </w:p>
    <w:p w14:paraId="0A758FAE" w14:textId="3C39EBFC" w:rsidR="0016458D" w:rsidRPr="00EC7BF8" w:rsidRDefault="0016458D" w:rsidP="00AF1688">
      <w:pPr>
        <w:pStyle w:val="ListParagraph"/>
        <w:numPr>
          <w:ilvl w:val="0"/>
          <w:numId w:val="9"/>
        </w:numPr>
        <w:spacing w:before="60" w:after="0" w:line="280" w:lineRule="exact"/>
        <w:ind w:left="936"/>
        <w:contextualSpacing w:val="0"/>
        <w:jc w:val="both"/>
        <w:rPr>
          <w:rFonts w:ascii="Times New Roman" w:hAnsi="Times New Roman"/>
          <w:sz w:val="26"/>
          <w:szCs w:val="26"/>
          <w:lang w:val="it-IT"/>
        </w:rPr>
      </w:pPr>
      <w:r w:rsidRPr="00EC7BF8">
        <w:rPr>
          <w:rFonts w:ascii="Times New Roman" w:hAnsi="Times New Roman"/>
          <w:sz w:val="26"/>
          <w:szCs w:val="26"/>
          <w:lang w:val="it-IT"/>
        </w:rPr>
        <w:t xml:space="preserve">Tài liệu chứng minh tư cách hợp lệ của </w:t>
      </w:r>
      <w:r w:rsidR="007666E0" w:rsidRPr="00EC7BF8">
        <w:rPr>
          <w:rFonts w:ascii="Times New Roman" w:hAnsi="Times New Roman"/>
          <w:sz w:val="26"/>
          <w:szCs w:val="26"/>
          <w:lang w:val="it-IT"/>
        </w:rPr>
        <w:t>NCC</w:t>
      </w:r>
      <w:r w:rsidR="00F80DE6" w:rsidRPr="00EC7BF8">
        <w:rPr>
          <w:rFonts w:ascii="Times New Roman" w:hAnsi="Times New Roman"/>
          <w:sz w:val="26"/>
          <w:szCs w:val="26"/>
          <w:lang w:val="it-IT"/>
        </w:rPr>
        <w:t>:</w:t>
      </w:r>
      <w:r w:rsidRPr="00EC7BF8">
        <w:rPr>
          <w:rFonts w:ascii="Times New Roman" w:hAnsi="Times New Roman"/>
          <w:sz w:val="26"/>
          <w:szCs w:val="26"/>
          <w:lang w:val="it-IT"/>
        </w:rPr>
        <w:t xml:space="preserve"> Giấy chứng nhận đăng ký kinh doanh</w:t>
      </w:r>
      <w:r w:rsidR="00F80DE6" w:rsidRPr="00EC7BF8">
        <w:rPr>
          <w:rFonts w:ascii="Times New Roman" w:hAnsi="Times New Roman"/>
          <w:sz w:val="26"/>
          <w:szCs w:val="26"/>
          <w:lang w:val="it-IT"/>
        </w:rPr>
        <w:t>/</w:t>
      </w:r>
      <w:r w:rsidRPr="00EC7BF8">
        <w:rPr>
          <w:rFonts w:ascii="Times New Roman" w:hAnsi="Times New Roman"/>
          <w:sz w:val="26"/>
          <w:szCs w:val="26"/>
          <w:lang w:val="it-IT"/>
        </w:rPr>
        <w:t xml:space="preserve"> Giấy chứng nhận đầu tư được cấp theo qui định của pháp luật hoặc Quyết định thành lập đối với các tổ chức không có đăng ký kinh doanh</w:t>
      </w:r>
      <w:r w:rsidR="0023029B" w:rsidRPr="00EC7BF8">
        <w:rPr>
          <w:rFonts w:ascii="Times New Roman" w:hAnsi="Times New Roman"/>
          <w:sz w:val="26"/>
          <w:szCs w:val="26"/>
          <w:lang w:val="it-IT"/>
        </w:rPr>
        <w:t xml:space="preserve"> và</w:t>
      </w:r>
      <w:r w:rsidR="0090349C" w:rsidRPr="00EC7BF8">
        <w:rPr>
          <w:rFonts w:ascii="Times New Roman" w:hAnsi="Times New Roman"/>
          <w:sz w:val="26"/>
          <w:szCs w:val="26"/>
          <w:lang w:val="it-IT"/>
        </w:rPr>
        <w:t xml:space="preserve"> Giấy phép phân phố</w:t>
      </w:r>
      <w:r w:rsidR="00F80DE6" w:rsidRPr="00EC7BF8">
        <w:rPr>
          <w:rFonts w:ascii="Times New Roman" w:hAnsi="Times New Roman"/>
          <w:sz w:val="26"/>
          <w:szCs w:val="26"/>
          <w:lang w:val="it-IT"/>
        </w:rPr>
        <w:t>i/Giấy phép bán hàng</w:t>
      </w:r>
      <w:r w:rsidR="0010419C">
        <w:rPr>
          <w:rFonts w:ascii="Times New Roman" w:hAnsi="Times New Roman"/>
          <w:sz w:val="26"/>
          <w:szCs w:val="26"/>
          <w:lang w:val="it-IT"/>
        </w:rPr>
        <w:t>/Hợp đồng thỏa thuận...</w:t>
      </w:r>
      <w:r w:rsidR="0023029B" w:rsidRPr="00EC7BF8">
        <w:rPr>
          <w:rFonts w:ascii="Times New Roman" w:hAnsi="Times New Roman"/>
          <w:sz w:val="26"/>
          <w:szCs w:val="26"/>
          <w:lang w:val="it-IT"/>
        </w:rPr>
        <w:t xml:space="preserve"> của NSX (trường hợ</w:t>
      </w:r>
      <w:r w:rsidR="000D086C" w:rsidRPr="00EC7BF8">
        <w:rPr>
          <w:rFonts w:ascii="Times New Roman" w:hAnsi="Times New Roman"/>
          <w:sz w:val="26"/>
          <w:szCs w:val="26"/>
          <w:lang w:val="it-IT"/>
        </w:rPr>
        <w:t>p NCC khô</w:t>
      </w:r>
      <w:r w:rsidR="0023029B" w:rsidRPr="00EC7BF8">
        <w:rPr>
          <w:rFonts w:ascii="Times New Roman" w:hAnsi="Times New Roman"/>
          <w:sz w:val="26"/>
          <w:szCs w:val="26"/>
          <w:lang w:val="it-IT"/>
        </w:rPr>
        <w:t>ng phải là NSX)</w:t>
      </w:r>
      <w:r w:rsidR="00495A30" w:rsidRPr="00EC7BF8">
        <w:rPr>
          <w:rFonts w:ascii="Times New Roman" w:hAnsi="Times New Roman"/>
          <w:sz w:val="26"/>
          <w:szCs w:val="26"/>
          <w:lang w:val="it-IT"/>
        </w:rPr>
        <w:t>;</w:t>
      </w:r>
    </w:p>
    <w:p w14:paraId="6B5368AD" w14:textId="7A860425" w:rsidR="0016458D" w:rsidRPr="00EC7BF8" w:rsidRDefault="006D6E7C" w:rsidP="00AF1688">
      <w:pPr>
        <w:pStyle w:val="ListParagraph"/>
        <w:numPr>
          <w:ilvl w:val="0"/>
          <w:numId w:val="9"/>
        </w:numPr>
        <w:spacing w:before="60" w:after="0" w:line="280" w:lineRule="exact"/>
        <w:ind w:left="936"/>
        <w:contextualSpacing w:val="0"/>
        <w:jc w:val="both"/>
        <w:rPr>
          <w:rFonts w:ascii="Times New Roman" w:hAnsi="Times New Roman"/>
          <w:sz w:val="26"/>
          <w:szCs w:val="26"/>
          <w:lang w:val="it-IT"/>
        </w:rPr>
      </w:pPr>
      <w:r w:rsidRPr="00EC7BF8">
        <w:rPr>
          <w:rFonts w:ascii="Times New Roman" w:hAnsi="Times New Roman"/>
          <w:sz w:val="26"/>
          <w:szCs w:val="26"/>
          <w:lang w:val="it-IT"/>
        </w:rPr>
        <w:t>Các văn bản,</w:t>
      </w:r>
      <w:r w:rsidR="009A4641">
        <w:rPr>
          <w:rFonts w:ascii="Times New Roman" w:hAnsi="Times New Roman"/>
          <w:sz w:val="26"/>
          <w:szCs w:val="26"/>
          <w:lang w:val="it-IT"/>
        </w:rPr>
        <w:t xml:space="preserve"> cam kết,</w:t>
      </w:r>
      <w:r w:rsidRPr="00EC7BF8">
        <w:rPr>
          <w:rFonts w:ascii="Times New Roman" w:hAnsi="Times New Roman"/>
          <w:sz w:val="26"/>
          <w:szCs w:val="26"/>
          <w:lang w:val="it-IT"/>
        </w:rPr>
        <w:t xml:space="preserve"> tài liệu </w:t>
      </w:r>
      <w:r w:rsidR="000302AD" w:rsidRPr="00EC7BF8">
        <w:rPr>
          <w:rFonts w:ascii="Times New Roman" w:hAnsi="Times New Roman"/>
          <w:sz w:val="26"/>
          <w:szCs w:val="26"/>
          <w:lang w:val="it-IT"/>
        </w:rPr>
        <w:t xml:space="preserve">NCC </w:t>
      </w:r>
      <w:r w:rsidRPr="00EC7BF8">
        <w:rPr>
          <w:rFonts w:ascii="Times New Roman" w:hAnsi="Times New Roman"/>
          <w:sz w:val="26"/>
          <w:szCs w:val="26"/>
          <w:lang w:val="it-IT"/>
        </w:rPr>
        <w:t>kê khai theo các mẫu biểu tại Phần C – Biểu mẫu củ</w:t>
      </w:r>
      <w:r w:rsidR="00796E83">
        <w:rPr>
          <w:rFonts w:ascii="Times New Roman" w:hAnsi="Times New Roman"/>
          <w:sz w:val="26"/>
          <w:szCs w:val="26"/>
          <w:lang w:val="it-IT"/>
        </w:rPr>
        <w:t>a HSYC.</w:t>
      </w:r>
      <w:r w:rsidRPr="00EC7BF8">
        <w:rPr>
          <w:rFonts w:ascii="Times New Roman" w:hAnsi="Times New Roman"/>
          <w:sz w:val="26"/>
          <w:szCs w:val="26"/>
          <w:lang w:val="it-IT"/>
        </w:rPr>
        <w:t xml:space="preserve"> </w:t>
      </w:r>
      <w:r w:rsidR="00796E83">
        <w:rPr>
          <w:rFonts w:ascii="Times New Roman" w:hAnsi="Times New Roman"/>
          <w:sz w:val="26"/>
          <w:szCs w:val="26"/>
          <w:lang w:val="it-IT"/>
        </w:rPr>
        <w:t>C</w:t>
      </w:r>
      <w:r w:rsidRPr="00EC7BF8">
        <w:rPr>
          <w:rFonts w:ascii="Times New Roman" w:hAnsi="Times New Roman"/>
          <w:sz w:val="26"/>
          <w:szCs w:val="26"/>
          <w:lang w:val="it-IT"/>
        </w:rPr>
        <w:t>ác văn bản, tài liệu này phải có chữ ký gốc của người đại diện hợp pháp của NCC (người đại diện theo pháp luật của NCC hoặc người được ủy quyền kèm theo giấy ủy quyền hợp lệ theo Mẫu số 2 HSYC);</w:t>
      </w:r>
    </w:p>
    <w:p w14:paraId="36A129DC" w14:textId="70D2C483" w:rsidR="00CC2915" w:rsidRPr="00EC7BF8" w:rsidRDefault="00CC2915" w:rsidP="00AF1688">
      <w:pPr>
        <w:pStyle w:val="ListParagraph"/>
        <w:numPr>
          <w:ilvl w:val="0"/>
          <w:numId w:val="9"/>
        </w:numPr>
        <w:spacing w:before="60" w:after="0" w:line="280" w:lineRule="exact"/>
        <w:ind w:left="936"/>
        <w:contextualSpacing w:val="0"/>
        <w:jc w:val="both"/>
        <w:rPr>
          <w:rFonts w:ascii="Times New Roman" w:hAnsi="Times New Roman"/>
          <w:sz w:val="26"/>
          <w:szCs w:val="26"/>
          <w:lang w:val="it-IT"/>
        </w:rPr>
      </w:pPr>
      <w:r w:rsidRPr="00EC7BF8">
        <w:rPr>
          <w:rFonts w:ascii="Times New Roman" w:hAnsi="Times New Roman"/>
          <w:sz w:val="26"/>
          <w:szCs w:val="26"/>
          <w:lang w:val="it-IT"/>
        </w:rPr>
        <w:t>Thư giảm giá (nếu có);</w:t>
      </w:r>
    </w:p>
    <w:p w14:paraId="3C3EA2E7" w14:textId="7CB8B23B" w:rsidR="00F04F04" w:rsidRPr="00B15298" w:rsidRDefault="00F04F04" w:rsidP="00AF1688">
      <w:pPr>
        <w:pStyle w:val="ListParagraph"/>
        <w:numPr>
          <w:ilvl w:val="0"/>
          <w:numId w:val="9"/>
        </w:numPr>
        <w:spacing w:before="60" w:after="0" w:line="280" w:lineRule="exact"/>
        <w:ind w:left="936"/>
        <w:contextualSpacing w:val="0"/>
        <w:jc w:val="both"/>
        <w:rPr>
          <w:rFonts w:ascii="Times New Roman" w:hAnsi="Times New Roman"/>
          <w:sz w:val="26"/>
          <w:szCs w:val="26"/>
          <w:lang w:val="it-IT"/>
        </w:rPr>
      </w:pPr>
      <w:r w:rsidRPr="00B15298">
        <w:rPr>
          <w:rFonts w:ascii="Times New Roman" w:hAnsi="Times New Roman"/>
          <w:sz w:val="26"/>
          <w:szCs w:val="26"/>
          <w:lang w:val="it-IT"/>
        </w:rPr>
        <w:t>Tài liệu khác</w:t>
      </w:r>
      <w:r w:rsidR="00EA4B64" w:rsidRPr="00B15298">
        <w:rPr>
          <w:rFonts w:ascii="Times New Roman" w:hAnsi="Times New Roman"/>
          <w:sz w:val="26"/>
          <w:szCs w:val="26"/>
          <w:lang w:val="it-IT"/>
        </w:rPr>
        <w:t>:</w:t>
      </w:r>
    </w:p>
    <w:p w14:paraId="366C52C5" w14:textId="7E3DB596" w:rsidR="00A468EF" w:rsidRPr="0055403A" w:rsidRDefault="00A468EF" w:rsidP="00AF1688">
      <w:pPr>
        <w:pStyle w:val="ListParagraph"/>
        <w:numPr>
          <w:ilvl w:val="0"/>
          <w:numId w:val="12"/>
        </w:numPr>
        <w:spacing w:after="60" w:line="264" w:lineRule="auto"/>
        <w:contextualSpacing w:val="0"/>
        <w:jc w:val="both"/>
        <w:rPr>
          <w:rFonts w:ascii="Times New Roman" w:hAnsi="Times New Roman"/>
          <w:sz w:val="26"/>
          <w:szCs w:val="26"/>
          <w:lang w:val="it-IT"/>
        </w:rPr>
      </w:pPr>
      <w:r w:rsidRPr="0055403A">
        <w:rPr>
          <w:rFonts w:ascii="Times New Roman" w:hAnsi="Times New Roman"/>
          <w:sz w:val="26"/>
          <w:szCs w:val="26"/>
          <w:lang w:val="it-IT"/>
        </w:rPr>
        <w:t>Bản thông tin thuyết minh về hàng hóa</w:t>
      </w:r>
      <w:r w:rsidR="0010419C">
        <w:rPr>
          <w:rFonts w:ascii="Times New Roman" w:hAnsi="Times New Roman"/>
          <w:sz w:val="26"/>
          <w:szCs w:val="26"/>
          <w:lang w:val="it-IT"/>
        </w:rPr>
        <w:t xml:space="preserve"> (thiết kế, kích thước, vật liệu...), thông số kỹ thuật</w:t>
      </w:r>
      <w:r w:rsidRPr="0055403A">
        <w:rPr>
          <w:rFonts w:ascii="Times New Roman" w:hAnsi="Times New Roman"/>
          <w:sz w:val="26"/>
          <w:szCs w:val="26"/>
          <w:lang w:val="it-IT"/>
        </w:rPr>
        <w:t xml:space="preserve"> theo yêu cầu tại Mục 1 Phần B </w:t>
      </w:r>
      <w:r w:rsidR="00031DE5" w:rsidRPr="0055403A">
        <w:rPr>
          <w:rFonts w:ascii="Times New Roman" w:hAnsi="Times New Roman"/>
          <w:sz w:val="26"/>
          <w:szCs w:val="26"/>
          <w:lang w:val="it-IT"/>
        </w:rPr>
        <w:t>–</w:t>
      </w:r>
      <w:r w:rsidRPr="0055403A">
        <w:rPr>
          <w:rFonts w:ascii="Times New Roman" w:hAnsi="Times New Roman"/>
          <w:sz w:val="26"/>
          <w:szCs w:val="26"/>
          <w:lang w:val="it-IT"/>
        </w:rPr>
        <w:t xml:space="preserve"> HS</w:t>
      </w:r>
      <w:r w:rsidR="008501EC" w:rsidRPr="0055403A">
        <w:rPr>
          <w:rFonts w:ascii="Times New Roman" w:hAnsi="Times New Roman"/>
          <w:sz w:val="26"/>
          <w:szCs w:val="26"/>
          <w:lang w:val="it-IT"/>
        </w:rPr>
        <w:t>YC</w:t>
      </w:r>
      <w:r w:rsidR="00031DE5" w:rsidRPr="0055403A">
        <w:rPr>
          <w:rFonts w:ascii="Times New Roman" w:hAnsi="Times New Roman"/>
          <w:sz w:val="26"/>
          <w:szCs w:val="26"/>
          <w:lang w:val="it-IT"/>
        </w:rPr>
        <w:t xml:space="preserve">. </w:t>
      </w:r>
    </w:p>
    <w:p w14:paraId="303C552F" w14:textId="06A8ACE1" w:rsidR="00ED0561" w:rsidRDefault="00CA2D92" w:rsidP="00AF1688">
      <w:pPr>
        <w:pStyle w:val="ListParagraph"/>
        <w:numPr>
          <w:ilvl w:val="0"/>
          <w:numId w:val="12"/>
        </w:numPr>
        <w:spacing w:before="120" w:after="120" w:line="280" w:lineRule="exact"/>
        <w:jc w:val="both"/>
        <w:rPr>
          <w:rFonts w:ascii="Times New Roman" w:hAnsi="Times New Roman"/>
          <w:sz w:val="26"/>
          <w:szCs w:val="26"/>
          <w:lang w:val="it-IT"/>
        </w:rPr>
      </w:pPr>
      <w:r w:rsidRPr="00E95815">
        <w:rPr>
          <w:rFonts w:ascii="Times New Roman" w:hAnsi="Times New Roman"/>
          <w:sz w:val="26"/>
          <w:szCs w:val="26"/>
          <w:lang w:val="it-IT"/>
        </w:rPr>
        <w:t xml:space="preserve">Tài liệu </w:t>
      </w:r>
      <w:r w:rsidR="00F04F04" w:rsidRPr="00E95815">
        <w:rPr>
          <w:rFonts w:ascii="Times New Roman" w:hAnsi="Times New Roman"/>
          <w:sz w:val="26"/>
          <w:szCs w:val="26"/>
          <w:lang w:val="it-IT"/>
        </w:rPr>
        <w:t xml:space="preserve">chứng minh năng lực tài chính (kèm theo báo cáo tài chính </w:t>
      </w:r>
      <w:r w:rsidR="00CB5F28">
        <w:rPr>
          <w:rFonts w:ascii="Times New Roman" w:hAnsi="Times New Roman"/>
          <w:sz w:val="26"/>
          <w:szCs w:val="26"/>
          <w:lang w:val="it-IT"/>
        </w:rPr>
        <w:t xml:space="preserve">đã gửi cơ quan thuế </w:t>
      </w:r>
      <w:r w:rsidR="00F04F04" w:rsidRPr="00E95815">
        <w:rPr>
          <w:rFonts w:ascii="Times New Roman" w:hAnsi="Times New Roman"/>
          <w:sz w:val="26"/>
          <w:szCs w:val="26"/>
          <w:lang w:val="it-IT"/>
        </w:rPr>
        <w:t xml:space="preserve">hoặc bảng kê các chỉ tiêu tài chính cơ bản được cơ quan kiểm toán xác nhận của năm </w:t>
      </w:r>
      <w:r w:rsidR="00F60299" w:rsidRPr="00E95815">
        <w:rPr>
          <w:rFonts w:ascii="Times New Roman" w:hAnsi="Times New Roman"/>
          <w:sz w:val="26"/>
          <w:szCs w:val="26"/>
          <w:lang w:val="it-IT"/>
        </w:rPr>
        <w:t>20</w:t>
      </w:r>
      <w:r w:rsidR="0010419C">
        <w:rPr>
          <w:rFonts w:ascii="Times New Roman" w:hAnsi="Times New Roman"/>
          <w:sz w:val="26"/>
          <w:szCs w:val="26"/>
          <w:lang w:val="it-IT"/>
        </w:rPr>
        <w:t>2</w:t>
      </w:r>
      <w:r w:rsidR="00A13ECF">
        <w:rPr>
          <w:rFonts w:ascii="Times New Roman" w:hAnsi="Times New Roman"/>
          <w:sz w:val="26"/>
          <w:szCs w:val="26"/>
          <w:lang w:val="it-IT"/>
        </w:rPr>
        <w:t>2</w:t>
      </w:r>
      <w:r w:rsidR="00B15298" w:rsidRPr="00E95815">
        <w:rPr>
          <w:rFonts w:ascii="Times New Roman" w:hAnsi="Times New Roman"/>
          <w:sz w:val="26"/>
          <w:szCs w:val="26"/>
          <w:lang w:val="it-IT"/>
        </w:rPr>
        <w:t>)</w:t>
      </w:r>
      <w:r w:rsidR="00F04F04" w:rsidRPr="00E95815">
        <w:rPr>
          <w:rFonts w:ascii="Times New Roman" w:hAnsi="Times New Roman"/>
          <w:sz w:val="26"/>
          <w:szCs w:val="26"/>
          <w:lang w:val="it-IT"/>
        </w:rPr>
        <w:t>.</w:t>
      </w:r>
    </w:p>
    <w:p w14:paraId="36BC5887" w14:textId="28915304" w:rsidR="003466C0" w:rsidRPr="004C78BC" w:rsidRDefault="0016458D" w:rsidP="004C78BC">
      <w:pPr>
        <w:spacing w:before="120" w:after="120" w:line="360" w:lineRule="exact"/>
        <w:ind w:left="576"/>
        <w:jc w:val="both"/>
        <w:rPr>
          <w:rFonts w:ascii="Times New Roman" w:hAnsi="Times New Roman"/>
          <w:sz w:val="26"/>
          <w:szCs w:val="26"/>
          <w:lang w:val="it-IT"/>
        </w:rPr>
      </w:pPr>
      <w:r w:rsidRPr="004C78BC">
        <w:rPr>
          <w:rFonts w:ascii="Times New Roman" w:hAnsi="Times New Roman"/>
          <w:sz w:val="26"/>
          <w:szCs w:val="26"/>
          <w:lang w:val="it-IT"/>
        </w:rPr>
        <w:t>Hàng mẫ</w:t>
      </w:r>
      <w:r w:rsidR="00380E5C" w:rsidRPr="004C78BC">
        <w:rPr>
          <w:rFonts w:ascii="Times New Roman" w:hAnsi="Times New Roman"/>
          <w:sz w:val="26"/>
          <w:szCs w:val="26"/>
          <w:lang w:val="it-IT"/>
        </w:rPr>
        <w:t>u</w:t>
      </w:r>
      <w:r w:rsidR="003223EE" w:rsidRPr="004C78BC">
        <w:rPr>
          <w:rFonts w:ascii="Times New Roman" w:hAnsi="Times New Roman"/>
          <w:sz w:val="26"/>
          <w:szCs w:val="26"/>
          <w:lang w:val="it-IT"/>
        </w:rPr>
        <w:t xml:space="preserve">: Đáp ứng yêu cầu </w:t>
      </w:r>
      <w:r w:rsidR="003223EE" w:rsidRPr="004C78BC">
        <w:rPr>
          <w:rFonts w:ascii="Times New Roman" w:hAnsi="Times New Roman"/>
          <w:sz w:val="26"/>
          <w:szCs w:val="26"/>
          <w:lang w:val="pl-PL"/>
        </w:rPr>
        <w:t>về sản phẩm mẫu</w:t>
      </w:r>
      <w:r w:rsidR="003223EE" w:rsidRPr="004C78BC">
        <w:rPr>
          <w:rFonts w:ascii="Times New Roman" w:hAnsi="Times New Roman"/>
          <w:sz w:val="26"/>
          <w:szCs w:val="26"/>
          <w:lang w:val="it-IT"/>
        </w:rPr>
        <w:t xml:space="preserve"> quy định tại mục 1 Phần </w:t>
      </w:r>
      <w:r w:rsidR="00131A9D">
        <w:rPr>
          <w:rFonts w:ascii="Times New Roman" w:hAnsi="Times New Roman"/>
          <w:sz w:val="26"/>
          <w:szCs w:val="26"/>
          <w:lang w:val="it-IT"/>
        </w:rPr>
        <w:t>B</w:t>
      </w:r>
      <w:r w:rsidR="003223EE" w:rsidRPr="004C78BC">
        <w:rPr>
          <w:rFonts w:ascii="Times New Roman" w:hAnsi="Times New Roman"/>
          <w:sz w:val="26"/>
          <w:szCs w:val="26"/>
          <w:lang w:val="it-IT"/>
        </w:rPr>
        <w:t xml:space="preserve"> của HSYC</w:t>
      </w:r>
      <w:r w:rsidR="00380E5C" w:rsidRPr="004C78BC">
        <w:rPr>
          <w:rFonts w:ascii="Times New Roman" w:hAnsi="Times New Roman"/>
          <w:sz w:val="26"/>
          <w:szCs w:val="26"/>
          <w:lang w:val="it-IT"/>
        </w:rPr>
        <w:t>.</w:t>
      </w:r>
      <w:r w:rsidR="003223EE" w:rsidRPr="004C78BC">
        <w:rPr>
          <w:rFonts w:ascii="Times New Roman" w:hAnsi="Times New Roman"/>
          <w:sz w:val="26"/>
          <w:szCs w:val="26"/>
          <w:lang w:val="it-IT"/>
        </w:rPr>
        <w:t xml:space="preserve"> </w:t>
      </w:r>
    </w:p>
    <w:p w14:paraId="51B085D3" w14:textId="4198C93B" w:rsidR="00CA2D92" w:rsidRPr="00E95815" w:rsidRDefault="00CA2D92" w:rsidP="00AF1688">
      <w:pPr>
        <w:pStyle w:val="ListParagraph"/>
        <w:numPr>
          <w:ilvl w:val="0"/>
          <w:numId w:val="9"/>
        </w:numPr>
        <w:spacing w:before="120" w:after="120" w:line="360" w:lineRule="exact"/>
        <w:ind w:left="936"/>
        <w:jc w:val="both"/>
        <w:rPr>
          <w:rFonts w:ascii="Times New Roman" w:hAnsi="Times New Roman"/>
          <w:sz w:val="26"/>
          <w:szCs w:val="26"/>
          <w:lang w:val="it-IT"/>
        </w:rPr>
      </w:pPr>
      <w:r w:rsidRPr="00E95815">
        <w:rPr>
          <w:rFonts w:ascii="Times New Roman" w:hAnsi="Times New Roman"/>
          <w:sz w:val="26"/>
          <w:szCs w:val="26"/>
          <w:lang w:val="it-IT"/>
        </w:rPr>
        <w:t>Tài liệu giới thiệu về NCC/NSX (nế</w:t>
      </w:r>
      <w:r w:rsidR="003A2FD6" w:rsidRPr="00E95815">
        <w:rPr>
          <w:rFonts w:ascii="Times New Roman" w:hAnsi="Times New Roman"/>
          <w:sz w:val="26"/>
          <w:szCs w:val="26"/>
          <w:lang w:val="it-IT"/>
        </w:rPr>
        <w:t>u có).</w:t>
      </w:r>
      <w:r w:rsidR="00100C3E" w:rsidRPr="00E95815">
        <w:rPr>
          <w:rFonts w:ascii="Times New Roman" w:hAnsi="Times New Roman"/>
          <w:sz w:val="26"/>
          <w:szCs w:val="26"/>
          <w:lang w:val="it-IT"/>
        </w:rPr>
        <w:t xml:space="preserve"> </w:t>
      </w:r>
      <w:r w:rsidR="003223EE" w:rsidRPr="00E95815">
        <w:rPr>
          <w:rFonts w:ascii="Times New Roman" w:hAnsi="Times New Roman"/>
          <w:sz w:val="26"/>
          <w:szCs w:val="26"/>
          <w:lang w:val="it-IT"/>
        </w:rPr>
        <w:t xml:space="preserve">  </w:t>
      </w:r>
    </w:p>
    <w:p w14:paraId="4B17E116" w14:textId="2ED95735" w:rsidR="00DE05E7" w:rsidRDefault="00DE05E7" w:rsidP="00DE05E7">
      <w:pPr>
        <w:spacing w:before="120" w:after="120" w:line="280" w:lineRule="exact"/>
        <w:ind w:left="576"/>
        <w:jc w:val="both"/>
        <w:rPr>
          <w:rFonts w:ascii="Times New Roman" w:hAnsi="Times New Roman"/>
          <w:i/>
          <w:sz w:val="26"/>
          <w:szCs w:val="26"/>
          <w:lang w:val="it-IT"/>
        </w:rPr>
      </w:pPr>
      <w:r w:rsidRPr="00E95815">
        <w:rPr>
          <w:rFonts w:ascii="Times New Roman" w:hAnsi="Times New Roman"/>
          <w:b/>
          <w:i/>
          <w:sz w:val="26"/>
          <w:szCs w:val="26"/>
          <w:lang w:val="it-IT"/>
        </w:rPr>
        <w:t>Lưu ý:</w:t>
      </w:r>
      <w:r w:rsidRPr="00E95815">
        <w:rPr>
          <w:rFonts w:ascii="Times New Roman" w:hAnsi="Times New Roman"/>
          <w:sz w:val="26"/>
          <w:szCs w:val="26"/>
          <w:lang w:val="it-IT"/>
        </w:rPr>
        <w:t xml:space="preserve"> </w:t>
      </w:r>
      <w:r w:rsidRPr="00E95815">
        <w:rPr>
          <w:rFonts w:ascii="Times New Roman" w:hAnsi="Times New Roman"/>
          <w:i/>
          <w:sz w:val="26"/>
          <w:szCs w:val="26"/>
          <w:lang w:val="it-IT"/>
        </w:rPr>
        <w:t>Các tài liệu chứng minh tư cách hợp lệ, năng lực kinh nghiệm của NCC/NSX cung cấp cho TCTHK phải là tài liệu bản gốc hoặc bản sao được chứng thực từ bản gốc có xác nhận của cơ quan có thẩm quyền.</w:t>
      </w:r>
      <w:r w:rsidR="003223EE" w:rsidRPr="00E95815">
        <w:rPr>
          <w:rFonts w:ascii="Times New Roman" w:hAnsi="Times New Roman"/>
          <w:i/>
          <w:sz w:val="26"/>
          <w:szCs w:val="26"/>
          <w:lang w:val="it-IT"/>
        </w:rPr>
        <w:t xml:space="preserve"> </w:t>
      </w:r>
    </w:p>
    <w:p w14:paraId="39EF2579" w14:textId="77777777" w:rsidR="00E958BF" w:rsidRPr="00E95815" w:rsidRDefault="00E958BF" w:rsidP="00DE05E7">
      <w:pPr>
        <w:spacing w:before="120" w:after="120" w:line="280" w:lineRule="exact"/>
        <w:ind w:left="576"/>
        <w:jc w:val="both"/>
        <w:rPr>
          <w:rFonts w:ascii="Times New Roman" w:hAnsi="Times New Roman"/>
          <w:sz w:val="26"/>
          <w:szCs w:val="26"/>
          <w:lang w:val="it-IT"/>
        </w:rPr>
      </w:pPr>
    </w:p>
    <w:p w14:paraId="73F7C62E" w14:textId="5AD693F7" w:rsidR="00D10C65" w:rsidRPr="00E95815" w:rsidRDefault="008C11D5" w:rsidP="001D6288">
      <w:pPr>
        <w:pStyle w:val="BodyTextIndent3"/>
        <w:keepNext/>
        <w:widowControl w:val="0"/>
        <w:spacing w:before="120" w:line="240" w:lineRule="auto"/>
        <w:ind w:left="0" w:firstLine="567"/>
        <w:rPr>
          <w:rFonts w:ascii="Times New Roman" w:hAnsi="Times New Roman"/>
          <w:b/>
          <w:bCs/>
          <w:sz w:val="26"/>
          <w:szCs w:val="26"/>
          <w:lang w:val="pl-PL"/>
        </w:rPr>
      </w:pPr>
      <w:r w:rsidRPr="00E95815">
        <w:rPr>
          <w:rFonts w:ascii="Times New Roman" w:hAnsi="Times New Roman"/>
          <w:b/>
          <w:bCs/>
          <w:sz w:val="26"/>
          <w:szCs w:val="26"/>
          <w:lang w:val="vi-VN"/>
        </w:rPr>
        <w:t>6</w:t>
      </w:r>
      <w:r w:rsidR="00D10C65" w:rsidRPr="00E95815">
        <w:rPr>
          <w:rFonts w:ascii="Times New Roman" w:hAnsi="Times New Roman"/>
          <w:b/>
          <w:bCs/>
          <w:sz w:val="26"/>
          <w:szCs w:val="26"/>
          <w:lang w:val="pl-PL"/>
        </w:rPr>
        <w:t xml:space="preserve">. Giá </w:t>
      </w:r>
      <w:r w:rsidR="00E663DD" w:rsidRPr="00E95815">
        <w:rPr>
          <w:rFonts w:ascii="Times New Roman" w:hAnsi="Times New Roman"/>
          <w:b/>
          <w:bCs/>
          <w:sz w:val="26"/>
          <w:szCs w:val="26"/>
          <w:lang w:val="pl-PL"/>
        </w:rPr>
        <w:t>chào</w:t>
      </w:r>
    </w:p>
    <w:p w14:paraId="2C50EEE5" w14:textId="7E0990F3" w:rsidR="00E45A3A" w:rsidRPr="00E95815" w:rsidRDefault="008C11D5" w:rsidP="00E45A3A">
      <w:pPr>
        <w:spacing w:before="120" w:after="120" w:line="240" w:lineRule="auto"/>
        <w:ind w:firstLine="567"/>
        <w:jc w:val="both"/>
        <w:rPr>
          <w:rFonts w:ascii="Times New Roman" w:hAnsi="Times New Roman"/>
          <w:sz w:val="26"/>
          <w:szCs w:val="26"/>
        </w:rPr>
      </w:pPr>
      <w:r w:rsidRPr="00E95815">
        <w:rPr>
          <w:rFonts w:ascii="Times New Roman" w:hAnsi="Times New Roman"/>
          <w:sz w:val="26"/>
          <w:szCs w:val="26"/>
          <w:lang w:val="vi-VN"/>
        </w:rPr>
        <w:t>6</w:t>
      </w:r>
      <w:r w:rsidR="00184313" w:rsidRPr="00E95815">
        <w:rPr>
          <w:rFonts w:ascii="Times New Roman" w:hAnsi="Times New Roman"/>
          <w:sz w:val="26"/>
          <w:szCs w:val="26"/>
          <w:lang w:val="vi-VN"/>
        </w:rPr>
        <w:t xml:space="preserve">.1 Giá chào là giá do </w:t>
      </w:r>
      <w:r w:rsidR="007666E0" w:rsidRPr="00E95815">
        <w:rPr>
          <w:rFonts w:ascii="Times New Roman" w:hAnsi="Times New Roman"/>
          <w:sz w:val="26"/>
          <w:szCs w:val="26"/>
          <w:lang w:val="vi-VN"/>
        </w:rPr>
        <w:t>NCC</w:t>
      </w:r>
      <w:r w:rsidR="00184313" w:rsidRPr="00E95815">
        <w:rPr>
          <w:rFonts w:ascii="Times New Roman" w:hAnsi="Times New Roman"/>
          <w:sz w:val="26"/>
          <w:szCs w:val="26"/>
          <w:lang w:val="vi-VN"/>
        </w:rPr>
        <w:t xml:space="preserve"> </w:t>
      </w:r>
      <w:r w:rsidR="0008563D" w:rsidRPr="00E95815">
        <w:rPr>
          <w:rFonts w:ascii="Times New Roman" w:hAnsi="Times New Roman"/>
          <w:sz w:val="26"/>
          <w:szCs w:val="26"/>
          <w:lang w:val="it-IT"/>
        </w:rPr>
        <w:t>ghi</w:t>
      </w:r>
      <w:r w:rsidR="00184313" w:rsidRPr="00E95815">
        <w:rPr>
          <w:rFonts w:ascii="Times New Roman" w:hAnsi="Times New Roman"/>
          <w:sz w:val="26"/>
          <w:szCs w:val="26"/>
          <w:lang w:val="vi-VN"/>
        </w:rPr>
        <w:t xml:space="preserve"> trong Đơn chào giá </w:t>
      </w:r>
      <w:r w:rsidR="0008563D" w:rsidRPr="00E95815">
        <w:rPr>
          <w:rFonts w:ascii="Times New Roman" w:hAnsi="Times New Roman"/>
          <w:sz w:val="26"/>
          <w:szCs w:val="26"/>
          <w:lang w:val="it-IT"/>
        </w:rPr>
        <w:t xml:space="preserve">(chưa tính </w:t>
      </w:r>
      <w:r w:rsidR="00184313" w:rsidRPr="00E95815">
        <w:rPr>
          <w:rFonts w:ascii="Times New Roman" w:hAnsi="Times New Roman"/>
          <w:sz w:val="26"/>
          <w:szCs w:val="26"/>
          <w:lang w:val="vi-VN"/>
        </w:rPr>
        <w:t>giá trị giảm giá</w:t>
      </w:r>
      <w:r w:rsidR="00A2397A" w:rsidRPr="00E95815">
        <w:rPr>
          <w:rFonts w:ascii="Times New Roman" w:hAnsi="Times New Roman"/>
          <w:sz w:val="26"/>
          <w:szCs w:val="26"/>
          <w:lang w:val="it-IT"/>
        </w:rPr>
        <w:t>,</w:t>
      </w:r>
      <w:r w:rsidR="0008563D" w:rsidRPr="00E95815">
        <w:rPr>
          <w:rFonts w:ascii="Times New Roman" w:hAnsi="Times New Roman"/>
          <w:sz w:val="26"/>
          <w:szCs w:val="26"/>
          <w:lang w:val="it-IT"/>
        </w:rPr>
        <w:t xml:space="preserve"> </w:t>
      </w:r>
      <w:r w:rsidR="00184313" w:rsidRPr="00E95815">
        <w:rPr>
          <w:rFonts w:ascii="Times New Roman" w:hAnsi="Times New Roman"/>
          <w:sz w:val="26"/>
          <w:szCs w:val="26"/>
          <w:lang w:val="vi-VN"/>
        </w:rPr>
        <w:t>nếu có).</w:t>
      </w:r>
      <w:r w:rsidR="00882913" w:rsidRPr="00E95815">
        <w:rPr>
          <w:rFonts w:ascii="Times New Roman" w:hAnsi="Times New Roman"/>
          <w:sz w:val="26"/>
          <w:szCs w:val="26"/>
        </w:rPr>
        <w:t xml:space="preserve"> </w:t>
      </w:r>
      <w:r w:rsidR="00D9767F" w:rsidRPr="00E95815">
        <w:rPr>
          <w:rFonts w:ascii="Times New Roman" w:hAnsi="Times New Roman"/>
          <w:sz w:val="26"/>
          <w:szCs w:val="26"/>
          <w:lang w:val="it-IT"/>
        </w:rPr>
        <w:t>G</w:t>
      </w:r>
      <w:r w:rsidR="00D9767F" w:rsidRPr="00E95815">
        <w:rPr>
          <w:rFonts w:ascii="Times New Roman" w:hAnsi="Times New Roman"/>
          <w:sz w:val="26"/>
          <w:szCs w:val="26"/>
          <w:lang w:val="vi-VN"/>
        </w:rPr>
        <w:t xml:space="preserve">iá chào phải bao gồm toàn bộ chi phí cần thiết để thực hiện gói hàng hóa trên cơ sở yêu cầu của HSYC, đã bao gồm </w:t>
      </w:r>
      <w:r w:rsidR="00D9767F" w:rsidRPr="00E95815">
        <w:rPr>
          <w:rFonts w:ascii="Times New Roman" w:hAnsi="Times New Roman"/>
          <w:sz w:val="26"/>
          <w:szCs w:val="26"/>
        </w:rPr>
        <w:t xml:space="preserve">các loại thuế, phí và giao tại kho của TCTHK tại </w:t>
      </w:r>
      <w:r w:rsidR="00C772B4">
        <w:rPr>
          <w:rFonts w:ascii="Times New Roman" w:hAnsi="Times New Roman"/>
          <w:sz w:val="26"/>
          <w:szCs w:val="26"/>
        </w:rPr>
        <w:t xml:space="preserve">200 Nguyễn </w:t>
      </w:r>
      <w:r w:rsidR="005F01AE">
        <w:rPr>
          <w:rFonts w:ascii="Times New Roman" w:hAnsi="Times New Roman"/>
          <w:sz w:val="26"/>
          <w:szCs w:val="26"/>
        </w:rPr>
        <w:t>S</w:t>
      </w:r>
      <w:r w:rsidR="00C772B4">
        <w:rPr>
          <w:rFonts w:ascii="Times New Roman" w:hAnsi="Times New Roman"/>
          <w:sz w:val="26"/>
          <w:szCs w:val="26"/>
        </w:rPr>
        <w:t>ơn, phường Bồ</w:t>
      </w:r>
      <w:r w:rsidR="00131A9D">
        <w:rPr>
          <w:rFonts w:ascii="Times New Roman" w:hAnsi="Times New Roman"/>
          <w:sz w:val="26"/>
          <w:szCs w:val="26"/>
        </w:rPr>
        <w:t xml:space="preserve"> Đ</w:t>
      </w:r>
      <w:r w:rsidR="00C772B4">
        <w:rPr>
          <w:rFonts w:ascii="Times New Roman" w:hAnsi="Times New Roman"/>
          <w:sz w:val="26"/>
          <w:szCs w:val="26"/>
        </w:rPr>
        <w:t xml:space="preserve">ề, quận Long biên, thành phố Hà </w:t>
      </w:r>
      <w:r w:rsidR="005F01AE">
        <w:rPr>
          <w:rFonts w:ascii="Times New Roman" w:hAnsi="Times New Roman"/>
          <w:sz w:val="26"/>
          <w:szCs w:val="26"/>
        </w:rPr>
        <w:t>N</w:t>
      </w:r>
      <w:r w:rsidR="00C772B4">
        <w:rPr>
          <w:rFonts w:ascii="Times New Roman" w:hAnsi="Times New Roman"/>
          <w:sz w:val="26"/>
          <w:szCs w:val="26"/>
        </w:rPr>
        <w:t>ội</w:t>
      </w:r>
      <w:r w:rsidR="00E45A3A" w:rsidRPr="00E95815">
        <w:rPr>
          <w:rFonts w:ascii="Times New Roman" w:hAnsi="Times New Roman"/>
          <w:sz w:val="26"/>
          <w:szCs w:val="26"/>
        </w:rPr>
        <w:t>.</w:t>
      </w:r>
    </w:p>
    <w:p w14:paraId="3C4A9253" w14:textId="66958196" w:rsidR="009D6B78" w:rsidRPr="00E95815" w:rsidRDefault="00C74911" w:rsidP="004705E3">
      <w:pPr>
        <w:spacing w:before="60" w:after="60" w:line="240" w:lineRule="auto"/>
        <w:ind w:firstLine="562"/>
        <w:jc w:val="both"/>
        <w:rPr>
          <w:rFonts w:ascii="Times New Roman" w:hAnsi="Times New Roman"/>
          <w:sz w:val="26"/>
          <w:szCs w:val="26"/>
          <w:lang w:val="vi-VN"/>
        </w:rPr>
      </w:pPr>
      <w:r w:rsidRPr="00E95815">
        <w:rPr>
          <w:rFonts w:ascii="Times New Roman" w:hAnsi="Times New Roman"/>
          <w:sz w:val="26"/>
          <w:szCs w:val="26"/>
          <w:lang w:val="vi-VN"/>
        </w:rPr>
        <w:t xml:space="preserve">6.2 </w:t>
      </w:r>
      <w:r w:rsidR="0008563D" w:rsidRPr="00E95815">
        <w:rPr>
          <w:rFonts w:ascii="Times New Roman" w:hAnsi="Times New Roman"/>
          <w:sz w:val="26"/>
          <w:szCs w:val="26"/>
          <w:lang w:val="vi-VN"/>
        </w:rPr>
        <w:t xml:space="preserve">Trường hợp </w:t>
      </w:r>
      <w:r w:rsidR="00147940" w:rsidRPr="00E95815">
        <w:rPr>
          <w:rFonts w:ascii="Times New Roman" w:hAnsi="Times New Roman"/>
          <w:sz w:val="26"/>
          <w:szCs w:val="26"/>
          <w:lang w:val="vi-VN"/>
        </w:rPr>
        <w:t>NCC</w:t>
      </w:r>
      <w:r w:rsidR="0008563D" w:rsidRPr="00E95815">
        <w:rPr>
          <w:rFonts w:ascii="Times New Roman" w:hAnsi="Times New Roman"/>
          <w:sz w:val="26"/>
          <w:szCs w:val="26"/>
          <w:lang w:val="vi-VN"/>
        </w:rPr>
        <w:t xml:space="preserve"> có đề xuất giảm giá thì có thể ghi trực tiế</w:t>
      </w:r>
      <w:r w:rsidR="00147940" w:rsidRPr="00E95815">
        <w:rPr>
          <w:rFonts w:ascii="Times New Roman" w:hAnsi="Times New Roman"/>
          <w:sz w:val="26"/>
          <w:szCs w:val="26"/>
          <w:lang w:val="vi-VN"/>
        </w:rPr>
        <w:t>p vào Đ</w:t>
      </w:r>
      <w:r w:rsidR="0008563D" w:rsidRPr="00E95815">
        <w:rPr>
          <w:rFonts w:ascii="Times New Roman" w:hAnsi="Times New Roman"/>
          <w:sz w:val="26"/>
          <w:szCs w:val="26"/>
          <w:lang w:val="vi-VN"/>
        </w:rPr>
        <w:t xml:space="preserve">ơn chào </w:t>
      </w:r>
      <w:r w:rsidR="00147940" w:rsidRPr="00E95815">
        <w:rPr>
          <w:rFonts w:ascii="Times New Roman" w:hAnsi="Times New Roman"/>
          <w:sz w:val="26"/>
          <w:szCs w:val="26"/>
          <w:lang w:val="vi-VN"/>
        </w:rPr>
        <w:t>giá</w:t>
      </w:r>
      <w:r w:rsidR="0008563D" w:rsidRPr="00E95815">
        <w:rPr>
          <w:rFonts w:ascii="Times New Roman" w:hAnsi="Times New Roman"/>
          <w:sz w:val="26"/>
          <w:szCs w:val="26"/>
          <w:lang w:val="vi-VN"/>
        </w:rPr>
        <w:t xml:space="preserve"> hoặc đề xuất riêng</w:t>
      </w:r>
      <w:r w:rsidR="00147940" w:rsidRPr="00E95815">
        <w:rPr>
          <w:rFonts w:ascii="Times New Roman" w:hAnsi="Times New Roman"/>
          <w:sz w:val="26"/>
          <w:szCs w:val="26"/>
          <w:lang w:val="vi-VN"/>
        </w:rPr>
        <w:t xml:space="preserve"> trong T</w:t>
      </w:r>
      <w:r w:rsidR="0008563D" w:rsidRPr="00E95815">
        <w:rPr>
          <w:rFonts w:ascii="Times New Roman" w:hAnsi="Times New Roman"/>
          <w:sz w:val="26"/>
          <w:szCs w:val="26"/>
          <w:lang w:val="vi-VN"/>
        </w:rPr>
        <w:t>hư giảm giá.</w:t>
      </w:r>
    </w:p>
    <w:p w14:paraId="2A1690B2" w14:textId="39E11E3F" w:rsidR="00E713F5" w:rsidRPr="00E95815" w:rsidRDefault="00E713F5" w:rsidP="00AF1688">
      <w:pPr>
        <w:pStyle w:val="ListParagraph"/>
        <w:numPr>
          <w:ilvl w:val="0"/>
          <w:numId w:val="7"/>
        </w:numPr>
        <w:tabs>
          <w:tab w:val="left" w:pos="709"/>
        </w:tabs>
        <w:spacing w:before="120" w:after="0" w:line="240" w:lineRule="auto"/>
        <w:ind w:left="1003" w:hanging="357"/>
        <w:jc w:val="both"/>
        <w:rPr>
          <w:rFonts w:ascii="Times New Roman" w:hAnsi="Times New Roman"/>
          <w:sz w:val="26"/>
          <w:szCs w:val="26"/>
          <w:lang w:val="vi-VN"/>
        </w:rPr>
      </w:pPr>
      <w:r w:rsidRPr="00E95815">
        <w:rPr>
          <w:rFonts w:ascii="Times New Roman" w:hAnsi="Times New Roman"/>
          <w:sz w:val="26"/>
          <w:szCs w:val="26"/>
        </w:rPr>
        <w:t>Trường hợp Thư giảm giá nộp trước thời điểm đóng chào giá, Thư giảm giá sẽ được đưa vào xác định giá đánh giá tại bước xếp hạng NCC lần thứ nhất.</w:t>
      </w:r>
    </w:p>
    <w:p w14:paraId="0C522A6F" w14:textId="77777777" w:rsidR="00F3386A" w:rsidRPr="00E95815" w:rsidRDefault="00F3386A" w:rsidP="00F3386A">
      <w:pPr>
        <w:pStyle w:val="ListParagraph"/>
        <w:tabs>
          <w:tab w:val="left" w:pos="709"/>
        </w:tabs>
        <w:spacing w:before="120" w:after="0" w:line="240" w:lineRule="auto"/>
        <w:ind w:left="1003"/>
        <w:jc w:val="both"/>
        <w:rPr>
          <w:rFonts w:ascii="Times New Roman" w:hAnsi="Times New Roman"/>
          <w:sz w:val="12"/>
          <w:szCs w:val="26"/>
          <w:lang w:val="vi-VN"/>
        </w:rPr>
      </w:pPr>
    </w:p>
    <w:p w14:paraId="1AE5E4E0" w14:textId="69E9897C" w:rsidR="00E713F5" w:rsidRPr="00E95815" w:rsidRDefault="00E713F5" w:rsidP="00AF1688">
      <w:pPr>
        <w:pStyle w:val="ListParagraph"/>
        <w:numPr>
          <w:ilvl w:val="0"/>
          <w:numId w:val="7"/>
        </w:numPr>
        <w:tabs>
          <w:tab w:val="left" w:pos="709"/>
        </w:tabs>
        <w:spacing w:before="120" w:after="0" w:line="240" w:lineRule="auto"/>
        <w:ind w:left="1003" w:hanging="357"/>
        <w:jc w:val="both"/>
        <w:rPr>
          <w:rFonts w:ascii="Times New Roman" w:hAnsi="Times New Roman"/>
          <w:sz w:val="26"/>
          <w:szCs w:val="26"/>
          <w:lang w:val="vi-VN"/>
        </w:rPr>
      </w:pPr>
      <w:r w:rsidRPr="00E95815">
        <w:rPr>
          <w:rFonts w:ascii="Times New Roman" w:hAnsi="Times New Roman"/>
          <w:sz w:val="26"/>
          <w:szCs w:val="26"/>
          <w:lang w:val="vi-VN"/>
        </w:rPr>
        <w:t xml:space="preserve">Trường hợp Thư giảm giá nộp </w:t>
      </w:r>
      <w:r w:rsidRPr="00E95815">
        <w:rPr>
          <w:rFonts w:ascii="Times New Roman" w:hAnsi="Times New Roman"/>
          <w:sz w:val="26"/>
          <w:szCs w:val="26"/>
        </w:rPr>
        <w:t>tại</w:t>
      </w:r>
      <w:r w:rsidRPr="00E95815">
        <w:rPr>
          <w:rFonts w:ascii="Times New Roman" w:hAnsi="Times New Roman"/>
          <w:sz w:val="26"/>
          <w:szCs w:val="26"/>
          <w:lang w:val="vi-VN"/>
        </w:rPr>
        <w:t xml:space="preserve"> thời điểm đàm phán theo quy định tại Mục 12.5 Khoản 12 và NCC là một trong </w:t>
      </w:r>
      <w:r w:rsidRPr="00E95815">
        <w:rPr>
          <w:rFonts w:ascii="Times New Roman" w:hAnsi="Times New Roman"/>
          <w:sz w:val="26"/>
          <w:szCs w:val="26"/>
        </w:rPr>
        <w:t>03</w:t>
      </w:r>
      <w:r w:rsidRPr="00E95815">
        <w:rPr>
          <w:rFonts w:ascii="Times New Roman" w:hAnsi="Times New Roman"/>
          <w:sz w:val="26"/>
          <w:szCs w:val="26"/>
          <w:lang w:val="vi-VN"/>
        </w:rPr>
        <w:t xml:space="preserve"> NCC xếp hạng cao nhất tại bước xếp hạng lần 1, Thư giảm giá sẽ được xem xét đưa vào xác định giá đánh giá và xếp hạng lần 2.</w:t>
      </w:r>
      <w:r w:rsidRPr="00E95815">
        <w:rPr>
          <w:rFonts w:ascii="Times New Roman" w:hAnsi="Times New Roman"/>
          <w:sz w:val="26"/>
          <w:szCs w:val="26"/>
        </w:rPr>
        <w:t xml:space="preserve"> </w:t>
      </w:r>
    </w:p>
    <w:p w14:paraId="276940BC" w14:textId="63C0B09D" w:rsidR="00184313" w:rsidRPr="00E95815" w:rsidRDefault="008C11D5" w:rsidP="00DC648B">
      <w:pPr>
        <w:spacing w:before="60" w:after="60" w:line="240" w:lineRule="auto"/>
        <w:ind w:firstLine="562"/>
        <w:jc w:val="both"/>
        <w:rPr>
          <w:rFonts w:ascii="Times New Roman" w:hAnsi="Times New Roman"/>
          <w:sz w:val="26"/>
          <w:szCs w:val="26"/>
          <w:lang w:val="vi-VN"/>
        </w:rPr>
      </w:pPr>
      <w:r w:rsidRPr="00E95815">
        <w:rPr>
          <w:rFonts w:ascii="Times New Roman" w:hAnsi="Times New Roman"/>
          <w:sz w:val="26"/>
          <w:szCs w:val="26"/>
          <w:lang w:val="vi-VN"/>
        </w:rPr>
        <w:t>6</w:t>
      </w:r>
      <w:r w:rsidR="00184313" w:rsidRPr="00E95815">
        <w:rPr>
          <w:rFonts w:ascii="Times New Roman" w:hAnsi="Times New Roman"/>
          <w:sz w:val="26"/>
          <w:szCs w:val="26"/>
          <w:lang w:val="vi-VN"/>
        </w:rPr>
        <w:t>.</w:t>
      </w:r>
      <w:r w:rsidR="00F31E72">
        <w:rPr>
          <w:rFonts w:ascii="Times New Roman" w:hAnsi="Times New Roman"/>
          <w:sz w:val="26"/>
          <w:szCs w:val="26"/>
        </w:rPr>
        <w:t>3</w:t>
      </w:r>
      <w:r w:rsidR="00184313" w:rsidRPr="00E95815">
        <w:rPr>
          <w:rFonts w:ascii="Times New Roman" w:hAnsi="Times New Roman"/>
          <w:sz w:val="26"/>
          <w:szCs w:val="26"/>
          <w:lang w:val="vi-VN"/>
        </w:rPr>
        <w:t xml:space="preserve"> Biểu giá chào phải được ghi đầy đủ theo Mẫu số</w:t>
      </w:r>
      <w:r w:rsidR="0012734D" w:rsidRPr="00E95815">
        <w:rPr>
          <w:rFonts w:ascii="Times New Roman" w:hAnsi="Times New Roman"/>
          <w:sz w:val="26"/>
          <w:szCs w:val="26"/>
          <w:lang w:val="vi-VN"/>
        </w:rPr>
        <w:t xml:space="preserve"> </w:t>
      </w:r>
      <w:r w:rsidR="001D5A30" w:rsidRPr="00E95815">
        <w:rPr>
          <w:rFonts w:ascii="Times New Roman" w:hAnsi="Times New Roman"/>
          <w:sz w:val="26"/>
          <w:szCs w:val="26"/>
          <w:lang w:val="vi-VN"/>
        </w:rPr>
        <w:t>3</w:t>
      </w:r>
      <w:r w:rsidR="00184313" w:rsidRPr="00E95815">
        <w:rPr>
          <w:rFonts w:ascii="Times New Roman" w:hAnsi="Times New Roman"/>
          <w:sz w:val="26"/>
          <w:szCs w:val="26"/>
          <w:lang w:val="vi-VN"/>
        </w:rPr>
        <w:t xml:space="preserve">, có chữ ký của người đại diện hợp pháp của </w:t>
      </w:r>
      <w:r w:rsidR="007666E0" w:rsidRPr="00E95815">
        <w:rPr>
          <w:rFonts w:ascii="Times New Roman" w:hAnsi="Times New Roman"/>
          <w:sz w:val="26"/>
          <w:szCs w:val="26"/>
          <w:lang w:val="vi-VN"/>
        </w:rPr>
        <w:t>NCC</w:t>
      </w:r>
      <w:r w:rsidR="00184313" w:rsidRPr="00E95815">
        <w:rPr>
          <w:rFonts w:ascii="Times New Roman" w:hAnsi="Times New Roman"/>
          <w:sz w:val="26"/>
          <w:szCs w:val="26"/>
          <w:lang w:val="vi-VN"/>
        </w:rPr>
        <w:t>.</w:t>
      </w:r>
    </w:p>
    <w:p w14:paraId="710D0D89" w14:textId="43BC9D94" w:rsidR="00EF4E77" w:rsidRPr="00E95815" w:rsidRDefault="008C11D5" w:rsidP="00DC648B">
      <w:pPr>
        <w:spacing w:before="60" w:after="60" w:line="240" w:lineRule="auto"/>
        <w:ind w:firstLine="562"/>
        <w:jc w:val="both"/>
        <w:rPr>
          <w:rFonts w:ascii="Times New Roman" w:hAnsi="Times New Roman"/>
          <w:sz w:val="26"/>
          <w:szCs w:val="26"/>
          <w:lang w:val="vi-VN"/>
        </w:rPr>
      </w:pPr>
      <w:r w:rsidRPr="00E95815">
        <w:rPr>
          <w:rFonts w:ascii="Times New Roman" w:hAnsi="Times New Roman"/>
          <w:sz w:val="26"/>
          <w:szCs w:val="26"/>
          <w:lang w:val="vi-VN"/>
        </w:rPr>
        <w:t>6</w:t>
      </w:r>
      <w:r w:rsidR="00184313" w:rsidRPr="00E95815">
        <w:rPr>
          <w:rFonts w:ascii="Times New Roman" w:hAnsi="Times New Roman"/>
          <w:sz w:val="26"/>
          <w:szCs w:val="26"/>
          <w:lang w:val="vi-VN"/>
        </w:rPr>
        <w:t>.</w:t>
      </w:r>
      <w:r w:rsidR="00F31E72">
        <w:rPr>
          <w:rFonts w:ascii="Times New Roman" w:hAnsi="Times New Roman"/>
          <w:sz w:val="26"/>
          <w:szCs w:val="26"/>
        </w:rPr>
        <w:t>4</w:t>
      </w:r>
      <w:r w:rsidR="00184313" w:rsidRPr="00E95815">
        <w:rPr>
          <w:rFonts w:ascii="Times New Roman" w:hAnsi="Times New Roman"/>
          <w:sz w:val="26"/>
          <w:szCs w:val="26"/>
          <w:lang w:val="vi-VN"/>
        </w:rPr>
        <w:t xml:space="preserve"> </w:t>
      </w:r>
      <w:r w:rsidR="00EF4E77" w:rsidRPr="00E95815">
        <w:rPr>
          <w:rFonts w:ascii="Times New Roman" w:hAnsi="Times New Roman"/>
          <w:bCs/>
          <w:sz w:val="26"/>
          <w:szCs w:val="26"/>
          <w:lang w:val="vi-VN"/>
        </w:rPr>
        <w:t>Đơn giá chào</w:t>
      </w:r>
      <w:r w:rsidR="00CB5F28">
        <w:rPr>
          <w:rFonts w:ascii="Times New Roman" w:hAnsi="Times New Roman"/>
          <w:bCs/>
          <w:sz w:val="26"/>
          <w:szCs w:val="26"/>
        </w:rPr>
        <w:t xml:space="preserve"> trước VAT</w:t>
      </w:r>
      <w:r w:rsidR="00EF4E77" w:rsidRPr="00E95815">
        <w:rPr>
          <w:rFonts w:ascii="Times New Roman" w:hAnsi="Times New Roman"/>
          <w:bCs/>
          <w:sz w:val="26"/>
          <w:szCs w:val="26"/>
          <w:lang w:val="vi-VN"/>
        </w:rPr>
        <w:t xml:space="preserve"> nêu trong Biểu giá chào phải cố định trong suốt thời gian thực hiện HĐ.</w:t>
      </w:r>
    </w:p>
    <w:p w14:paraId="0BE526AB" w14:textId="3CCDD1A3" w:rsidR="00287793" w:rsidRPr="00E95815" w:rsidRDefault="00EF4E77" w:rsidP="00DC648B">
      <w:pPr>
        <w:spacing w:before="60" w:after="60" w:line="240" w:lineRule="auto"/>
        <w:ind w:firstLine="562"/>
        <w:jc w:val="both"/>
        <w:rPr>
          <w:rFonts w:ascii="Times New Roman" w:hAnsi="Times New Roman"/>
          <w:sz w:val="26"/>
          <w:szCs w:val="26"/>
        </w:rPr>
      </w:pPr>
      <w:r w:rsidRPr="00E95815">
        <w:rPr>
          <w:rFonts w:ascii="Times New Roman" w:hAnsi="Times New Roman"/>
          <w:sz w:val="26"/>
          <w:szCs w:val="26"/>
        </w:rPr>
        <w:t>6.</w:t>
      </w:r>
      <w:r w:rsidR="00F31E72">
        <w:rPr>
          <w:rFonts w:ascii="Times New Roman" w:hAnsi="Times New Roman"/>
          <w:sz w:val="26"/>
          <w:szCs w:val="26"/>
        </w:rPr>
        <w:t>5</w:t>
      </w:r>
      <w:r w:rsidRPr="00E95815">
        <w:rPr>
          <w:rFonts w:ascii="Times New Roman" w:hAnsi="Times New Roman"/>
          <w:sz w:val="26"/>
          <w:szCs w:val="26"/>
        </w:rPr>
        <w:t xml:space="preserve"> </w:t>
      </w:r>
      <w:r w:rsidR="00184313" w:rsidRPr="00E95815">
        <w:rPr>
          <w:rFonts w:ascii="Times New Roman" w:hAnsi="Times New Roman"/>
          <w:sz w:val="26"/>
          <w:szCs w:val="26"/>
          <w:lang w:val="vi-VN"/>
        </w:rPr>
        <w:t>Đồng tiền chào giá:</w:t>
      </w:r>
      <w:r w:rsidR="005C0168" w:rsidRPr="00E95815">
        <w:rPr>
          <w:rFonts w:ascii="Times New Roman" w:hAnsi="Times New Roman"/>
          <w:sz w:val="26"/>
          <w:szCs w:val="26"/>
        </w:rPr>
        <w:t xml:space="preserve"> VNĐ</w:t>
      </w:r>
    </w:p>
    <w:p w14:paraId="68FC8A41" w14:textId="68CD98FE" w:rsidR="00D10C65" w:rsidRPr="00187694" w:rsidRDefault="00E95CFA" w:rsidP="008B0F8F">
      <w:pPr>
        <w:pStyle w:val="BodyTextIndent3"/>
        <w:keepNext/>
        <w:widowControl w:val="0"/>
        <w:spacing w:before="120" w:line="240" w:lineRule="auto"/>
        <w:ind w:left="0" w:firstLine="567"/>
        <w:rPr>
          <w:rFonts w:ascii="Times New Roman" w:hAnsi="Times New Roman"/>
          <w:b/>
          <w:sz w:val="26"/>
          <w:szCs w:val="26"/>
          <w:lang w:val="pl-PL"/>
        </w:rPr>
      </w:pPr>
      <w:r>
        <w:rPr>
          <w:rFonts w:ascii="Times New Roman" w:hAnsi="Times New Roman"/>
          <w:b/>
          <w:sz w:val="26"/>
          <w:szCs w:val="26"/>
          <w:lang w:val="pl-PL"/>
        </w:rPr>
        <w:t>7</w:t>
      </w:r>
      <w:r w:rsidR="00D10C65" w:rsidRPr="00187694">
        <w:rPr>
          <w:rFonts w:ascii="Times New Roman" w:hAnsi="Times New Roman"/>
          <w:b/>
          <w:sz w:val="26"/>
          <w:szCs w:val="26"/>
          <w:lang w:val="pl-PL"/>
        </w:rPr>
        <w:t xml:space="preserve">. Thời gian có hiệu lực của HSĐX </w:t>
      </w:r>
    </w:p>
    <w:p w14:paraId="6BDBE836" w14:textId="79BF6B25" w:rsidR="00380C35" w:rsidRDefault="00380C35" w:rsidP="008B0F8F">
      <w:pPr>
        <w:spacing w:before="120" w:after="120" w:line="240" w:lineRule="auto"/>
        <w:ind w:firstLine="567"/>
        <w:jc w:val="both"/>
        <w:rPr>
          <w:rFonts w:ascii="Times New Roman" w:hAnsi="Times New Roman"/>
          <w:sz w:val="26"/>
          <w:szCs w:val="26"/>
          <w:lang w:val="pt-BR"/>
        </w:rPr>
      </w:pPr>
      <w:r w:rsidRPr="006F5174">
        <w:rPr>
          <w:rFonts w:ascii="Times New Roman" w:hAnsi="Times New Roman"/>
          <w:sz w:val="26"/>
          <w:szCs w:val="26"/>
          <w:lang w:val="it-IT"/>
        </w:rPr>
        <w:t>Thời gian có hiệu lực củ</w:t>
      </w:r>
      <w:r w:rsidR="00A2397A">
        <w:rPr>
          <w:rFonts w:ascii="Times New Roman" w:hAnsi="Times New Roman"/>
          <w:sz w:val="26"/>
          <w:szCs w:val="26"/>
          <w:lang w:val="it-IT"/>
        </w:rPr>
        <w:t xml:space="preserve">a HSĐX là </w:t>
      </w:r>
      <w:r w:rsidR="000B6784">
        <w:rPr>
          <w:rFonts w:ascii="Times New Roman" w:hAnsi="Times New Roman"/>
          <w:sz w:val="26"/>
          <w:szCs w:val="26"/>
          <w:lang w:val="it-IT"/>
        </w:rPr>
        <w:t>30</w:t>
      </w:r>
      <w:r w:rsidRPr="006F5174">
        <w:rPr>
          <w:rFonts w:ascii="Times New Roman" w:hAnsi="Times New Roman"/>
          <w:sz w:val="26"/>
          <w:szCs w:val="26"/>
          <w:lang w:val="it-IT"/>
        </w:rPr>
        <w:t xml:space="preserve"> ngày kể từ</w:t>
      </w:r>
      <w:r w:rsidR="00CC1681" w:rsidRPr="006F5174">
        <w:rPr>
          <w:rFonts w:ascii="Times New Roman" w:hAnsi="Times New Roman"/>
          <w:sz w:val="26"/>
          <w:szCs w:val="26"/>
          <w:lang w:val="it-IT"/>
        </w:rPr>
        <w:t xml:space="preserve"> ngày có </w:t>
      </w:r>
      <w:r w:rsidRPr="006F5174">
        <w:rPr>
          <w:rFonts w:ascii="Times New Roman" w:hAnsi="Times New Roman"/>
          <w:sz w:val="26"/>
          <w:szCs w:val="26"/>
          <w:lang w:val="pt-BR"/>
        </w:rPr>
        <w:t xml:space="preserve">thời điểm hết hạn nộp HSĐX qui định tại </w:t>
      </w:r>
      <w:r w:rsidR="00F00FDE">
        <w:rPr>
          <w:rFonts w:ascii="Times New Roman" w:hAnsi="Times New Roman"/>
          <w:sz w:val="26"/>
          <w:szCs w:val="26"/>
          <w:lang w:val="pt-BR"/>
        </w:rPr>
        <w:t>M</w:t>
      </w:r>
      <w:r w:rsidRPr="006F5174">
        <w:rPr>
          <w:rFonts w:ascii="Times New Roman" w:hAnsi="Times New Roman"/>
          <w:sz w:val="26"/>
          <w:szCs w:val="26"/>
          <w:lang w:val="pt-BR"/>
        </w:rPr>
        <w:t xml:space="preserve">ục </w:t>
      </w:r>
      <w:r w:rsidR="00CA4405">
        <w:rPr>
          <w:rFonts w:ascii="Times New Roman" w:hAnsi="Times New Roman"/>
          <w:sz w:val="26"/>
          <w:szCs w:val="26"/>
          <w:lang w:val="pt-BR"/>
        </w:rPr>
        <w:t>9</w:t>
      </w:r>
      <w:r w:rsidR="00FC7AF9">
        <w:rPr>
          <w:rFonts w:ascii="Times New Roman" w:hAnsi="Times New Roman"/>
          <w:sz w:val="26"/>
          <w:szCs w:val="26"/>
          <w:lang w:val="pt-BR"/>
        </w:rPr>
        <w:t>.2</w:t>
      </w:r>
      <w:r w:rsidRPr="006F5174">
        <w:rPr>
          <w:rFonts w:ascii="Times New Roman" w:hAnsi="Times New Roman"/>
          <w:sz w:val="26"/>
          <w:szCs w:val="26"/>
          <w:lang w:val="pt-BR"/>
        </w:rPr>
        <w:t>.</w:t>
      </w:r>
    </w:p>
    <w:p w14:paraId="043C1A96" w14:textId="0C5071FD" w:rsidR="00B86802" w:rsidRPr="00B86802" w:rsidRDefault="00E95CFA" w:rsidP="003C69F1">
      <w:pPr>
        <w:widowControl w:val="0"/>
        <w:spacing w:before="120" w:after="120" w:line="240" w:lineRule="auto"/>
        <w:ind w:firstLine="562"/>
        <w:jc w:val="both"/>
        <w:rPr>
          <w:rFonts w:ascii="Times New Roman" w:eastAsia="Times New Roman" w:hAnsi="Times New Roman"/>
          <w:sz w:val="26"/>
          <w:szCs w:val="26"/>
          <w:lang w:val="pl-PL"/>
        </w:rPr>
      </w:pPr>
      <w:r>
        <w:rPr>
          <w:rFonts w:ascii="Times New Roman" w:hAnsi="Times New Roman"/>
          <w:b/>
          <w:sz w:val="26"/>
          <w:szCs w:val="26"/>
        </w:rPr>
        <w:t>8</w:t>
      </w:r>
      <w:r w:rsidR="0012734D" w:rsidRPr="007621F9">
        <w:rPr>
          <w:rFonts w:ascii="Times New Roman" w:hAnsi="Times New Roman"/>
          <w:b/>
          <w:sz w:val="26"/>
          <w:szCs w:val="26"/>
          <w:lang w:val="vi-VN"/>
        </w:rPr>
        <w:t>. Bảo đảm dự chào giá</w:t>
      </w:r>
      <w:r w:rsidR="003C69F1">
        <w:rPr>
          <w:rFonts w:ascii="Times New Roman" w:hAnsi="Times New Roman"/>
          <w:b/>
          <w:sz w:val="26"/>
          <w:szCs w:val="26"/>
        </w:rPr>
        <w:t>:</w:t>
      </w:r>
      <w:r w:rsidR="00A64555">
        <w:rPr>
          <w:rFonts w:ascii="Times New Roman" w:hAnsi="Times New Roman"/>
          <w:b/>
          <w:sz w:val="26"/>
          <w:szCs w:val="26"/>
        </w:rPr>
        <w:t xml:space="preserve"> </w:t>
      </w:r>
      <w:r w:rsidR="003C69F1" w:rsidRPr="00BA3183">
        <w:rPr>
          <w:rFonts w:ascii="Times New Roman" w:hAnsi="Times New Roman"/>
          <w:b/>
          <w:sz w:val="26"/>
          <w:szCs w:val="26"/>
        </w:rPr>
        <w:t>Không áp dụng.</w:t>
      </w:r>
    </w:p>
    <w:p w14:paraId="160E1324" w14:textId="1FADA37B" w:rsidR="00543ADE" w:rsidRDefault="00543ADE" w:rsidP="003D0984">
      <w:pPr>
        <w:pStyle w:val="StyleHeader2-SubClausesAfter6pt"/>
        <w:widowControl w:val="0"/>
        <w:tabs>
          <w:tab w:val="clear" w:pos="504"/>
          <w:tab w:val="num" w:pos="567"/>
        </w:tabs>
        <w:spacing w:before="60" w:after="60"/>
        <w:ind w:left="0" w:firstLine="0"/>
        <w:rPr>
          <w:b/>
          <w:bCs/>
          <w:sz w:val="26"/>
          <w:szCs w:val="26"/>
          <w:lang w:val="pl-PL"/>
        </w:rPr>
      </w:pPr>
      <w:r w:rsidRPr="00A83152">
        <w:rPr>
          <w:sz w:val="26"/>
          <w:szCs w:val="26"/>
        </w:rPr>
        <w:tab/>
      </w:r>
      <w:r w:rsidR="00E95CFA" w:rsidRPr="00E95CFA">
        <w:rPr>
          <w:b/>
          <w:sz w:val="26"/>
          <w:szCs w:val="26"/>
        </w:rPr>
        <w:t>9</w:t>
      </w:r>
      <w:r w:rsidR="00D10C65" w:rsidRPr="00543ADE">
        <w:rPr>
          <w:b/>
          <w:bCs/>
          <w:sz w:val="26"/>
          <w:szCs w:val="26"/>
          <w:lang w:val="pl-PL"/>
        </w:rPr>
        <w:t>.</w:t>
      </w:r>
      <w:r w:rsidR="00D10C65" w:rsidRPr="00187694">
        <w:rPr>
          <w:b/>
          <w:bCs/>
          <w:sz w:val="26"/>
          <w:szCs w:val="26"/>
          <w:lang w:val="pl-PL"/>
        </w:rPr>
        <w:t xml:space="preserve"> Chuẩn bị và nộp HSĐX</w:t>
      </w:r>
    </w:p>
    <w:p w14:paraId="31343711" w14:textId="3AFE9565" w:rsidR="00543ADE" w:rsidRPr="00BA3183" w:rsidRDefault="00543ADE" w:rsidP="00543ADE">
      <w:pPr>
        <w:pStyle w:val="StyleHeader2-SubClausesAfter6pt"/>
        <w:widowControl w:val="0"/>
        <w:tabs>
          <w:tab w:val="clear" w:pos="504"/>
          <w:tab w:val="num" w:pos="567"/>
        </w:tabs>
        <w:spacing w:before="120" w:after="120"/>
        <w:ind w:left="0" w:firstLine="0"/>
        <w:rPr>
          <w:sz w:val="26"/>
          <w:szCs w:val="26"/>
          <w:lang w:val="it-IT"/>
        </w:rPr>
      </w:pPr>
      <w:r>
        <w:rPr>
          <w:b/>
          <w:bCs/>
          <w:sz w:val="26"/>
          <w:szCs w:val="26"/>
          <w:lang w:val="pl-PL"/>
        </w:rPr>
        <w:tab/>
      </w:r>
      <w:r w:rsidR="00E95CFA">
        <w:rPr>
          <w:bCs/>
          <w:sz w:val="26"/>
          <w:szCs w:val="26"/>
          <w:lang w:val="pl-PL"/>
        </w:rPr>
        <w:t>9</w:t>
      </w:r>
      <w:r w:rsidRPr="00543ADE">
        <w:rPr>
          <w:bCs/>
          <w:sz w:val="26"/>
          <w:szCs w:val="26"/>
          <w:lang w:val="pl-PL"/>
        </w:rPr>
        <w:t xml:space="preserve">.1 </w:t>
      </w:r>
      <w:r w:rsidR="00CB40F1" w:rsidRPr="008E4629">
        <w:rPr>
          <w:sz w:val="26"/>
          <w:szCs w:val="26"/>
          <w:lang w:val="it-IT"/>
        </w:rPr>
        <w:t>HSĐX do NCC chuẩn bị phải được đánh máy, in bằng mực không tẩy được. Đơn chào giá, biểu giá chào, thư giảm giá, (nếu có) và các văn bản bổ sung, làm rõ HSĐX (nếu có) phải được đại diện hợp pháp của NCC</w:t>
      </w:r>
      <w:r w:rsidR="00CB40F1">
        <w:rPr>
          <w:sz w:val="26"/>
          <w:szCs w:val="26"/>
          <w:lang w:val="it-IT"/>
        </w:rPr>
        <w:t xml:space="preserve"> ký và đóng dấu (nếu có), </w:t>
      </w:r>
      <w:r w:rsidR="00CB40F1" w:rsidRPr="002A6A3A">
        <w:rPr>
          <w:sz w:val="26"/>
          <w:szCs w:val="26"/>
        </w:rPr>
        <w:t>TCTHK chỉ chấp nhận chữ ký trực tiếp hoặc chữ ký số của người đại diện hợp pháp của NCC</w:t>
      </w:r>
      <w:r w:rsidR="00CB40F1" w:rsidRPr="002A6A3A">
        <w:rPr>
          <w:sz w:val="26"/>
          <w:szCs w:val="26"/>
          <w:lang w:val="it-IT"/>
        </w:rPr>
        <w:t>. Những</w:t>
      </w:r>
      <w:r w:rsidR="00CB40F1" w:rsidRPr="008E4629">
        <w:rPr>
          <w:sz w:val="26"/>
          <w:szCs w:val="26"/>
          <w:lang w:val="it-IT"/>
        </w:rPr>
        <w:t xml:space="preserve"> chữ viết chen giữa, tẩy xóa hoặc viết đè lên bản đánh máy chỉ có giá trị khi có chữ </w:t>
      </w:r>
      <w:r w:rsidR="00CB40F1" w:rsidRPr="00BA3183">
        <w:rPr>
          <w:sz w:val="26"/>
          <w:szCs w:val="26"/>
          <w:lang w:val="it-IT"/>
        </w:rPr>
        <w:t>ký (của người ký đơn chào giá) ở bên cạnh và được đóng dấu (nếu có).</w:t>
      </w:r>
    </w:p>
    <w:p w14:paraId="4329EAE2" w14:textId="78CBB517" w:rsidR="00380C35" w:rsidRPr="0055403A" w:rsidRDefault="00D5589A" w:rsidP="00543ADE">
      <w:pPr>
        <w:pStyle w:val="StyleHeader2-SubClausesAfter6pt"/>
        <w:widowControl w:val="0"/>
        <w:tabs>
          <w:tab w:val="clear" w:pos="504"/>
          <w:tab w:val="num" w:pos="567"/>
        </w:tabs>
        <w:spacing w:before="120" w:after="120"/>
        <w:ind w:left="0" w:firstLine="0"/>
        <w:rPr>
          <w:b/>
          <w:bCs/>
          <w:sz w:val="26"/>
          <w:szCs w:val="26"/>
          <w:lang w:val="vi-VN"/>
        </w:rPr>
      </w:pPr>
      <w:r w:rsidRPr="00BA3183">
        <w:rPr>
          <w:sz w:val="26"/>
          <w:szCs w:val="26"/>
          <w:lang w:val="it-IT"/>
        </w:rPr>
        <w:tab/>
      </w:r>
      <w:r w:rsidR="00E95CFA">
        <w:rPr>
          <w:sz w:val="26"/>
          <w:szCs w:val="26"/>
          <w:lang w:val="it-IT"/>
        </w:rPr>
        <w:t>9</w:t>
      </w:r>
      <w:r w:rsidRPr="00BA3183">
        <w:rPr>
          <w:sz w:val="26"/>
          <w:szCs w:val="26"/>
          <w:lang w:val="it-IT"/>
        </w:rPr>
        <w:t>.</w:t>
      </w:r>
      <w:r w:rsidR="00CB40F1" w:rsidRPr="00BA3183">
        <w:rPr>
          <w:sz w:val="26"/>
          <w:szCs w:val="26"/>
          <w:lang w:val="it-IT"/>
        </w:rPr>
        <w:t>2</w:t>
      </w:r>
      <w:r w:rsidR="00543ADE" w:rsidRPr="00BA3183">
        <w:rPr>
          <w:sz w:val="26"/>
          <w:szCs w:val="26"/>
          <w:lang w:val="it-IT"/>
        </w:rPr>
        <w:t xml:space="preserve"> </w:t>
      </w:r>
      <w:r w:rsidR="007666E0" w:rsidRPr="00BA3183">
        <w:rPr>
          <w:sz w:val="26"/>
          <w:szCs w:val="26"/>
          <w:lang w:val="pt-BR"/>
        </w:rPr>
        <w:t>NCC</w:t>
      </w:r>
      <w:r w:rsidR="00380C35" w:rsidRPr="00BA3183">
        <w:rPr>
          <w:sz w:val="26"/>
          <w:szCs w:val="26"/>
          <w:lang w:val="pt-BR"/>
        </w:rPr>
        <w:t xml:space="preserve"> nộp HSĐX đến Bên mời chào giá bằng cách gửi trực tiếp, gửi qua đường bưu điện nhưng phải đảm bảo Bên mời chào giá nhận được trước thời điểm hết hạn nộp HSĐX  </w:t>
      </w:r>
      <w:r w:rsidR="00380C35" w:rsidRPr="00BA3183">
        <w:rPr>
          <w:b/>
          <w:sz w:val="26"/>
          <w:szCs w:val="26"/>
          <w:lang w:val="pt-BR"/>
        </w:rPr>
        <w:t>là</w:t>
      </w:r>
      <w:r w:rsidR="0090349C" w:rsidRPr="00BA3183">
        <w:rPr>
          <w:b/>
          <w:sz w:val="26"/>
          <w:szCs w:val="26"/>
          <w:lang w:val="pt-BR"/>
        </w:rPr>
        <w:t xml:space="preserve"> </w:t>
      </w:r>
      <w:r w:rsidR="00B05982" w:rsidRPr="00BA3183">
        <w:rPr>
          <w:b/>
          <w:sz w:val="26"/>
          <w:szCs w:val="26"/>
          <w:lang w:val="pt-BR"/>
        </w:rPr>
        <w:t>......</w:t>
      </w:r>
      <w:r w:rsidR="00380C35" w:rsidRPr="00BA3183">
        <w:rPr>
          <w:b/>
          <w:sz w:val="26"/>
          <w:szCs w:val="26"/>
          <w:lang w:val="pt-BR"/>
        </w:rPr>
        <w:t xml:space="preserve"> giờ</w:t>
      </w:r>
      <w:r w:rsidR="0090349C" w:rsidRPr="00BA3183">
        <w:rPr>
          <w:b/>
          <w:sz w:val="26"/>
          <w:szCs w:val="26"/>
          <w:lang w:val="pt-BR"/>
        </w:rPr>
        <w:t xml:space="preserve"> </w:t>
      </w:r>
      <w:r w:rsidR="00B05982" w:rsidRPr="00BA3183">
        <w:rPr>
          <w:b/>
          <w:sz w:val="26"/>
          <w:szCs w:val="26"/>
          <w:lang w:val="pt-BR"/>
        </w:rPr>
        <w:t>.....</w:t>
      </w:r>
      <w:r w:rsidR="00380C35" w:rsidRPr="00BA3183">
        <w:rPr>
          <w:b/>
          <w:sz w:val="26"/>
          <w:szCs w:val="26"/>
          <w:lang w:val="pt-BR"/>
        </w:rPr>
        <w:t xml:space="preserve">, ngày </w:t>
      </w:r>
      <w:r w:rsidR="00B05982" w:rsidRPr="00BA3183">
        <w:rPr>
          <w:b/>
          <w:sz w:val="26"/>
          <w:szCs w:val="26"/>
          <w:lang w:val="pt-BR"/>
        </w:rPr>
        <w:t xml:space="preserve">.......  </w:t>
      </w:r>
      <w:r w:rsidR="00380C35" w:rsidRPr="00BA3183">
        <w:rPr>
          <w:b/>
          <w:sz w:val="26"/>
          <w:szCs w:val="26"/>
          <w:lang w:val="pt-BR"/>
        </w:rPr>
        <w:t xml:space="preserve">tháng </w:t>
      </w:r>
      <w:r w:rsidR="00B05982" w:rsidRPr="00BA3183">
        <w:rPr>
          <w:b/>
          <w:sz w:val="26"/>
          <w:szCs w:val="26"/>
          <w:lang w:val="pt-BR"/>
        </w:rPr>
        <w:t>......</w:t>
      </w:r>
      <w:r w:rsidR="00380C35" w:rsidRPr="00BA3183">
        <w:rPr>
          <w:b/>
          <w:sz w:val="26"/>
          <w:szCs w:val="26"/>
          <w:lang w:val="pt-BR"/>
        </w:rPr>
        <w:t xml:space="preserve"> </w:t>
      </w:r>
      <w:r w:rsidR="00380C35" w:rsidRPr="0055403A">
        <w:rPr>
          <w:b/>
          <w:sz w:val="26"/>
          <w:szCs w:val="26"/>
          <w:lang w:val="pt-BR"/>
        </w:rPr>
        <w:t xml:space="preserve">năm </w:t>
      </w:r>
      <w:r w:rsidR="00A927BB" w:rsidRPr="0055403A">
        <w:rPr>
          <w:b/>
          <w:sz w:val="26"/>
          <w:szCs w:val="26"/>
          <w:lang w:val="pt-BR"/>
        </w:rPr>
        <w:t>202</w:t>
      </w:r>
      <w:r w:rsidR="00E958BF">
        <w:rPr>
          <w:b/>
          <w:sz w:val="26"/>
          <w:szCs w:val="26"/>
          <w:lang w:val="pt-BR"/>
        </w:rPr>
        <w:t>4</w:t>
      </w:r>
      <w:r w:rsidR="00380C35" w:rsidRPr="0055403A">
        <w:rPr>
          <w:sz w:val="26"/>
          <w:szCs w:val="26"/>
          <w:lang w:val="pt-BR"/>
        </w:rPr>
        <w:t>.</w:t>
      </w:r>
      <w:r w:rsidR="002D03B3" w:rsidRPr="0055403A">
        <w:rPr>
          <w:sz w:val="26"/>
          <w:szCs w:val="26"/>
          <w:lang w:val="pt-BR"/>
        </w:rPr>
        <w:t xml:space="preserve"> </w:t>
      </w:r>
      <w:r w:rsidR="002F00F6" w:rsidRPr="0055403A">
        <w:rPr>
          <w:sz w:val="26"/>
          <w:szCs w:val="26"/>
          <w:lang w:val="pt-BR"/>
        </w:rPr>
        <w:t xml:space="preserve"> </w:t>
      </w:r>
      <w:r w:rsidR="00951318">
        <w:rPr>
          <w:sz w:val="26"/>
          <w:szCs w:val="26"/>
          <w:lang w:val="pt-BR"/>
        </w:rPr>
        <w:t xml:space="preserve"> </w:t>
      </w:r>
    </w:p>
    <w:p w14:paraId="3A24C16F" w14:textId="7D1E2C94" w:rsidR="00380C35" w:rsidRPr="003D0984" w:rsidRDefault="00380C35" w:rsidP="00543ADE">
      <w:pPr>
        <w:spacing w:before="120" w:after="120" w:line="240" w:lineRule="auto"/>
        <w:ind w:firstLine="567"/>
        <w:jc w:val="both"/>
        <w:rPr>
          <w:rFonts w:ascii="Times New Roman" w:hAnsi="Times New Roman"/>
          <w:spacing w:val="-6"/>
          <w:sz w:val="26"/>
          <w:szCs w:val="26"/>
          <w:lang w:val="pt-BR"/>
        </w:rPr>
      </w:pPr>
      <w:r w:rsidRPr="003D0984">
        <w:rPr>
          <w:rFonts w:ascii="Times New Roman" w:hAnsi="Times New Roman"/>
          <w:spacing w:val="-6"/>
          <w:sz w:val="26"/>
          <w:szCs w:val="26"/>
          <w:lang w:val="pt-BR"/>
        </w:rPr>
        <w:t xml:space="preserve">HSĐX của </w:t>
      </w:r>
      <w:r w:rsidR="007666E0" w:rsidRPr="003D0984">
        <w:rPr>
          <w:rFonts w:ascii="Times New Roman" w:hAnsi="Times New Roman"/>
          <w:spacing w:val="-6"/>
          <w:sz w:val="26"/>
          <w:szCs w:val="26"/>
          <w:lang w:val="pt-BR"/>
        </w:rPr>
        <w:t>NCC</w:t>
      </w:r>
      <w:r w:rsidRPr="003D0984">
        <w:rPr>
          <w:rFonts w:ascii="Times New Roman" w:hAnsi="Times New Roman"/>
          <w:spacing w:val="-6"/>
          <w:sz w:val="26"/>
          <w:szCs w:val="26"/>
          <w:lang w:val="pt-BR"/>
        </w:rPr>
        <w:t xml:space="preserve"> gửi đến sau thời điểm hết hạn nộp HSĐX là không hợp lệ và bị loại.</w:t>
      </w:r>
    </w:p>
    <w:p w14:paraId="2F1D974B" w14:textId="0B1D55EF" w:rsidR="00380C35" w:rsidRDefault="00380C35" w:rsidP="003D0984">
      <w:pPr>
        <w:spacing w:after="0" w:line="240" w:lineRule="auto"/>
        <w:ind w:firstLine="567"/>
        <w:outlineLvl w:val="0"/>
        <w:rPr>
          <w:rFonts w:ascii="Times New Roman" w:hAnsi="Times New Roman"/>
          <w:sz w:val="26"/>
          <w:szCs w:val="26"/>
          <w:lang w:val="pt-BR"/>
        </w:rPr>
      </w:pPr>
      <w:r w:rsidRPr="009A490D">
        <w:rPr>
          <w:rFonts w:ascii="Times New Roman" w:hAnsi="Times New Roman"/>
          <w:sz w:val="26"/>
          <w:szCs w:val="26"/>
          <w:lang w:val="pt-BR"/>
        </w:rPr>
        <w:t>Địa điểm nộp HSĐX:</w:t>
      </w:r>
      <w:r w:rsidR="002D03B3">
        <w:rPr>
          <w:rFonts w:ascii="Times New Roman" w:hAnsi="Times New Roman"/>
          <w:sz w:val="26"/>
          <w:szCs w:val="26"/>
          <w:lang w:val="pt-BR"/>
        </w:rPr>
        <w:t xml:space="preserve">  </w:t>
      </w:r>
    </w:p>
    <w:p w14:paraId="513D8BFC" w14:textId="77777777" w:rsidR="00B67C3B" w:rsidRDefault="00B67C3B" w:rsidP="00E43472">
      <w:pPr>
        <w:spacing w:after="0" w:line="320" w:lineRule="exact"/>
        <w:jc w:val="center"/>
        <w:outlineLvl w:val="0"/>
        <w:rPr>
          <w:rFonts w:ascii="Times New Roman" w:hAnsi="Times New Roman"/>
          <w:b/>
          <w:iCs/>
          <w:sz w:val="26"/>
          <w:szCs w:val="26"/>
          <w:lang w:val="it-IT"/>
        </w:rPr>
      </w:pPr>
    </w:p>
    <w:p w14:paraId="768644BA" w14:textId="3F2DE4E2" w:rsidR="00E43472" w:rsidRDefault="00380C35" w:rsidP="00E43472">
      <w:pPr>
        <w:spacing w:after="0" w:line="320" w:lineRule="exact"/>
        <w:jc w:val="center"/>
        <w:outlineLvl w:val="0"/>
        <w:rPr>
          <w:rStyle w:val="MessageHeaderLabel"/>
          <w:rFonts w:ascii="Times New Roman" w:hAnsi="Times New Roman"/>
          <w:caps w:val="0"/>
          <w:sz w:val="26"/>
          <w:lang w:val="es-ES"/>
        </w:rPr>
      </w:pPr>
      <w:r w:rsidRPr="009A490D">
        <w:rPr>
          <w:rFonts w:ascii="Times New Roman" w:hAnsi="Times New Roman"/>
          <w:b/>
          <w:iCs/>
          <w:sz w:val="26"/>
          <w:szCs w:val="26"/>
          <w:lang w:val="it-IT"/>
        </w:rPr>
        <w:t xml:space="preserve"> </w:t>
      </w:r>
      <w:r w:rsidR="00E43472">
        <w:rPr>
          <w:rStyle w:val="MessageHeaderLabel"/>
          <w:rFonts w:ascii="Times New Roman" w:hAnsi="Times New Roman"/>
          <w:caps w:val="0"/>
          <w:sz w:val="26"/>
          <w:szCs w:val="26"/>
          <w:lang w:val="es-ES"/>
        </w:rPr>
        <w:t xml:space="preserve">Phòng </w:t>
      </w:r>
      <w:r w:rsidR="00E95CFA">
        <w:rPr>
          <w:rStyle w:val="MessageHeaderLabel"/>
          <w:rFonts w:ascii="Times New Roman" w:hAnsi="Times New Roman"/>
          <w:caps w:val="0"/>
          <w:sz w:val="26"/>
          <w:szCs w:val="26"/>
          <w:lang w:val="es-ES"/>
        </w:rPr>
        <w:t>Kế toán Tổng hợp</w:t>
      </w:r>
      <w:r w:rsidR="00E43472">
        <w:rPr>
          <w:rStyle w:val="MessageHeaderLabel"/>
          <w:rFonts w:ascii="Times New Roman" w:hAnsi="Times New Roman"/>
          <w:caps w:val="0"/>
          <w:sz w:val="26"/>
          <w:szCs w:val="26"/>
          <w:lang w:val="es-ES"/>
        </w:rPr>
        <w:t xml:space="preserve"> </w:t>
      </w:r>
    </w:p>
    <w:p w14:paraId="18078F21" w14:textId="402EF70C" w:rsidR="00E43472" w:rsidRDefault="00E43472" w:rsidP="00E43472">
      <w:pPr>
        <w:spacing w:after="0" w:line="320" w:lineRule="exact"/>
        <w:jc w:val="center"/>
        <w:outlineLvl w:val="0"/>
        <w:rPr>
          <w:rStyle w:val="MessageHeaderLabel"/>
          <w:rFonts w:ascii="Times New Roman" w:hAnsi="Times New Roman"/>
          <w:caps w:val="0"/>
          <w:sz w:val="26"/>
          <w:szCs w:val="26"/>
          <w:lang w:val="es-ES"/>
        </w:rPr>
      </w:pPr>
      <w:r>
        <w:rPr>
          <w:rStyle w:val="MessageHeaderLabel"/>
          <w:rFonts w:ascii="Times New Roman" w:hAnsi="Times New Roman"/>
          <w:caps w:val="0"/>
          <w:sz w:val="26"/>
          <w:szCs w:val="26"/>
          <w:lang w:val="es-ES"/>
        </w:rPr>
        <w:t xml:space="preserve">Ban </w:t>
      </w:r>
      <w:r w:rsidR="00E95CFA">
        <w:rPr>
          <w:rStyle w:val="MessageHeaderLabel"/>
          <w:rFonts w:ascii="Times New Roman" w:hAnsi="Times New Roman"/>
          <w:caps w:val="0"/>
          <w:sz w:val="26"/>
          <w:szCs w:val="26"/>
          <w:lang w:val="es-ES"/>
        </w:rPr>
        <w:t>Tài chính Kế toán</w:t>
      </w:r>
    </w:p>
    <w:p w14:paraId="750AACB1" w14:textId="77777777" w:rsidR="00E43472" w:rsidRDefault="00E43472" w:rsidP="00E43472">
      <w:pPr>
        <w:spacing w:after="0" w:line="320" w:lineRule="exact"/>
        <w:jc w:val="center"/>
        <w:outlineLvl w:val="0"/>
        <w:rPr>
          <w:rStyle w:val="MessageHeaderLabel"/>
          <w:rFonts w:ascii="Times New Roman" w:hAnsi="Times New Roman"/>
          <w:caps w:val="0"/>
          <w:sz w:val="26"/>
          <w:szCs w:val="26"/>
          <w:lang w:val="es-ES"/>
        </w:rPr>
      </w:pPr>
      <w:r>
        <w:rPr>
          <w:rStyle w:val="MessageHeaderLabel"/>
          <w:rFonts w:ascii="Times New Roman" w:hAnsi="Times New Roman"/>
          <w:caps w:val="0"/>
          <w:sz w:val="26"/>
          <w:szCs w:val="26"/>
          <w:lang w:val="es-ES"/>
        </w:rPr>
        <w:t>Tổng Công ty Hàng không Việt Nam - CTCP</w:t>
      </w:r>
    </w:p>
    <w:p w14:paraId="358FFBFC" w14:textId="77777777" w:rsidR="00E43472" w:rsidRDefault="00E43472" w:rsidP="00E43472">
      <w:pPr>
        <w:spacing w:after="0" w:line="320" w:lineRule="exact"/>
        <w:jc w:val="center"/>
        <w:rPr>
          <w:rStyle w:val="MessageHeaderLabel"/>
          <w:rFonts w:ascii="Times New Roman" w:hAnsi="Times New Roman"/>
          <w:caps w:val="0"/>
          <w:sz w:val="26"/>
          <w:szCs w:val="26"/>
        </w:rPr>
      </w:pPr>
      <w:r>
        <w:rPr>
          <w:rStyle w:val="MessageHeaderLabel"/>
          <w:rFonts w:ascii="Times New Roman" w:hAnsi="Times New Roman"/>
          <w:caps w:val="0"/>
          <w:sz w:val="26"/>
          <w:szCs w:val="26"/>
        </w:rPr>
        <w:t>200 Nguyễn Sơn, Quận Long Biên, TP. Hà Nội - Việt Nam</w:t>
      </w:r>
    </w:p>
    <w:p w14:paraId="1F10C4AC" w14:textId="2B2B5A02" w:rsidR="00E43472" w:rsidRPr="00C56BC1" w:rsidRDefault="00E43472" w:rsidP="00E43472">
      <w:pPr>
        <w:spacing w:after="0" w:line="320" w:lineRule="exact"/>
        <w:jc w:val="center"/>
        <w:rPr>
          <w:b/>
        </w:rPr>
      </w:pPr>
      <w:r>
        <w:rPr>
          <w:rStyle w:val="MessageHeaderLabel"/>
          <w:rFonts w:ascii="Times New Roman" w:hAnsi="Times New Roman"/>
          <w:caps w:val="0"/>
          <w:sz w:val="26"/>
          <w:szCs w:val="26"/>
        </w:rPr>
        <w:t>Email:</w:t>
      </w:r>
      <w:r w:rsidR="00E95CFA">
        <w:rPr>
          <w:rStyle w:val="MessageHeaderLabel"/>
          <w:rFonts w:ascii="Times New Roman" w:hAnsi="Times New Roman"/>
          <w:caps w:val="0"/>
          <w:sz w:val="26"/>
          <w:szCs w:val="26"/>
        </w:rPr>
        <w:t>hattt</w:t>
      </w:r>
      <w:r w:rsidRPr="00C56BC1">
        <w:rPr>
          <w:rStyle w:val="Hyperlink"/>
          <w:rFonts w:ascii="Times New Roman" w:hAnsi="Times New Roman"/>
          <w:b/>
          <w:color w:val="auto"/>
          <w:sz w:val="26"/>
          <w:szCs w:val="26"/>
        </w:rPr>
        <w:t>@vietnamairlines.com</w:t>
      </w:r>
      <w:r w:rsidRPr="00C56BC1">
        <w:rPr>
          <w:b/>
        </w:rPr>
        <w:t xml:space="preserve"> </w:t>
      </w:r>
    </w:p>
    <w:p w14:paraId="6155CEA1" w14:textId="1CFCAC47" w:rsidR="00E43472" w:rsidRDefault="00E43472" w:rsidP="00E43472">
      <w:pPr>
        <w:spacing w:after="0" w:line="320" w:lineRule="exact"/>
        <w:rPr>
          <w:rStyle w:val="Hyperlink"/>
          <w:rFonts w:ascii="Times New Roman" w:hAnsi="Times New Roman"/>
          <w:b/>
          <w:color w:val="auto"/>
          <w:sz w:val="26"/>
          <w:szCs w:val="26"/>
        </w:rPr>
      </w:pPr>
      <w:r w:rsidRPr="000B4E91">
        <w:rPr>
          <w:rStyle w:val="Hyperlink"/>
          <w:rFonts w:ascii="Times New Roman" w:hAnsi="Times New Roman"/>
          <w:b/>
          <w:color w:val="auto"/>
          <w:sz w:val="26"/>
          <w:szCs w:val="26"/>
          <w:u w:val="none"/>
        </w:rPr>
        <w:lastRenderedPageBreak/>
        <w:t xml:space="preserve">                                      </w:t>
      </w:r>
      <w:r>
        <w:rPr>
          <w:rStyle w:val="Hyperlink"/>
          <w:rFonts w:ascii="Times New Roman" w:hAnsi="Times New Roman"/>
          <w:b/>
          <w:color w:val="auto"/>
          <w:sz w:val="26"/>
          <w:szCs w:val="26"/>
          <w:u w:val="none"/>
        </w:rPr>
        <w:t xml:space="preserve"> </w:t>
      </w:r>
      <w:r w:rsidRPr="000B4E91">
        <w:rPr>
          <w:rStyle w:val="Hyperlink"/>
          <w:rFonts w:ascii="Times New Roman" w:hAnsi="Times New Roman"/>
          <w:b/>
          <w:color w:val="auto"/>
          <w:sz w:val="26"/>
          <w:szCs w:val="26"/>
          <w:u w:val="none"/>
        </w:rPr>
        <w:t xml:space="preserve"> </w:t>
      </w:r>
      <w:r w:rsidR="00EB287D">
        <w:rPr>
          <w:rStyle w:val="Hyperlink"/>
          <w:rFonts w:ascii="Times New Roman" w:hAnsi="Times New Roman"/>
          <w:b/>
          <w:color w:val="auto"/>
          <w:sz w:val="26"/>
          <w:szCs w:val="26"/>
          <w:u w:val="none"/>
        </w:rPr>
        <w:t xml:space="preserve">         </w:t>
      </w:r>
      <w:r w:rsidRPr="00C56BC1">
        <w:rPr>
          <w:rStyle w:val="Hyperlink"/>
          <w:rFonts w:ascii="Times New Roman" w:hAnsi="Times New Roman"/>
          <w:b/>
          <w:color w:val="auto"/>
          <w:sz w:val="26"/>
          <w:szCs w:val="26"/>
        </w:rPr>
        <w:t xml:space="preserve">Tel: 84 2438732732- </w:t>
      </w:r>
      <w:r w:rsidR="00E95CFA">
        <w:rPr>
          <w:rStyle w:val="Hyperlink"/>
          <w:rFonts w:ascii="Times New Roman" w:hAnsi="Times New Roman"/>
          <w:b/>
          <w:color w:val="auto"/>
          <w:sz w:val="26"/>
          <w:szCs w:val="26"/>
        </w:rPr>
        <w:t>1609</w:t>
      </w:r>
      <w:r>
        <w:rPr>
          <w:rStyle w:val="Hyperlink"/>
          <w:rFonts w:ascii="Times New Roman" w:hAnsi="Times New Roman"/>
          <w:b/>
          <w:color w:val="auto"/>
          <w:sz w:val="26"/>
          <w:szCs w:val="26"/>
        </w:rPr>
        <w:t xml:space="preserve"> </w:t>
      </w:r>
    </w:p>
    <w:p w14:paraId="43B669AF" w14:textId="12AA9A54" w:rsidR="00D10C65" w:rsidRPr="00E43472" w:rsidRDefault="00543ADE" w:rsidP="00543ADE">
      <w:pPr>
        <w:keepNext/>
        <w:widowControl w:val="0"/>
        <w:spacing w:before="120" w:after="120" w:line="240" w:lineRule="auto"/>
        <w:ind w:firstLine="567"/>
        <w:jc w:val="both"/>
        <w:rPr>
          <w:rFonts w:ascii="Times New Roman" w:hAnsi="Times New Roman"/>
          <w:b/>
          <w:sz w:val="26"/>
          <w:szCs w:val="26"/>
        </w:rPr>
      </w:pPr>
      <w:r>
        <w:rPr>
          <w:rFonts w:ascii="Times New Roman" w:hAnsi="Times New Roman"/>
          <w:b/>
          <w:sz w:val="26"/>
          <w:szCs w:val="26"/>
          <w:lang w:val="vi-VN"/>
        </w:rPr>
        <w:t>1</w:t>
      </w:r>
      <w:r w:rsidR="00E95CFA">
        <w:rPr>
          <w:rFonts w:ascii="Times New Roman" w:hAnsi="Times New Roman"/>
          <w:b/>
          <w:sz w:val="26"/>
          <w:szCs w:val="26"/>
        </w:rPr>
        <w:t>0.</w:t>
      </w:r>
      <w:r w:rsidR="00D10C65" w:rsidRPr="00187694">
        <w:rPr>
          <w:rFonts w:ascii="Times New Roman" w:hAnsi="Times New Roman"/>
          <w:b/>
          <w:sz w:val="26"/>
          <w:szCs w:val="26"/>
          <w:lang w:val="vi-VN"/>
        </w:rPr>
        <w:t xml:space="preserve"> Làm rõ HSĐX</w:t>
      </w:r>
      <w:r w:rsidR="00E43472">
        <w:rPr>
          <w:rFonts w:ascii="Times New Roman" w:hAnsi="Times New Roman"/>
          <w:b/>
          <w:sz w:val="26"/>
          <w:szCs w:val="26"/>
        </w:rPr>
        <w:t xml:space="preserve"> </w:t>
      </w:r>
    </w:p>
    <w:p w14:paraId="0B82B882" w14:textId="3866F3B8" w:rsidR="00F151B0" w:rsidRPr="000B0E36" w:rsidRDefault="00FF6C6E" w:rsidP="00543ADE">
      <w:pPr>
        <w:spacing w:before="120" w:after="120" w:line="240" w:lineRule="auto"/>
        <w:ind w:firstLine="567"/>
        <w:jc w:val="both"/>
        <w:rPr>
          <w:rFonts w:ascii="Times New Roman" w:hAnsi="Times New Roman"/>
          <w:sz w:val="26"/>
          <w:szCs w:val="26"/>
          <w:lang w:val="it-IT"/>
        </w:rPr>
      </w:pPr>
      <w:r w:rsidRPr="000B0E36">
        <w:rPr>
          <w:rFonts w:ascii="Times New Roman" w:hAnsi="Times New Roman"/>
          <w:sz w:val="26"/>
          <w:szCs w:val="26"/>
          <w:lang w:val="it-IT"/>
        </w:rPr>
        <w:t>1</w:t>
      </w:r>
      <w:r w:rsidR="00E95CFA">
        <w:rPr>
          <w:rFonts w:ascii="Times New Roman" w:hAnsi="Times New Roman"/>
          <w:sz w:val="26"/>
          <w:szCs w:val="26"/>
          <w:lang w:val="it-IT"/>
        </w:rPr>
        <w:t>0</w:t>
      </w:r>
      <w:r w:rsidR="00F151B0" w:rsidRPr="000B0E36">
        <w:rPr>
          <w:rFonts w:ascii="Times New Roman" w:hAnsi="Times New Roman"/>
          <w:sz w:val="26"/>
          <w:szCs w:val="26"/>
          <w:lang w:val="it-IT"/>
        </w:rPr>
        <w:t xml:space="preserve">.1. Trong quá trình đánh giá HSĐX, Bên mời chào giá có thể yêu cầu </w:t>
      </w:r>
      <w:r w:rsidR="007666E0" w:rsidRPr="000B0E36">
        <w:rPr>
          <w:rFonts w:ascii="Times New Roman" w:hAnsi="Times New Roman"/>
          <w:sz w:val="26"/>
          <w:szCs w:val="26"/>
          <w:lang w:val="it-IT"/>
        </w:rPr>
        <w:t>NCC</w:t>
      </w:r>
      <w:r w:rsidR="00F151B0" w:rsidRPr="000B0E36">
        <w:rPr>
          <w:rFonts w:ascii="Times New Roman" w:hAnsi="Times New Roman"/>
          <w:sz w:val="26"/>
          <w:szCs w:val="26"/>
          <w:lang w:val="it-IT"/>
        </w:rPr>
        <w:t xml:space="preserve"> làm rõ nội dung của HSĐX (kể cả việc làm rõ đơn giá khác thường) và bổ sung tài liệu trong trường hợp HSĐX thiếu tài liệu (Giấy đăng ký kinh doanh, chứng chỉ chuyên môn phù hợp và các tài liệu khác</w:t>
      </w:r>
      <w:r w:rsidR="00492F3A">
        <w:rPr>
          <w:rFonts w:ascii="Times New Roman" w:hAnsi="Times New Roman"/>
          <w:sz w:val="26"/>
          <w:szCs w:val="26"/>
          <w:lang w:val="it-IT"/>
        </w:rPr>
        <w:t>...</w:t>
      </w:r>
      <w:r w:rsidR="00F151B0" w:rsidRPr="000B0E36">
        <w:rPr>
          <w:rFonts w:ascii="Times New Roman" w:hAnsi="Times New Roman"/>
          <w:sz w:val="26"/>
          <w:szCs w:val="26"/>
          <w:lang w:val="it-IT"/>
        </w:rPr>
        <w:t xml:space="preserve">) theo yêu cầu của HSYC với điều kiện không làm thay đổi nội dung cơ bản của HSĐX đã nộp, không thay đổi giá chào. </w:t>
      </w:r>
    </w:p>
    <w:p w14:paraId="30ED025C" w14:textId="0E70A564" w:rsidR="00F151B0" w:rsidRPr="000B0E36" w:rsidRDefault="00FF6C6E" w:rsidP="00543ADE">
      <w:pPr>
        <w:spacing w:before="120" w:after="120" w:line="240" w:lineRule="auto"/>
        <w:ind w:firstLine="567"/>
        <w:jc w:val="both"/>
        <w:rPr>
          <w:rFonts w:ascii="Times New Roman" w:hAnsi="Times New Roman"/>
          <w:sz w:val="26"/>
          <w:szCs w:val="26"/>
          <w:lang w:val="it-IT"/>
        </w:rPr>
      </w:pPr>
      <w:r w:rsidRPr="000B0E36">
        <w:rPr>
          <w:rFonts w:ascii="Times New Roman" w:hAnsi="Times New Roman"/>
          <w:sz w:val="26"/>
          <w:szCs w:val="26"/>
          <w:lang w:val="it-IT"/>
        </w:rPr>
        <w:t>1</w:t>
      </w:r>
      <w:r w:rsidR="00E95CFA">
        <w:rPr>
          <w:rFonts w:ascii="Times New Roman" w:hAnsi="Times New Roman"/>
          <w:sz w:val="26"/>
          <w:szCs w:val="26"/>
          <w:lang w:val="it-IT"/>
        </w:rPr>
        <w:t>0</w:t>
      </w:r>
      <w:r w:rsidR="00F151B0" w:rsidRPr="000B0E36">
        <w:rPr>
          <w:rFonts w:ascii="Times New Roman" w:hAnsi="Times New Roman"/>
          <w:sz w:val="26"/>
          <w:szCs w:val="26"/>
          <w:lang w:val="it-IT"/>
        </w:rPr>
        <w:t xml:space="preserve">.2. Việc làm rõ HSĐX được thực hiện giữa Bên mời chào giá và </w:t>
      </w:r>
      <w:r w:rsidR="007666E0" w:rsidRPr="000B0E36">
        <w:rPr>
          <w:rFonts w:ascii="Times New Roman" w:hAnsi="Times New Roman"/>
          <w:sz w:val="26"/>
          <w:szCs w:val="26"/>
          <w:lang w:val="it-IT"/>
        </w:rPr>
        <w:t>NCC</w:t>
      </w:r>
      <w:r w:rsidR="00F151B0" w:rsidRPr="000B0E36">
        <w:rPr>
          <w:rFonts w:ascii="Times New Roman" w:hAnsi="Times New Roman"/>
          <w:sz w:val="26"/>
          <w:szCs w:val="26"/>
          <w:lang w:val="it-IT"/>
        </w:rPr>
        <w:t xml:space="preserve"> có HSĐX cần phải làm rõ dưới hình thức trao đổi trực tiếp (Bên mời chào giá mời </w:t>
      </w:r>
      <w:r w:rsidR="007666E0" w:rsidRPr="000B0E36">
        <w:rPr>
          <w:rFonts w:ascii="Times New Roman" w:hAnsi="Times New Roman"/>
          <w:sz w:val="26"/>
          <w:szCs w:val="26"/>
          <w:lang w:val="it-IT"/>
        </w:rPr>
        <w:t>NCC</w:t>
      </w:r>
      <w:r w:rsidR="00F151B0" w:rsidRPr="000B0E36">
        <w:rPr>
          <w:rFonts w:ascii="Times New Roman" w:hAnsi="Times New Roman"/>
          <w:sz w:val="26"/>
          <w:szCs w:val="26"/>
          <w:lang w:val="it-IT"/>
        </w:rPr>
        <w:t xml:space="preserve"> đến gặp trực tiếp để trao đổi, những nội dung hỏi và trả lời được lập thành văn bản) hoặc gián tiếp (Bên mời chào giá gửi văn bản</w:t>
      </w:r>
      <w:r w:rsidR="00BA1662">
        <w:rPr>
          <w:rFonts w:ascii="Times New Roman" w:hAnsi="Times New Roman"/>
          <w:sz w:val="26"/>
          <w:szCs w:val="26"/>
          <w:lang w:val="it-IT"/>
        </w:rPr>
        <w:t>/thư điện tử</w:t>
      </w:r>
      <w:r w:rsidR="00F151B0" w:rsidRPr="000B0E36">
        <w:rPr>
          <w:rFonts w:ascii="Times New Roman" w:hAnsi="Times New Roman"/>
          <w:sz w:val="26"/>
          <w:szCs w:val="26"/>
          <w:lang w:val="it-IT"/>
        </w:rPr>
        <w:t xml:space="preserve"> yêu cầu làm rõ và </w:t>
      </w:r>
      <w:r w:rsidR="007666E0" w:rsidRPr="000B0E36">
        <w:rPr>
          <w:rFonts w:ascii="Times New Roman" w:hAnsi="Times New Roman"/>
          <w:sz w:val="26"/>
          <w:szCs w:val="26"/>
          <w:lang w:val="it-IT"/>
        </w:rPr>
        <w:t>NCC</w:t>
      </w:r>
      <w:r w:rsidR="00F151B0" w:rsidRPr="000B0E36">
        <w:rPr>
          <w:rFonts w:ascii="Times New Roman" w:hAnsi="Times New Roman"/>
          <w:sz w:val="26"/>
          <w:szCs w:val="26"/>
          <w:lang w:val="it-IT"/>
        </w:rPr>
        <w:t xml:space="preserve"> phải trả lời bằng văn bản</w:t>
      </w:r>
      <w:r w:rsidR="00BA1662">
        <w:rPr>
          <w:rFonts w:ascii="Times New Roman" w:hAnsi="Times New Roman"/>
          <w:sz w:val="26"/>
          <w:szCs w:val="26"/>
          <w:lang w:val="it-IT"/>
        </w:rPr>
        <w:t>/thư điện tử</w:t>
      </w:r>
      <w:r w:rsidR="00F151B0" w:rsidRPr="000B0E36">
        <w:rPr>
          <w:rFonts w:ascii="Times New Roman" w:hAnsi="Times New Roman"/>
          <w:sz w:val="26"/>
          <w:szCs w:val="26"/>
          <w:lang w:val="it-IT"/>
        </w:rPr>
        <w:t>). Trong văn bản</w:t>
      </w:r>
      <w:r w:rsidR="00BA1662">
        <w:rPr>
          <w:rFonts w:ascii="Times New Roman" w:hAnsi="Times New Roman"/>
          <w:sz w:val="26"/>
          <w:szCs w:val="26"/>
          <w:lang w:val="it-IT"/>
        </w:rPr>
        <w:t>/thư điện tử</w:t>
      </w:r>
      <w:r w:rsidR="00F151B0" w:rsidRPr="000B0E36">
        <w:rPr>
          <w:rFonts w:ascii="Times New Roman" w:hAnsi="Times New Roman"/>
          <w:sz w:val="26"/>
          <w:szCs w:val="26"/>
          <w:lang w:val="it-IT"/>
        </w:rPr>
        <w:t xml:space="preserve"> yêu cầu làm rõ sẽ quy định thời hạn làm rõ của </w:t>
      </w:r>
      <w:r w:rsidR="007666E0" w:rsidRPr="000B0E36">
        <w:rPr>
          <w:rFonts w:ascii="Times New Roman" w:hAnsi="Times New Roman"/>
          <w:sz w:val="26"/>
          <w:szCs w:val="26"/>
          <w:lang w:val="it-IT"/>
        </w:rPr>
        <w:t>NCC</w:t>
      </w:r>
      <w:r w:rsidR="00F151B0" w:rsidRPr="000B0E36">
        <w:rPr>
          <w:rFonts w:ascii="Times New Roman" w:hAnsi="Times New Roman"/>
          <w:sz w:val="26"/>
          <w:szCs w:val="26"/>
          <w:lang w:val="it-IT"/>
        </w:rPr>
        <w:t>. Nội dung làm rõ HSĐX thể hiện bằng văn bản</w:t>
      </w:r>
      <w:r w:rsidR="00BA1662">
        <w:rPr>
          <w:rFonts w:ascii="Times New Roman" w:hAnsi="Times New Roman"/>
          <w:sz w:val="26"/>
          <w:szCs w:val="26"/>
          <w:lang w:val="it-IT"/>
        </w:rPr>
        <w:t>/thư điện tử</w:t>
      </w:r>
      <w:r w:rsidR="00F151B0" w:rsidRPr="000B0E36">
        <w:rPr>
          <w:rFonts w:ascii="Times New Roman" w:hAnsi="Times New Roman"/>
          <w:sz w:val="26"/>
          <w:szCs w:val="26"/>
          <w:lang w:val="it-IT"/>
        </w:rPr>
        <w:t xml:space="preserve"> được Bên mời chào giá bảo quản như một phần của HSĐX. </w:t>
      </w:r>
    </w:p>
    <w:p w14:paraId="0F804091" w14:textId="2AD01803" w:rsidR="00F151B0" w:rsidRDefault="00543ADE" w:rsidP="00543ADE">
      <w:pPr>
        <w:spacing w:before="120" w:after="120" w:line="240" w:lineRule="auto"/>
        <w:ind w:firstLine="567"/>
        <w:jc w:val="both"/>
        <w:rPr>
          <w:rFonts w:ascii="Times New Roman" w:hAnsi="Times New Roman"/>
          <w:sz w:val="26"/>
          <w:szCs w:val="26"/>
          <w:lang w:val="it-IT"/>
        </w:rPr>
      </w:pPr>
      <w:r w:rsidRPr="000B0E36">
        <w:rPr>
          <w:rFonts w:ascii="Times New Roman" w:hAnsi="Times New Roman"/>
          <w:sz w:val="26"/>
          <w:szCs w:val="26"/>
          <w:lang w:val="it-IT"/>
        </w:rPr>
        <w:t>1</w:t>
      </w:r>
      <w:r w:rsidR="00E95CFA">
        <w:rPr>
          <w:rFonts w:ascii="Times New Roman" w:hAnsi="Times New Roman"/>
          <w:sz w:val="26"/>
          <w:szCs w:val="26"/>
          <w:lang w:val="it-IT"/>
        </w:rPr>
        <w:t>0</w:t>
      </w:r>
      <w:r w:rsidRPr="000B0E36">
        <w:rPr>
          <w:rFonts w:ascii="Times New Roman" w:hAnsi="Times New Roman"/>
          <w:sz w:val="26"/>
          <w:szCs w:val="26"/>
          <w:lang w:val="it-IT"/>
        </w:rPr>
        <w:t xml:space="preserve">.3 </w:t>
      </w:r>
      <w:r w:rsidR="00FC4AA3" w:rsidRPr="000B0E36">
        <w:rPr>
          <w:rFonts w:ascii="Times New Roman" w:hAnsi="Times New Roman"/>
          <w:sz w:val="26"/>
          <w:szCs w:val="26"/>
          <w:lang w:val="it-IT"/>
        </w:rPr>
        <w:t>Trường hợp quá thời hạn làm rõ mà Bên mời chào giá không nhận được văn bản</w:t>
      </w:r>
      <w:r w:rsidR="00FC4AA3">
        <w:rPr>
          <w:rFonts w:ascii="Times New Roman" w:hAnsi="Times New Roman"/>
          <w:sz w:val="26"/>
          <w:szCs w:val="26"/>
          <w:lang w:val="it-IT"/>
        </w:rPr>
        <w:t>/thư điện tử</w:t>
      </w:r>
      <w:r w:rsidR="00FC4AA3" w:rsidRPr="000B0E36">
        <w:rPr>
          <w:rFonts w:ascii="Times New Roman" w:hAnsi="Times New Roman"/>
          <w:sz w:val="26"/>
          <w:szCs w:val="26"/>
          <w:lang w:val="it-IT"/>
        </w:rPr>
        <w:t xml:space="preserve"> làm rõ hoặc NCC có văn bản</w:t>
      </w:r>
      <w:r w:rsidR="00FC4AA3">
        <w:rPr>
          <w:rFonts w:ascii="Times New Roman" w:hAnsi="Times New Roman"/>
          <w:sz w:val="26"/>
          <w:szCs w:val="26"/>
          <w:lang w:val="it-IT"/>
        </w:rPr>
        <w:t xml:space="preserve">/thư điện </w:t>
      </w:r>
      <w:r w:rsidR="00FC4AA3" w:rsidRPr="00F9792E">
        <w:rPr>
          <w:rFonts w:ascii="Times New Roman" w:hAnsi="Times New Roman"/>
          <w:sz w:val="26"/>
          <w:szCs w:val="26"/>
          <w:lang w:val="it-IT"/>
        </w:rPr>
        <w:t>tử làm rõ nhưng sự làm rõ hoặc giải thích của NCC không đủ rõ, không có tính thuyết phục (theo đánh giá của TCTHK) thì Bên mời chào giá không chấp nhận sự làm rõ hoặc giải thích của NCC.</w:t>
      </w:r>
    </w:p>
    <w:p w14:paraId="66FC04D1" w14:textId="0AEA23DE" w:rsidR="00000DEB" w:rsidRPr="001624FF" w:rsidRDefault="00000DEB" w:rsidP="00543ADE">
      <w:pPr>
        <w:spacing w:before="120" w:after="120" w:line="240" w:lineRule="auto"/>
        <w:ind w:firstLine="567"/>
        <w:jc w:val="both"/>
        <w:rPr>
          <w:rFonts w:ascii="Times New Roman" w:hAnsi="Times New Roman"/>
          <w:sz w:val="26"/>
          <w:szCs w:val="26"/>
          <w:lang w:val="it-IT"/>
        </w:rPr>
      </w:pPr>
      <w:r w:rsidRPr="001624FF">
        <w:rPr>
          <w:rFonts w:ascii="Times New Roman" w:hAnsi="Times New Roman"/>
          <w:sz w:val="26"/>
          <w:szCs w:val="26"/>
          <w:lang w:val="it-IT"/>
        </w:rPr>
        <w:t>1</w:t>
      </w:r>
      <w:r w:rsidR="00E95CFA">
        <w:rPr>
          <w:rFonts w:ascii="Times New Roman" w:hAnsi="Times New Roman"/>
          <w:sz w:val="26"/>
          <w:szCs w:val="26"/>
          <w:lang w:val="it-IT"/>
        </w:rPr>
        <w:t>0</w:t>
      </w:r>
      <w:r w:rsidRPr="001624FF">
        <w:rPr>
          <w:rFonts w:ascii="Times New Roman" w:hAnsi="Times New Roman"/>
          <w:sz w:val="26"/>
          <w:szCs w:val="26"/>
          <w:lang w:val="it-IT"/>
        </w:rPr>
        <w:t xml:space="preserve">.4 NCC lưu ý mỗi thư điện tử làm rõ HSĐX không được vượt quá dung lượng 20MB. </w:t>
      </w:r>
    </w:p>
    <w:p w14:paraId="20234E84" w14:textId="5801F324" w:rsidR="00D10C65" w:rsidRPr="00000DEB" w:rsidRDefault="00316B8E" w:rsidP="00851CBD">
      <w:pPr>
        <w:keepNext/>
        <w:widowControl w:val="0"/>
        <w:spacing w:after="80" w:line="240" w:lineRule="auto"/>
        <w:ind w:firstLine="567"/>
        <w:jc w:val="both"/>
        <w:rPr>
          <w:rFonts w:ascii="Times New Roman" w:hAnsi="Times New Roman"/>
          <w:b/>
          <w:bCs/>
          <w:sz w:val="26"/>
          <w:szCs w:val="26"/>
        </w:rPr>
      </w:pPr>
      <w:r>
        <w:rPr>
          <w:rFonts w:ascii="Times New Roman" w:hAnsi="Times New Roman"/>
          <w:b/>
          <w:bCs/>
          <w:sz w:val="26"/>
          <w:szCs w:val="26"/>
          <w:lang w:val="vi-VN"/>
        </w:rPr>
        <w:t>1</w:t>
      </w:r>
      <w:r w:rsidR="00E95CFA">
        <w:rPr>
          <w:rFonts w:ascii="Times New Roman" w:hAnsi="Times New Roman"/>
          <w:b/>
          <w:bCs/>
          <w:sz w:val="26"/>
          <w:szCs w:val="26"/>
        </w:rPr>
        <w:t>1</w:t>
      </w:r>
      <w:r w:rsidR="00D10C65" w:rsidRPr="00187694">
        <w:rPr>
          <w:rFonts w:ascii="Times New Roman" w:hAnsi="Times New Roman"/>
          <w:b/>
          <w:bCs/>
          <w:sz w:val="26"/>
          <w:szCs w:val="26"/>
          <w:lang w:val="vi-VN"/>
        </w:rPr>
        <w:t>. Đánh giá các HSĐX</w:t>
      </w:r>
      <w:r w:rsidR="00000DEB">
        <w:rPr>
          <w:rFonts w:ascii="Times New Roman" w:hAnsi="Times New Roman"/>
          <w:b/>
          <w:bCs/>
          <w:sz w:val="26"/>
          <w:szCs w:val="26"/>
        </w:rPr>
        <w:t xml:space="preserve">  </w:t>
      </w:r>
    </w:p>
    <w:p w14:paraId="34DEC4A8" w14:textId="77777777" w:rsidR="00FE1A22" w:rsidRPr="009A490D" w:rsidRDefault="00FE1A22" w:rsidP="00851CBD">
      <w:pPr>
        <w:spacing w:after="80" w:line="240" w:lineRule="auto"/>
        <w:ind w:firstLine="567"/>
        <w:jc w:val="both"/>
        <w:rPr>
          <w:rFonts w:ascii="Times New Roman" w:hAnsi="Times New Roman"/>
          <w:sz w:val="26"/>
          <w:szCs w:val="26"/>
          <w:lang w:val="it-IT"/>
        </w:rPr>
      </w:pPr>
      <w:r w:rsidRPr="009A490D">
        <w:rPr>
          <w:rFonts w:ascii="Times New Roman" w:hAnsi="Times New Roman"/>
          <w:sz w:val="26"/>
          <w:szCs w:val="26"/>
          <w:lang w:val="it-IT"/>
        </w:rPr>
        <w:t>Việc đánh giá HSĐX được thực hiện theo trình tự như sau:</w:t>
      </w:r>
    </w:p>
    <w:p w14:paraId="140658FA" w14:textId="7EF8C2C3" w:rsidR="00A83441" w:rsidRPr="00E13856" w:rsidRDefault="008C11D5" w:rsidP="00851CBD">
      <w:pPr>
        <w:spacing w:after="80" w:line="240" w:lineRule="auto"/>
        <w:ind w:firstLine="567"/>
        <w:jc w:val="both"/>
        <w:rPr>
          <w:rFonts w:ascii="Times New Roman" w:hAnsi="Times New Roman"/>
          <w:sz w:val="26"/>
          <w:szCs w:val="26"/>
          <w:lang w:val="vi-VN"/>
        </w:rPr>
      </w:pPr>
      <w:r w:rsidRPr="00E13856">
        <w:rPr>
          <w:rFonts w:ascii="Times New Roman" w:hAnsi="Times New Roman"/>
          <w:color w:val="000000" w:themeColor="text1"/>
          <w:sz w:val="26"/>
          <w:szCs w:val="26"/>
          <w:lang w:val="vi-VN"/>
        </w:rPr>
        <w:t>1</w:t>
      </w:r>
      <w:r w:rsidR="00E95CFA">
        <w:rPr>
          <w:rFonts w:ascii="Times New Roman" w:hAnsi="Times New Roman"/>
          <w:color w:val="000000" w:themeColor="text1"/>
          <w:sz w:val="26"/>
          <w:szCs w:val="26"/>
        </w:rPr>
        <w:t>1</w:t>
      </w:r>
      <w:r w:rsidR="00FE1A22" w:rsidRPr="00E13856">
        <w:rPr>
          <w:rFonts w:ascii="Times New Roman" w:hAnsi="Times New Roman"/>
          <w:color w:val="000000" w:themeColor="text1"/>
          <w:sz w:val="26"/>
          <w:szCs w:val="26"/>
          <w:lang w:val="it-IT"/>
        </w:rPr>
        <w:t xml:space="preserve">.1 Kiểm tra tính </w:t>
      </w:r>
      <w:r w:rsidR="00263AD4">
        <w:rPr>
          <w:rFonts w:ascii="Times New Roman" w:hAnsi="Times New Roman"/>
          <w:color w:val="000000" w:themeColor="text1"/>
          <w:sz w:val="26"/>
          <w:szCs w:val="26"/>
          <w:lang w:val="it-IT"/>
        </w:rPr>
        <w:t xml:space="preserve">đầy đủ và </w:t>
      </w:r>
      <w:r w:rsidR="00FE1A22" w:rsidRPr="00E13856">
        <w:rPr>
          <w:rFonts w:ascii="Times New Roman" w:hAnsi="Times New Roman"/>
          <w:color w:val="000000" w:themeColor="text1"/>
          <w:sz w:val="26"/>
          <w:szCs w:val="26"/>
          <w:lang w:val="it-IT"/>
        </w:rPr>
        <w:t>hợp lệ của HSĐX</w:t>
      </w:r>
      <w:r w:rsidR="00543ADE" w:rsidRPr="00E13856">
        <w:rPr>
          <w:rFonts w:ascii="Times New Roman" w:hAnsi="Times New Roman"/>
          <w:color w:val="000000" w:themeColor="text1"/>
          <w:sz w:val="26"/>
          <w:szCs w:val="26"/>
          <w:lang w:val="it-IT"/>
        </w:rPr>
        <w:t>:</w:t>
      </w:r>
    </w:p>
    <w:p w14:paraId="14A8A567" w14:textId="287B8F4A" w:rsidR="00FE1A22" w:rsidRPr="009A490D" w:rsidRDefault="00FE1A22" w:rsidP="00851CBD">
      <w:pPr>
        <w:spacing w:after="80" w:line="240" w:lineRule="auto"/>
        <w:ind w:firstLine="567"/>
        <w:jc w:val="both"/>
        <w:rPr>
          <w:rFonts w:ascii="Times New Roman" w:hAnsi="Times New Roman"/>
          <w:sz w:val="26"/>
          <w:szCs w:val="26"/>
          <w:lang w:val="it-IT"/>
        </w:rPr>
      </w:pPr>
      <w:r w:rsidRPr="009A490D">
        <w:rPr>
          <w:rFonts w:ascii="Times New Roman" w:hAnsi="Times New Roman"/>
          <w:sz w:val="26"/>
          <w:szCs w:val="26"/>
          <w:lang w:val="it-IT"/>
        </w:rPr>
        <w:t xml:space="preserve">HSĐX của </w:t>
      </w:r>
      <w:r w:rsidR="007666E0">
        <w:rPr>
          <w:rFonts w:ascii="Times New Roman" w:hAnsi="Times New Roman"/>
          <w:sz w:val="26"/>
          <w:szCs w:val="26"/>
          <w:lang w:val="it-IT"/>
        </w:rPr>
        <w:t>NCC</w:t>
      </w:r>
      <w:r w:rsidRPr="009A490D">
        <w:rPr>
          <w:rFonts w:ascii="Times New Roman" w:hAnsi="Times New Roman"/>
          <w:sz w:val="26"/>
          <w:szCs w:val="26"/>
          <w:lang w:val="it-IT"/>
        </w:rPr>
        <w:t xml:space="preserve"> sẽ bị </w:t>
      </w:r>
      <w:r w:rsidR="00EA1205">
        <w:rPr>
          <w:rFonts w:ascii="Times New Roman" w:hAnsi="Times New Roman"/>
          <w:sz w:val="26"/>
          <w:szCs w:val="26"/>
          <w:lang w:val="it-IT"/>
        </w:rPr>
        <w:t>đánh giá không đạt</w:t>
      </w:r>
      <w:r w:rsidRPr="009A490D">
        <w:rPr>
          <w:rFonts w:ascii="Times New Roman" w:hAnsi="Times New Roman"/>
          <w:sz w:val="26"/>
          <w:szCs w:val="26"/>
          <w:lang w:val="it-IT"/>
        </w:rPr>
        <w:t xml:space="preserve"> và không được xem xét tiếp nếu </w:t>
      </w:r>
      <w:r w:rsidR="007666E0">
        <w:rPr>
          <w:rFonts w:ascii="Times New Roman" w:hAnsi="Times New Roman"/>
          <w:sz w:val="26"/>
          <w:szCs w:val="26"/>
          <w:lang w:val="it-IT"/>
        </w:rPr>
        <w:t>NCC</w:t>
      </w:r>
      <w:r w:rsidRPr="009A490D">
        <w:rPr>
          <w:rFonts w:ascii="Times New Roman" w:hAnsi="Times New Roman"/>
          <w:sz w:val="26"/>
          <w:szCs w:val="26"/>
          <w:lang w:val="it-IT"/>
        </w:rPr>
        <w:t xml:space="preserve"> không đáp ứng một trong các nội dung </w:t>
      </w:r>
      <w:r w:rsidR="004F50B8">
        <w:rPr>
          <w:rFonts w:ascii="Times New Roman" w:hAnsi="Times New Roman"/>
          <w:sz w:val="26"/>
          <w:szCs w:val="26"/>
          <w:lang w:val="vi-VN"/>
        </w:rPr>
        <w:t xml:space="preserve">quy định tại </w:t>
      </w:r>
      <w:r w:rsidR="004F50B8" w:rsidRPr="00FC7AF9">
        <w:rPr>
          <w:rFonts w:ascii="Times New Roman" w:hAnsi="Times New Roman"/>
          <w:sz w:val="26"/>
          <w:szCs w:val="26"/>
          <w:lang w:val="vi-VN"/>
        </w:rPr>
        <w:t>Mục 2.1 Phần B</w:t>
      </w:r>
      <w:r w:rsidR="00FC7AF9" w:rsidRPr="00A83152">
        <w:rPr>
          <w:rFonts w:ascii="Times New Roman" w:hAnsi="Times New Roman"/>
          <w:sz w:val="26"/>
          <w:szCs w:val="26"/>
          <w:lang w:val="vi-VN"/>
        </w:rPr>
        <w:t xml:space="preserve"> của HSYC</w:t>
      </w:r>
      <w:r w:rsidRPr="00FC7AF9">
        <w:rPr>
          <w:rFonts w:ascii="Times New Roman" w:hAnsi="Times New Roman"/>
          <w:sz w:val="26"/>
          <w:szCs w:val="26"/>
          <w:lang w:val="it-IT"/>
        </w:rPr>
        <w:t>.</w:t>
      </w:r>
    </w:p>
    <w:p w14:paraId="24DE1DC9" w14:textId="5265D5C3" w:rsidR="00FE1A22" w:rsidRPr="00E13856" w:rsidRDefault="00316B8E" w:rsidP="00851CBD">
      <w:pPr>
        <w:spacing w:after="80" w:line="240" w:lineRule="auto"/>
        <w:ind w:firstLine="567"/>
        <w:jc w:val="both"/>
        <w:rPr>
          <w:rFonts w:ascii="Times New Roman" w:hAnsi="Times New Roman"/>
          <w:sz w:val="26"/>
          <w:szCs w:val="26"/>
          <w:lang w:val="it-IT"/>
        </w:rPr>
      </w:pPr>
      <w:r w:rsidRPr="00E13856">
        <w:rPr>
          <w:rFonts w:ascii="Times New Roman" w:hAnsi="Times New Roman"/>
          <w:sz w:val="26"/>
          <w:szCs w:val="26"/>
          <w:lang w:val="vi-VN"/>
        </w:rPr>
        <w:t>1</w:t>
      </w:r>
      <w:r w:rsidR="00E95CFA">
        <w:rPr>
          <w:rFonts w:ascii="Times New Roman" w:hAnsi="Times New Roman"/>
          <w:sz w:val="26"/>
          <w:szCs w:val="26"/>
        </w:rPr>
        <w:t>1</w:t>
      </w:r>
      <w:r w:rsidR="00FE1A22" w:rsidRPr="00E13856">
        <w:rPr>
          <w:rFonts w:ascii="Times New Roman" w:hAnsi="Times New Roman"/>
          <w:sz w:val="26"/>
          <w:szCs w:val="26"/>
          <w:lang w:val="it-IT"/>
        </w:rPr>
        <w:t xml:space="preserve">.2 Đánh giá năng lực </w:t>
      </w:r>
      <w:r w:rsidR="00263AD4">
        <w:rPr>
          <w:rFonts w:ascii="Times New Roman" w:hAnsi="Times New Roman"/>
          <w:sz w:val="26"/>
          <w:szCs w:val="26"/>
          <w:lang w:val="it-IT"/>
        </w:rPr>
        <w:t xml:space="preserve">kinh nghiệm </w:t>
      </w:r>
      <w:r w:rsidR="00FE1A22" w:rsidRPr="00E13856">
        <w:rPr>
          <w:rFonts w:ascii="Times New Roman" w:hAnsi="Times New Roman"/>
          <w:sz w:val="26"/>
          <w:szCs w:val="26"/>
          <w:lang w:val="it-IT"/>
        </w:rPr>
        <w:t xml:space="preserve">của </w:t>
      </w:r>
      <w:r w:rsidR="007666E0" w:rsidRPr="00E13856">
        <w:rPr>
          <w:rFonts w:ascii="Times New Roman" w:hAnsi="Times New Roman"/>
          <w:sz w:val="26"/>
          <w:szCs w:val="26"/>
          <w:lang w:val="it-IT"/>
        </w:rPr>
        <w:t>NCC</w:t>
      </w:r>
      <w:r w:rsidR="00FE1A22" w:rsidRPr="00E13856">
        <w:rPr>
          <w:rFonts w:ascii="Times New Roman" w:hAnsi="Times New Roman"/>
          <w:sz w:val="26"/>
          <w:szCs w:val="26"/>
          <w:lang w:val="it-IT"/>
        </w:rPr>
        <w:t>:</w:t>
      </w:r>
    </w:p>
    <w:p w14:paraId="6369839F" w14:textId="77777777" w:rsidR="00B27725" w:rsidRDefault="00B27725" w:rsidP="00851CBD">
      <w:pPr>
        <w:spacing w:after="80" w:line="240" w:lineRule="auto"/>
        <w:ind w:firstLine="567"/>
        <w:jc w:val="both"/>
        <w:rPr>
          <w:rFonts w:ascii="Times New Roman" w:hAnsi="Times New Roman"/>
          <w:sz w:val="26"/>
          <w:szCs w:val="26"/>
          <w:lang w:val="it-IT"/>
        </w:rPr>
      </w:pPr>
      <w:r w:rsidRPr="00B27725">
        <w:rPr>
          <w:rFonts w:ascii="Times New Roman" w:hAnsi="Times New Roman"/>
          <w:sz w:val="26"/>
          <w:szCs w:val="26"/>
          <w:lang w:val="it-IT"/>
        </w:rPr>
        <w:t>Bên mời chào giá đánh giá năng lực kinh nghiệm các NCC theo Tiêu chuẩn đánh giá về năng lực các NCC quy định tại Mục 2.2 Phần B của HSYC và sử dụng phương pháp đánh giá theo tiêu chí “Đạt”, “Không đạt”. HSĐX được đánh giá là đáp ứng yêu cầu về năng lực kinh nghiệm khi tất cả các nội dung chi tiết về năng lực kinh nghiệm của NCC được đánh giá là “Đạt”.</w:t>
      </w:r>
    </w:p>
    <w:p w14:paraId="6A0BD63D" w14:textId="04FCF89E" w:rsidR="00FE1A22" w:rsidRPr="00E13856" w:rsidRDefault="00170D63" w:rsidP="00851CBD">
      <w:pPr>
        <w:spacing w:after="80" w:line="240" w:lineRule="auto"/>
        <w:ind w:firstLine="567"/>
        <w:jc w:val="both"/>
        <w:rPr>
          <w:rFonts w:ascii="Times New Roman" w:hAnsi="Times New Roman"/>
          <w:sz w:val="26"/>
          <w:szCs w:val="26"/>
          <w:lang w:val="it-IT"/>
        </w:rPr>
      </w:pPr>
      <w:r w:rsidRPr="00E74F67">
        <w:rPr>
          <w:rFonts w:ascii="Times New Roman" w:hAnsi="Times New Roman"/>
          <w:sz w:val="26"/>
          <w:szCs w:val="26"/>
          <w:lang w:val="vi-VN"/>
        </w:rPr>
        <w:t>1</w:t>
      </w:r>
      <w:r w:rsidR="00E95CFA">
        <w:rPr>
          <w:rFonts w:ascii="Times New Roman" w:hAnsi="Times New Roman"/>
          <w:sz w:val="26"/>
          <w:szCs w:val="26"/>
        </w:rPr>
        <w:t>1</w:t>
      </w:r>
      <w:r w:rsidR="00FE1A22" w:rsidRPr="00E74F67">
        <w:rPr>
          <w:rFonts w:ascii="Times New Roman" w:hAnsi="Times New Roman"/>
          <w:sz w:val="26"/>
          <w:szCs w:val="26"/>
          <w:lang w:val="it-IT"/>
        </w:rPr>
        <w:t>.3 Đánh giá về kỹ thuật:</w:t>
      </w:r>
      <w:r w:rsidR="00FE1A22" w:rsidRPr="00E13856">
        <w:rPr>
          <w:rFonts w:ascii="Times New Roman" w:hAnsi="Times New Roman"/>
          <w:sz w:val="26"/>
          <w:szCs w:val="26"/>
          <w:lang w:val="it-IT"/>
        </w:rPr>
        <w:t xml:space="preserve"> </w:t>
      </w:r>
    </w:p>
    <w:p w14:paraId="23AFBD49" w14:textId="0FA75E2E" w:rsidR="00B27725" w:rsidRDefault="00B27725" w:rsidP="00851CBD">
      <w:pPr>
        <w:spacing w:after="80" w:line="240" w:lineRule="auto"/>
        <w:ind w:firstLine="562"/>
        <w:jc w:val="both"/>
        <w:rPr>
          <w:rFonts w:ascii="Times New Roman" w:hAnsi="Times New Roman"/>
          <w:sz w:val="26"/>
          <w:szCs w:val="26"/>
          <w:lang w:val="it-IT"/>
        </w:rPr>
      </w:pPr>
      <w:r w:rsidRPr="00B27725">
        <w:rPr>
          <w:rFonts w:ascii="Times New Roman" w:hAnsi="Times New Roman"/>
          <w:sz w:val="26"/>
          <w:szCs w:val="26"/>
          <w:lang w:val="it-IT"/>
        </w:rPr>
        <w:t>HSĐX đáp ứng yêu cầu về tính đầy đủ hợp lệ và năng lực kinh nghiệm của NCC sẽ được đưa vào đánh giá về kỹ thuật theo các yêu cầu quy định tại Mục 2.3 Phần B của HSYC. Việc đánh giá các yêu cầu về kỹ thuật (qui cách, chất lượng sản phẩm) được thực hiện trên cơ sở hàng mẫu dự chào giá và các cam kết của NCC, theo tiêu chí “Đạt”, “Không đạt”.</w:t>
      </w:r>
    </w:p>
    <w:p w14:paraId="0254B006" w14:textId="12BF9FC9" w:rsidR="006E2119" w:rsidRDefault="006E2119" w:rsidP="00DF4878">
      <w:pPr>
        <w:spacing w:before="60" w:after="80" w:line="240" w:lineRule="auto"/>
        <w:ind w:firstLine="561"/>
        <w:jc w:val="both"/>
        <w:rPr>
          <w:rFonts w:ascii="Times New Roman" w:hAnsi="Times New Roman"/>
          <w:sz w:val="26"/>
          <w:szCs w:val="26"/>
          <w:lang w:val="it-IT"/>
        </w:rPr>
      </w:pPr>
      <w:r w:rsidRPr="008175F0">
        <w:rPr>
          <w:rFonts w:ascii="Times New Roman" w:hAnsi="Times New Roman"/>
          <w:sz w:val="26"/>
          <w:szCs w:val="26"/>
          <w:lang w:val="it-IT"/>
        </w:rPr>
        <w:t>HSĐX được đánh giá đáp ứng về kỹ thuật</w:t>
      </w:r>
      <w:r>
        <w:rPr>
          <w:rFonts w:ascii="Times New Roman" w:hAnsi="Times New Roman"/>
          <w:sz w:val="26"/>
          <w:szCs w:val="26"/>
          <w:lang w:val="it-IT"/>
        </w:rPr>
        <w:t xml:space="preserve"> </w:t>
      </w:r>
      <w:r w:rsidRPr="008175F0">
        <w:rPr>
          <w:rFonts w:ascii="Times New Roman" w:hAnsi="Times New Roman"/>
          <w:sz w:val="26"/>
          <w:szCs w:val="26"/>
          <w:lang w:val="it-IT"/>
        </w:rPr>
        <w:t>khi tất cả</w:t>
      </w:r>
      <w:r w:rsidR="00E74F67">
        <w:rPr>
          <w:rFonts w:ascii="Times New Roman" w:hAnsi="Times New Roman"/>
          <w:sz w:val="26"/>
          <w:szCs w:val="26"/>
          <w:lang w:val="it-IT"/>
        </w:rPr>
        <w:t xml:space="preserve"> </w:t>
      </w:r>
      <w:r w:rsidR="00314F70">
        <w:rPr>
          <w:rFonts w:ascii="Times New Roman" w:hAnsi="Times New Roman"/>
          <w:sz w:val="26"/>
          <w:szCs w:val="26"/>
          <w:lang w:val="it-IT"/>
        </w:rPr>
        <w:t>tiêu</w:t>
      </w:r>
      <w:r w:rsidR="00314F70">
        <w:rPr>
          <w:rFonts w:ascii="Times New Roman" w:hAnsi="Times New Roman"/>
          <w:sz w:val="26"/>
          <w:szCs w:val="26"/>
          <w:lang w:val="vi-VN"/>
        </w:rPr>
        <w:t xml:space="preserve"> chí</w:t>
      </w:r>
      <w:r>
        <w:rPr>
          <w:rFonts w:ascii="Times New Roman" w:hAnsi="Times New Roman"/>
          <w:sz w:val="26"/>
          <w:szCs w:val="26"/>
          <w:lang w:val="it-IT"/>
        </w:rPr>
        <w:t xml:space="preserve"> của</w:t>
      </w:r>
      <w:r w:rsidR="00052FB2">
        <w:rPr>
          <w:rFonts w:ascii="Times New Roman" w:hAnsi="Times New Roman"/>
          <w:sz w:val="26"/>
          <w:szCs w:val="26"/>
          <w:lang w:val="it-IT"/>
        </w:rPr>
        <w:t xml:space="preserve"> </w:t>
      </w:r>
      <w:r w:rsidR="00F63589">
        <w:rPr>
          <w:rFonts w:ascii="Times New Roman" w:hAnsi="Times New Roman"/>
          <w:sz w:val="26"/>
          <w:szCs w:val="26"/>
          <w:lang w:val="it-IT"/>
        </w:rPr>
        <w:t xml:space="preserve">sản phẩm </w:t>
      </w:r>
      <w:r>
        <w:rPr>
          <w:rFonts w:ascii="Times New Roman" w:hAnsi="Times New Roman"/>
          <w:sz w:val="26"/>
          <w:szCs w:val="26"/>
          <w:lang w:val="it-IT"/>
        </w:rPr>
        <w:t>hàng hóa đó</w:t>
      </w:r>
      <w:r w:rsidRPr="008175F0">
        <w:rPr>
          <w:rFonts w:ascii="Times New Roman" w:hAnsi="Times New Roman"/>
          <w:sz w:val="26"/>
          <w:szCs w:val="26"/>
          <w:lang w:val="it-IT"/>
        </w:rPr>
        <w:t xml:space="preserve"> đều được đánh giá là “Đạt”.</w:t>
      </w:r>
      <w:r>
        <w:rPr>
          <w:rFonts w:ascii="Times New Roman" w:hAnsi="Times New Roman"/>
          <w:sz w:val="26"/>
          <w:szCs w:val="26"/>
          <w:lang w:val="it-IT"/>
        </w:rPr>
        <w:t xml:space="preserve"> </w:t>
      </w:r>
    </w:p>
    <w:p w14:paraId="51F21AFD" w14:textId="4356526D" w:rsidR="00326786" w:rsidRPr="00E95CFA" w:rsidRDefault="00E95CFA" w:rsidP="00E95CFA">
      <w:pPr>
        <w:spacing w:after="80" w:line="240" w:lineRule="auto"/>
        <w:ind w:left="567"/>
        <w:jc w:val="both"/>
        <w:rPr>
          <w:rFonts w:ascii="Times New Roman" w:hAnsi="Times New Roman"/>
          <w:sz w:val="26"/>
          <w:szCs w:val="26"/>
          <w:lang w:val="vi-VN"/>
        </w:rPr>
      </w:pPr>
      <w:r>
        <w:rPr>
          <w:rFonts w:ascii="Times New Roman" w:hAnsi="Times New Roman"/>
          <w:sz w:val="26"/>
          <w:szCs w:val="26"/>
          <w:lang w:val="it-IT"/>
        </w:rPr>
        <w:t>11.4</w:t>
      </w:r>
      <w:r w:rsidR="00006AE4" w:rsidRPr="00E95CFA">
        <w:rPr>
          <w:rFonts w:ascii="Times New Roman" w:hAnsi="Times New Roman"/>
          <w:sz w:val="26"/>
          <w:szCs w:val="26"/>
          <w:lang w:val="it-IT"/>
        </w:rPr>
        <w:t xml:space="preserve"> </w:t>
      </w:r>
      <w:r w:rsidR="00326786" w:rsidRPr="00E95CFA">
        <w:rPr>
          <w:rFonts w:ascii="Times New Roman" w:hAnsi="Times New Roman"/>
          <w:sz w:val="26"/>
          <w:szCs w:val="26"/>
          <w:lang w:val="it-IT"/>
        </w:rPr>
        <w:t>Xác định</w:t>
      </w:r>
      <w:r w:rsidR="00326786" w:rsidRPr="00E95CFA">
        <w:rPr>
          <w:rFonts w:ascii="Times New Roman" w:hAnsi="Times New Roman"/>
          <w:sz w:val="26"/>
          <w:szCs w:val="26"/>
          <w:lang w:val="vi-VN"/>
        </w:rPr>
        <w:t xml:space="preserve"> </w:t>
      </w:r>
      <w:r w:rsidR="00326786" w:rsidRPr="00E95CFA">
        <w:rPr>
          <w:rFonts w:ascii="Times New Roman" w:hAnsi="Times New Roman"/>
          <w:sz w:val="26"/>
          <w:szCs w:val="26"/>
          <w:lang w:val="it-IT"/>
        </w:rPr>
        <w:t xml:space="preserve">giá đánh giá và xác định NCC được lựa chọn: </w:t>
      </w:r>
    </w:p>
    <w:p w14:paraId="50023D2B" w14:textId="2D333ED5" w:rsidR="00326786" w:rsidRPr="00E74F67" w:rsidRDefault="00326786" w:rsidP="00851CBD">
      <w:pPr>
        <w:spacing w:after="80" w:line="240" w:lineRule="auto"/>
        <w:ind w:firstLine="567"/>
        <w:jc w:val="both"/>
        <w:rPr>
          <w:rFonts w:ascii="Times New Roman" w:hAnsi="Times New Roman"/>
          <w:sz w:val="26"/>
          <w:szCs w:val="26"/>
          <w:lang w:val="de-DE"/>
        </w:rPr>
      </w:pPr>
      <w:r w:rsidRPr="002E4F3A">
        <w:rPr>
          <w:rFonts w:ascii="Times New Roman" w:hAnsi="Times New Roman"/>
          <w:sz w:val="26"/>
          <w:szCs w:val="26"/>
          <w:lang w:val="it-IT"/>
        </w:rPr>
        <w:lastRenderedPageBreak/>
        <w:t xml:space="preserve">Bên mời chào giá xác định giá </w:t>
      </w:r>
      <w:r w:rsidR="00311A08">
        <w:rPr>
          <w:rFonts w:ascii="Times New Roman" w:hAnsi="Times New Roman"/>
          <w:sz w:val="26"/>
          <w:szCs w:val="26"/>
          <w:lang w:val="it-IT"/>
        </w:rPr>
        <w:t xml:space="preserve">đánh giá </w:t>
      </w:r>
      <w:r w:rsidRPr="002E4F3A">
        <w:rPr>
          <w:rFonts w:ascii="Times New Roman" w:hAnsi="Times New Roman"/>
          <w:sz w:val="26"/>
          <w:szCs w:val="26"/>
          <w:lang w:val="it-IT"/>
        </w:rPr>
        <w:t xml:space="preserve">của các HSĐX đáp ứng về kỹ thuật để xếp hạng </w:t>
      </w:r>
      <w:r>
        <w:rPr>
          <w:rFonts w:ascii="Times New Roman" w:hAnsi="Times New Roman"/>
          <w:sz w:val="26"/>
          <w:szCs w:val="26"/>
          <w:lang w:val="it-IT"/>
        </w:rPr>
        <w:t>NCC</w:t>
      </w:r>
      <w:r w:rsidR="00816A14">
        <w:rPr>
          <w:rFonts w:ascii="Times New Roman" w:hAnsi="Times New Roman"/>
          <w:sz w:val="26"/>
          <w:szCs w:val="26"/>
          <w:lang w:val="it-IT"/>
        </w:rPr>
        <w:t xml:space="preserve"> cho mỗi hạng mục</w:t>
      </w:r>
      <w:r>
        <w:rPr>
          <w:rFonts w:ascii="Times New Roman" w:hAnsi="Times New Roman"/>
          <w:sz w:val="26"/>
          <w:szCs w:val="26"/>
          <w:lang w:val="it-IT"/>
        </w:rPr>
        <w:t xml:space="preserve">. </w:t>
      </w:r>
      <w:r w:rsidRPr="000B079E">
        <w:rPr>
          <w:rFonts w:ascii="Times New Roman" w:hAnsi="Times New Roman"/>
          <w:sz w:val="26"/>
          <w:szCs w:val="26"/>
          <w:lang w:val="de-DE"/>
        </w:rPr>
        <w:t xml:space="preserve">Việc </w:t>
      </w:r>
      <w:r>
        <w:rPr>
          <w:rFonts w:ascii="Times New Roman" w:hAnsi="Times New Roman"/>
          <w:sz w:val="26"/>
          <w:szCs w:val="26"/>
          <w:lang w:val="de-DE"/>
        </w:rPr>
        <w:t>xác định</w:t>
      </w:r>
      <w:r w:rsidRPr="000B079E">
        <w:rPr>
          <w:rFonts w:ascii="Times New Roman" w:hAnsi="Times New Roman"/>
          <w:sz w:val="26"/>
          <w:szCs w:val="26"/>
          <w:lang w:val="de-DE"/>
        </w:rPr>
        <w:t xml:space="preserve"> giá</w:t>
      </w:r>
      <w:r>
        <w:rPr>
          <w:rFonts w:ascii="Times New Roman" w:hAnsi="Times New Roman"/>
          <w:sz w:val="26"/>
          <w:szCs w:val="26"/>
          <w:lang w:val="de-DE"/>
        </w:rPr>
        <w:t xml:space="preserve"> đánh giá</w:t>
      </w:r>
      <w:r w:rsidRPr="000B079E">
        <w:rPr>
          <w:rFonts w:ascii="Times New Roman" w:hAnsi="Times New Roman"/>
          <w:sz w:val="26"/>
          <w:szCs w:val="26"/>
          <w:lang w:val="de-DE"/>
        </w:rPr>
        <w:t xml:space="preserve"> được thực hiện theo quy định </w:t>
      </w:r>
      <w:r w:rsidRPr="005E3FD8">
        <w:rPr>
          <w:rFonts w:ascii="Times New Roman" w:hAnsi="Times New Roman"/>
          <w:sz w:val="26"/>
          <w:szCs w:val="26"/>
          <w:lang w:val="de-DE"/>
        </w:rPr>
        <w:t>tại Mụ</w:t>
      </w:r>
      <w:r>
        <w:rPr>
          <w:rFonts w:ascii="Times New Roman" w:hAnsi="Times New Roman"/>
          <w:sz w:val="26"/>
          <w:szCs w:val="26"/>
          <w:lang w:val="de-DE"/>
        </w:rPr>
        <w:t>c 2.4</w:t>
      </w:r>
      <w:r w:rsidRPr="005E3FD8">
        <w:rPr>
          <w:rFonts w:ascii="Times New Roman" w:hAnsi="Times New Roman"/>
          <w:sz w:val="26"/>
          <w:szCs w:val="26"/>
          <w:lang w:val="de-DE"/>
        </w:rPr>
        <w:t xml:space="preserve"> Phần B</w:t>
      </w:r>
      <w:r>
        <w:rPr>
          <w:rFonts w:ascii="Times New Roman" w:hAnsi="Times New Roman"/>
          <w:sz w:val="26"/>
          <w:szCs w:val="26"/>
          <w:lang w:val="de-DE"/>
        </w:rPr>
        <w:t xml:space="preserve"> của HSYC. </w:t>
      </w:r>
    </w:p>
    <w:p w14:paraId="00F16B9F" w14:textId="0F026662" w:rsidR="00326786" w:rsidRPr="00571BA6" w:rsidRDefault="00326786" w:rsidP="00851CBD">
      <w:pPr>
        <w:spacing w:after="80" w:line="240" w:lineRule="auto"/>
        <w:ind w:left="1134" w:hanging="567"/>
        <w:jc w:val="both"/>
        <w:rPr>
          <w:rFonts w:ascii="Times New Roman" w:hAnsi="Times New Roman"/>
          <w:color w:val="000000" w:themeColor="text1"/>
          <w:sz w:val="26"/>
          <w:szCs w:val="26"/>
          <w:lang w:val="de-DE"/>
        </w:rPr>
      </w:pPr>
      <w:r w:rsidRPr="00571BA6">
        <w:rPr>
          <w:rFonts w:ascii="Times New Roman" w:hAnsi="Times New Roman"/>
          <w:color w:val="000000" w:themeColor="text1"/>
          <w:sz w:val="26"/>
          <w:szCs w:val="26"/>
          <w:lang w:val="de-DE"/>
        </w:rPr>
        <w:t>1</w:t>
      </w:r>
      <w:r w:rsidR="00E95CFA">
        <w:rPr>
          <w:rFonts w:ascii="Times New Roman" w:hAnsi="Times New Roman"/>
          <w:color w:val="000000" w:themeColor="text1"/>
          <w:sz w:val="26"/>
          <w:szCs w:val="26"/>
          <w:lang w:val="de-DE"/>
        </w:rPr>
        <w:t>1</w:t>
      </w:r>
      <w:r w:rsidRPr="00571BA6">
        <w:rPr>
          <w:rFonts w:ascii="Times New Roman" w:hAnsi="Times New Roman"/>
          <w:color w:val="000000" w:themeColor="text1"/>
          <w:sz w:val="26"/>
          <w:szCs w:val="26"/>
          <w:lang w:val="de-DE"/>
        </w:rPr>
        <w:t>.5 Đàm phán với các NCC:</w:t>
      </w:r>
    </w:p>
    <w:p w14:paraId="25C137EC" w14:textId="2D85D6B2" w:rsidR="00DC12F4" w:rsidRPr="0055403A" w:rsidRDefault="00326786" w:rsidP="00851CBD">
      <w:pPr>
        <w:spacing w:after="80" w:line="240" w:lineRule="auto"/>
        <w:ind w:right="-1" w:firstLine="567"/>
        <w:jc w:val="both"/>
        <w:rPr>
          <w:rFonts w:ascii="Times New Roman" w:hAnsi="Times New Roman"/>
          <w:sz w:val="26"/>
          <w:szCs w:val="26"/>
          <w:lang w:val="it-IT"/>
        </w:rPr>
      </w:pPr>
      <w:r w:rsidRPr="0055403A">
        <w:rPr>
          <w:rFonts w:ascii="Times New Roman" w:hAnsi="Times New Roman"/>
          <w:sz w:val="26"/>
          <w:szCs w:val="26"/>
          <w:lang w:val="it-IT"/>
        </w:rPr>
        <w:t>1</w:t>
      </w:r>
      <w:r w:rsidR="00E95CFA">
        <w:rPr>
          <w:rFonts w:ascii="Times New Roman" w:hAnsi="Times New Roman"/>
          <w:sz w:val="26"/>
          <w:szCs w:val="26"/>
          <w:lang w:val="it-IT"/>
        </w:rPr>
        <w:t>1</w:t>
      </w:r>
      <w:r w:rsidRPr="0055403A">
        <w:rPr>
          <w:rFonts w:ascii="Times New Roman" w:hAnsi="Times New Roman"/>
          <w:sz w:val="26"/>
          <w:szCs w:val="26"/>
          <w:lang w:val="it-IT"/>
        </w:rPr>
        <w:t xml:space="preserve">.5.1 </w:t>
      </w:r>
      <w:bookmarkStart w:id="0" w:name="_Hlk89671779"/>
      <w:r w:rsidR="00BA3183" w:rsidRPr="0055403A">
        <w:rPr>
          <w:rFonts w:ascii="Times New Roman" w:hAnsi="Times New Roman"/>
          <w:sz w:val="26"/>
          <w:szCs w:val="26"/>
          <w:lang w:val="it-IT"/>
        </w:rPr>
        <w:t>Ba (</w:t>
      </w:r>
      <w:r w:rsidR="00DC12F4" w:rsidRPr="0055403A">
        <w:rPr>
          <w:rFonts w:ascii="Times New Roman" w:hAnsi="Times New Roman"/>
          <w:sz w:val="26"/>
          <w:szCs w:val="26"/>
          <w:lang w:val="it-IT"/>
        </w:rPr>
        <w:t>03</w:t>
      </w:r>
      <w:r w:rsidR="00BA3183" w:rsidRPr="0055403A">
        <w:rPr>
          <w:rFonts w:ascii="Times New Roman" w:hAnsi="Times New Roman"/>
          <w:sz w:val="26"/>
          <w:szCs w:val="26"/>
          <w:lang w:val="it-IT"/>
        </w:rPr>
        <w:t>)</w:t>
      </w:r>
      <w:r w:rsidR="00DC12F4" w:rsidRPr="0055403A">
        <w:rPr>
          <w:rFonts w:ascii="Times New Roman" w:hAnsi="Times New Roman"/>
          <w:sz w:val="26"/>
          <w:szCs w:val="26"/>
          <w:lang w:val="it-IT"/>
        </w:rPr>
        <w:t xml:space="preserve"> NCC xếp hạng cao nhất tại vòng xác định giá đánh giá đầu tiên</w:t>
      </w:r>
      <w:r w:rsidR="00816A14">
        <w:rPr>
          <w:rFonts w:ascii="Times New Roman" w:hAnsi="Times New Roman"/>
          <w:sz w:val="26"/>
          <w:szCs w:val="26"/>
          <w:lang w:val="it-IT"/>
        </w:rPr>
        <w:t xml:space="preserve"> của mỗi hạng mục</w:t>
      </w:r>
      <w:r w:rsidR="00DC12F4" w:rsidRPr="0055403A">
        <w:rPr>
          <w:rFonts w:ascii="Times New Roman" w:hAnsi="Times New Roman"/>
          <w:sz w:val="26"/>
          <w:szCs w:val="26"/>
          <w:lang w:val="it-IT"/>
        </w:rPr>
        <w:t xml:space="preserve"> </w:t>
      </w:r>
      <w:r w:rsidR="00BA3183" w:rsidRPr="0055403A">
        <w:rPr>
          <w:rFonts w:ascii="Times New Roman" w:hAnsi="Times New Roman"/>
          <w:sz w:val="26"/>
          <w:szCs w:val="26"/>
          <w:lang w:val="it-IT"/>
        </w:rPr>
        <w:t xml:space="preserve">sẽ được mời </w:t>
      </w:r>
      <w:r w:rsidR="00DC12F4" w:rsidRPr="0055403A">
        <w:rPr>
          <w:rFonts w:ascii="Times New Roman" w:hAnsi="Times New Roman"/>
          <w:sz w:val="26"/>
          <w:szCs w:val="26"/>
          <w:lang w:val="it-IT"/>
        </w:rPr>
        <w:t>vào đàm phán</w:t>
      </w:r>
      <w:r w:rsidR="00BA3183" w:rsidRPr="0055403A">
        <w:rPr>
          <w:rFonts w:ascii="Times New Roman" w:hAnsi="Times New Roman"/>
          <w:sz w:val="26"/>
          <w:szCs w:val="26"/>
          <w:lang w:val="it-IT"/>
        </w:rPr>
        <w:t xml:space="preserve"> để xác định HSĐX có lợi nhất cho TCTHK</w:t>
      </w:r>
      <w:r w:rsidR="00DC12F4" w:rsidRPr="0055403A">
        <w:rPr>
          <w:rFonts w:ascii="Times New Roman" w:hAnsi="Times New Roman"/>
          <w:sz w:val="26"/>
          <w:szCs w:val="26"/>
          <w:lang w:val="it-IT"/>
        </w:rPr>
        <w:t>.</w:t>
      </w:r>
      <w:r w:rsidR="00BA3183" w:rsidRPr="0055403A">
        <w:rPr>
          <w:rFonts w:ascii="Times New Roman" w:hAnsi="Times New Roman"/>
          <w:sz w:val="26"/>
          <w:szCs w:val="26"/>
          <w:lang w:val="it-IT"/>
        </w:rPr>
        <w:t xml:space="preserve"> </w:t>
      </w:r>
      <w:bookmarkEnd w:id="0"/>
    </w:p>
    <w:p w14:paraId="33F94C6D" w14:textId="0D4A9C59" w:rsidR="00326786" w:rsidRPr="00571BA6" w:rsidRDefault="00326786" w:rsidP="00851CBD">
      <w:pPr>
        <w:spacing w:after="80" w:line="240" w:lineRule="auto"/>
        <w:ind w:right="-1" w:firstLine="567"/>
        <w:jc w:val="both"/>
        <w:rPr>
          <w:rFonts w:ascii="Times New Roman" w:hAnsi="Times New Roman"/>
          <w:color w:val="000000" w:themeColor="text1"/>
          <w:sz w:val="26"/>
          <w:szCs w:val="26"/>
          <w:lang w:val="de-DE"/>
        </w:rPr>
      </w:pPr>
      <w:r w:rsidRPr="00571BA6">
        <w:rPr>
          <w:rFonts w:ascii="Times New Roman" w:hAnsi="Times New Roman"/>
          <w:color w:val="000000" w:themeColor="text1"/>
          <w:sz w:val="26"/>
          <w:szCs w:val="26"/>
          <w:lang w:val="de-DE"/>
        </w:rPr>
        <w:t>1</w:t>
      </w:r>
      <w:r w:rsidR="00E95CFA">
        <w:rPr>
          <w:rFonts w:ascii="Times New Roman" w:hAnsi="Times New Roman"/>
          <w:color w:val="000000" w:themeColor="text1"/>
          <w:sz w:val="26"/>
          <w:szCs w:val="26"/>
          <w:lang w:val="de-DE"/>
        </w:rPr>
        <w:t>1</w:t>
      </w:r>
      <w:r w:rsidRPr="00571BA6">
        <w:rPr>
          <w:rFonts w:ascii="Times New Roman" w:hAnsi="Times New Roman"/>
          <w:color w:val="000000" w:themeColor="text1"/>
          <w:sz w:val="26"/>
          <w:szCs w:val="26"/>
          <w:lang w:val="de-DE"/>
        </w:rPr>
        <w:t>.5.2 Việc đàm phán dựa trên các cơ sở sau đây:</w:t>
      </w:r>
      <w:r w:rsidR="008430D8">
        <w:rPr>
          <w:rFonts w:ascii="Times New Roman" w:hAnsi="Times New Roman"/>
          <w:color w:val="000000" w:themeColor="text1"/>
          <w:sz w:val="26"/>
          <w:szCs w:val="26"/>
          <w:lang w:val="de-DE"/>
        </w:rPr>
        <w:t xml:space="preserve"> </w:t>
      </w:r>
    </w:p>
    <w:p w14:paraId="7DF5C570" w14:textId="312E7CBA" w:rsidR="00326786" w:rsidRPr="00571BA6" w:rsidRDefault="00326786" w:rsidP="00851CBD">
      <w:pPr>
        <w:spacing w:after="80" w:line="240" w:lineRule="auto"/>
        <w:ind w:right="-1" w:firstLine="567"/>
        <w:jc w:val="both"/>
        <w:rPr>
          <w:rFonts w:ascii="Times New Roman" w:hAnsi="Times New Roman"/>
          <w:color w:val="000000" w:themeColor="text1"/>
          <w:sz w:val="26"/>
          <w:szCs w:val="26"/>
          <w:lang w:val="de-DE"/>
        </w:rPr>
      </w:pPr>
      <w:r w:rsidRPr="00571BA6">
        <w:rPr>
          <w:rFonts w:ascii="Times New Roman" w:hAnsi="Times New Roman"/>
          <w:color w:val="000000" w:themeColor="text1"/>
          <w:sz w:val="26"/>
          <w:szCs w:val="26"/>
          <w:lang w:val="de-DE"/>
        </w:rPr>
        <w:t>- HSĐX và các tài liệu làm rõ HSĐX (nếu có) của NCC;</w:t>
      </w:r>
      <w:r w:rsidR="00347A1B">
        <w:rPr>
          <w:rFonts w:ascii="Times New Roman" w:hAnsi="Times New Roman"/>
          <w:color w:val="000000" w:themeColor="text1"/>
          <w:sz w:val="26"/>
          <w:szCs w:val="26"/>
          <w:lang w:val="de-DE"/>
        </w:rPr>
        <w:t xml:space="preserve"> </w:t>
      </w:r>
      <w:r w:rsidR="00BA3183">
        <w:rPr>
          <w:rFonts w:ascii="Times New Roman" w:hAnsi="Times New Roman"/>
          <w:color w:val="000000" w:themeColor="text1"/>
          <w:sz w:val="26"/>
          <w:szCs w:val="26"/>
          <w:lang w:val="de-DE"/>
        </w:rPr>
        <w:t xml:space="preserve"> </w:t>
      </w:r>
    </w:p>
    <w:p w14:paraId="58A463B4" w14:textId="77777777" w:rsidR="00326786" w:rsidRPr="00571BA6" w:rsidRDefault="00326786" w:rsidP="00851CBD">
      <w:pPr>
        <w:spacing w:after="80" w:line="240" w:lineRule="auto"/>
        <w:ind w:right="-1" w:firstLine="567"/>
        <w:jc w:val="both"/>
        <w:rPr>
          <w:rFonts w:ascii="Times New Roman" w:hAnsi="Times New Roman"/>
          <w:color w:val="000000" w:themeColor="text1"/>
          <w:sz w:val="26"/>
          <w:szCs w:val="26"/>
          <w:lang w:val="de-DE"/>
        </w:rPr>
      </w:pPr>
      <w:r w:rsidRPr="00571BA6">
        <w:rPr>
          <w:rFonts w:ascii="Times New Roman" w:hAnsi="Times New Roman"/>
          <w:color w:val="000000" w:themeColor="text1"/>
          <w:sz w:val="26"/>
          <w:szCs w:val="26"/>
          <w:lang w:val="de-DE"/>
        </w:rPr>
        <w:t>- HSYC</w:t>
      </w:r>
    </w:p>
    <w:p w14:paraId="3591E0B6" w14:textId="3C8C0E46" w:rsidR="00326786" w:rsidRPr="00571BA6" w:rsidRDefault="00326786" w:rsidP="00851CBD">
      <w:pPr>
        <w:spacing w:after="80" w:line="240" w:lineRule="auto"/>
        <w:ind w:right="-1" w:firstLine="567"/>
        <w:jc w:val="both"/>
        <w:rPr>
          <w:rFonts w:ascii="Times New Roman" w:hAnsi="Times New Roman"/>
          <w:color w:val="000000" w:themeColor="text1"/>
          <w:sz w:val="26"/>
          <w:szCs w:val="26"/>
          <w:lang w:val="de-DE"/>
        </w:rPr>
      </w:pPr>
      <w:r w:rsidRPr="00571BA6">
        <w:rPr>
          <w:rFonts w:ascii="Times New Roman" w:hAnsi="Times New Roman"/>
          <w:color w:val="000000" w:themeColor="text1"/>
          <w:sz w:val="26"/>
          <w:szCs w:val="26"/>
          <w:lang w:val="de-DE"/>
        </w:rPr>
        <w:t>1</w:t>
      </w:r>
      <w:r w:rsidR="00E95CFA">
        <w:rPr>
          <w:rFonts w:ascii="Times New Roman" w:hAnsi="Times New Roman"/>
          <w:color w:val="000000" w:themeColor="text1"/>
          <w:sz w:val="26"/>
          <w:szCs w:val="26"/>
          <w:lang w:val="de-DE"/>
        </w:rPr>
        <w:t>1</w:t>
      </w:r>
      <w:r w:rsidRPr="00571BA6">
        <w:rPr>
          <w:rFonts w:ascii="Times New Roman" w:hAnsi="Times New Roman"/>
          <w:color w:val="000000" w:themeColor="text1"/>
          <w:sz w:val="26"/>
          <w:szCs w:val="26"/>
          <w:lang w:val="de-DE"/>
        </w:rPr>
        <w:t>.5.3 Nội dung đàm phán bao gồm nhưng không giới hạn về giá chào, các điều kiện về kỹ thuật, thương mại và các nội dung có lợi cho TCTHK.</w:t>
      </w:r>
    </w:p>
    <w:p w14:paraId="1F8001A8" w14:textId="005C0E19" w:rsidR="00FE1A22" w:rsidRPr="00187694" w:rsidRDefault="001F0192" w:rsidP="00851CBD">
      <w:pPr>
        <w:spacing w:after="80" w:line="240" w:lineRule="auto"/>
        <w:ind w:firstLine="567"/>
        <w:jc w:val="both"/>
        <w:rPr>
          <w:rFonts w:ascii="Times New Roman" w:hAnsi="Times New Roman"/>
          <w:b/>
          <w:sz w:val="26"/>
          <w:szCs w:val="26"/>
          <w:lang w:val="it-IT"/>
        </w:rPr>
      </w:pPr>
      <w:r w:rsidRPr="00A83152">
        <w:rPr>
          <w:rFonts w:ascii="Times New Roman" w:hAnsi="Times New Roman"/>
          <w:b/>
          <w:sz w:val="26"/>
          <w:szCs w:val="26"/>
          <w:lang w:val="it-IT"/>
        </w:rPr>
        <w:t>1</w:t>
      </w:r>
      <w:r w:rsidR="00DC4E40">
        <w:rPr>
          <w:rFonts w:ascii="Times New Roman" w:hAnsi="Times New Roman"/>
          <w:b/>
          <w:sz w:val="26"/>
          <w:szCs w:val="26"/>
          <w:lang w:val="it-IT"/>
        </w:rPr>
        <w:t>2</w:t>
      </w:r>
      <w:r w:rsidR="00170D63">
        <w:rPr>
          <w:rFonts w:ascii="Times New Roman" w:hAnsi="Times New Roman"/>
          <w:b/>
          <w:sz w:val="26"/>
          <w:szCs w:val="26"/>
          <w:lang w:val="vi-VN"/>
        </w:rPr>
        <w:t xml:space="preserve">. </w:t>
      </w:r>
      <w:r w:rsidR="00FE1A22" w:rsidRPr="00187694">
        <w:rPr>
          <w:rFonts w:ascii="Times New Roman" w:hAnsi="Times New Roman"/>
          <w:b/>
          <w:sz w:val="26"/>
          <w:szCs w:val="26"/>
          <w:lang w:val="it-IT"/>
        </w:rPr>
        <w:t xml:space="preserve">Điều kiện </w:t>
      </w:r>
      <w:r w:rsidR="007666E0">
        <w:rPr>
          <w:rFonts w:ascii="Times New Roman" w:hAnsi="Times New Roman"/>
          <w:b/>
          <w:sz w:val="26"/>
          <w:szCs w:val="26"/>
          <w:lang w:val="it-IT"/>
        </w:rPr>
        <w:t>NCC</w:t>
      </w:r>
      <w:r w:rsidR="00FE1A22" w:rsidRPr="00187694">
        <w:rPr>
          <w:rFonts w:ascii="Times New Roman" w:hAnsi="Times New Roman"/>
          <w:b/>
          <w:sz w:val="26"/>
          <w:szCs w:val="26"/>
          <w:lang w:val="it-IT"/>
        </w:rPr>
        <w:t xml:space="preserve"> được lựa chọn</w:t>
      </w:r>
      <w:r w:rsidR="000D0DCD">
        <w:rPr>
          <w:rFonts w:ascii="Times New Roman" w:hAnsi="Times New Roman"/>
          <w:b/>
          <w:sz w:val="26"/>
          <w:szCs w:val="26"/>
          <w:lang w:val="it-IT"/>
        </w:rPr>
        <w:t>:</w:t>
      </w:r>
    </w:p>
    <w:p w14:paraId="7DC8695E" w14:textId="0EA3DB7B" w:rsidR="00D124B9" w:rsidRPr="009A490D" w:rsidRDefault="00D124B9" w:rsidP="00851CBD">
      <w:pPr>
        <w:spacing w:after="80" w:line="240" w:lineRule="auto"/>
        <w:ind w:firstLine="567"/>
        <w:jc w:val="both"/>
        <w:rPr>
          <w:rFonts w:ascii="Times New Roman" w:hAnsi="Times New Roman"/>
          <w:sz w:val="26"/>
          <w:szCs w:val="26"/>
          <w:lang w:val="it-IT"/>
        </w:rPr>
      </w:pPr>
      <w:r>
        <w:rPr>
          <w:rFonts w:ascii="Times New Roman" w:hAnsi="Times New Roman"/>
          <w:sz w:val="26"/>
          <w:szCs w:val="26"/>
          <w:lang w:val="it-IT"/>
        </w:rPr>
        <w:t>NCC</w:t>
      </w:r>
      <w:r w:rsidRPr="009A490D">
        <w:rPr>
          <w:rFonts w:ascii="Times New Roman" w:hAnsi="Times New Roman"/>
          <w:sz w:val="26"/>
          <w:szCs w:val="26"/>
          <w:lang w:val="it-IT"/>
        </w:rPr>
        <w:t xml:space="preserve"> được đề nghị</w:t>
      </w:r>
      <w:r>
        <w:rPr>
          <w:rFonts w:ascii="Times New Roman" w:hAnsi="Times New Roman"/>
          <w:sz w:val="26"/>
          <w:szCs w:val="26"/>
          <w:lang w:val="it-IT"/>
        </w:rPr>
        <w:t xml:space="preserve"> lựa</w:t>
      </w:r>
      <w:r w:rsidRPr="009A490D">
        <w:rPr>
          <w:rFonts w:ascii="Times New Roman" w:hAnsi="Times New Roman"/>
          <w:sz w:val="26"/>
          <w:szCs w:val="26"/>
          <w:lang w:val="it-IT"/>
        </w:rPr>
        <w:t xml:space="preserve"> chọn</w:t>
      </w:r>
      <w:r w:rsidR="00816A14">
        <w:rPr>
          <w:rFonts w:ascii="Times New Roman" w:hAnsi="Times New Roman"/>
          <w:sz w:val="26"/>
          <w:szCs w:val="26"/>
          <w:lang w:val="it-IT"/>
        </w:rPr>
        <w:t xml:space="preserve"> </w:t>
      </w:r>
      <w:r w:rsidRPr="009A490D">
        <w:rPr>
          <w:rFonts w:ascii="Times New Roman" w:hAnsi="Times New Roman"/>
          <w:sz w:val="26"/>
          <w:szCs w:val="26"/>
          <w:lang w:val="it-IT"/>
        </w:rPr>
        <w:t>khi đáp ứng đủ các điều kiện sau đây:</w:t>
      </w:r>
    </w:p>
    <w:p w14:paraId="0C7F3775" w14:textId="5C7B103D" w:rsidR="00D124B9" w:rsidRDefault="00D124B9" w:rsidP="00851CBD">
      <w:pPr>
        <w:pStyle w:val="ListParagraph"/>
        <w:tabs>
          <w:tab w:val="left" w:pos="567"/>
        </w:tabs>
        <w:spacing w:after="80" w:line="240" w:lineRule="auto"/>
        <w:ind w:left="0"/>
        <w:contextualSpacing w:val="0"/>
        <w:jc w:val="both"/>
        <w:rPr>
          <w:rFonts w:ascii="Times New Roman" w:hAnsi="Times New Roman"/>
          <w:sz w:val="26"/>
          <w:szCs w:val="26"/>
          <w:lang w:val="it-IT"/>
        </w:rPr>
      </w:pPr>
      <w:r>
        <w:rPr>
          <w:rFonts w:ascii="Times New Roman" w:hAnsi="Times New Roman"/>
          <w:sz w:val="26"/>
          <w:szCs w:val="26"/>
          <w:lang w:val="it-IT"/>
        </w:rPr>
        <w:tab/>
        <w:t>1</w:t>
      </w:r>
      <w:r w:rsidR="00DC4E40">
        <w:rPr>
          <w:rFonts w:ascii="Times New Roman" w:hAnsi="Times New Roman"/>
          <w:sz w:val="26"/>
          <w:szCs w:val="26"/>
          <w:lang w:val="it-IT"/>
        </w:rPr>
        <w:t>2</w:t>
      </w:r>
      <w:r>
        <w:rPr>
          <w:rFonts w:ascii="Times New Roman" w:hAnsi="Times New Roman"/>
          <w:sz w:val="26"/>
          <w:szCs w:val="26"/>
          <w:lang w:val="it-IT"/>
        </w:rPr>
        <w:t xml:space="preserve">.1 </w:t>
      </w:r>
      <w:r w:rsidRPr="009A490D">
        <w:rPr>
          <w:rFonts w:ascii="Times New Roman" w:hAnsi="Times New Roman"/>
          <w:sz w:val="26"/>
          <w:szCs w:val="26"/>
          <w:lang w:val="it-IT"/>
        </w:rPr>
        <w:t xml:space="preserve">Có HSĐX hợp lệ, đáp ứng yêu cầu về năng lực và yêu cầu về kỹ thuật </w:t>
      </w:r>
      <w:r>
        <w:rPr>
          <w:rFonts w:ascii="Times New Roman" w:hAnsi="Times New Roman"/>
          <w:sz w:val="26"/>
          <w:szCs w:val="26"/>
          <w:lang w:val="it-IT"/>
        </w:rPr>
        <w:t>quy định tại</w:t>
      </w:r>
      <w:r w:rsidR="006D09BD">
        <w:rPr>
          <w:rFonts w:ascii="Times New Roman" w:hAnsi="Times New Roman"/>
          <w:sz w:val="26"/>
          <w:szCs w:val="26"/>
          <w:lang w:val="it-IT"/>
        </w:rPr>
        <w:t xml:space="preserve"> </w:t>
      </w:r>
      <w:r w:rsidR="006D09BD" w:rsidRPr="001E0A54">
        <w:rPr>
          <w:rFonts w:ascii="Times New Roman" w:hAnsi="Times New Roman"/>
          <w:sz w:val="26"/>
          <w:szCs w:val="26"/>
          <w:lang w:val="it-IT"/>
        </w:rPr>
        <w:t>Mục 2 Phần B</w:t>
      </w:r>
      <w:r>
        <w:rPr>
          <w:rFonts w:ascii="Times New Roman" w:hAnsi="Times New Roman"/>
          <w:sz w:val="26"/>
          <w:szCs w:val="26"/>
          <w:lang w:val="it-IT"/>
        </w:rPr>
        <w:t xml:space="preserve"> </w:t>
      </w:r>
      <w:r w:rsidRPr="009A490D">
        <w:rPr>
          <w:rFonts w:ascii="Times New Roman" w:hAnsi="Times New Roman"/>
          <w:sz w:val="26"/>
          <w:szCs w:val="26"/>
          <w:lang w:val="it-IT"/>
        </w:rPr>
        <w:t>HSYC;</w:t>
      </w:r>
    </w:p>
    <w:p w14:paraId="077F442C" w14:textId="20AB9F74" w:rsidR="00D124B9" w:rsidRDefault="00D124B9" w:rsidP="00851CBD">
      <w:pPr>
        <w:pStyle w:val="ListParagraph"/>
        <w:tabs>
          <w:tab w:val="left" w:pos="567"/>
        </w:tabs>
        <w:spacing w:after="80" w:line="240" w:lineRule="auto"/>
        <w:ind w:left="0"/>
        <w:contextualSpacing w:val="0"/>
        <w:jc w:val="both"/>
        <w:rPr>
          <w:rFonts w:ascii="Times New Roman" w:hAnsi="Times New Roman"/>
          <w:sz w:val="26"/>
          <w:szCs w:val="26"/>
          <w:lang w:val="it-IT"/>
        </w:rPr>
      </w:pPr>
      <w:r>
        <w:rPr>
          <w:rFonts w:ascii="Times New Roman" w:hAnsi="Times New Roman"/>
          <w:sz w:val="26"/>
          <w:szCs w:val="26"/>
          <w:lang w:val="it-IT"/>
        </w:rPr>
        <w:tab/>
        <w:t>1</w:t>
      </w:r>
      <w:r w:rsidR="00DC4E40">
        <w:rPr>
          <w:rFonts w:ascii="Times New Roman" w:hAnsi="Times New Roman"/>
          <w:sz w:val="26"/>
          <w:szCs w:val="26"/>
          <w:lang w:val="it-IT"/>
        </w:rPr>
        <w:t>2</w:t>
      </w:r>
      <w:r>
        <w:rPr>
          <w:rFonts w:ascii="Times New Roman" w:hAnsi="Times New Roman"/>
          <w:sz w:val="26"/>
          <w:szCs w:val="26"/>
          <w:lang w:val="it-IT"/>
        </w:rPr>
        <w:t xml:space="preserve">.2 </w:t>
      </w:r>
      <w:r w:rsidRPr="009A490D">
        <w:rPr>
          <w:rFonts w:ascii="Times New Roman" w:hAnsi="Times New Roman"/>
          <w:sz w:val="26"/>
          <w:szCs w:val="26"/>
          <w:lang w:val="it-IT"/>
        </w:rPr>
        <w:t xml:space="preserve">Không </w:t>
      </w:r>
      <w:r w:rsidR="00571BA6">
        <w:rPr>
          <w:rFonts w:ascii="Times New Roman" w:hAnsi="Times New Roman"/>
          <w:sz w:val="26"/>
          <w:szCs w:val="26"/>
          <w:lang w:val="it-IT"/>
        </w:rPr>
        <w:t>vi phạm các hành vi bị cấm theo qui định tại Mục 16 của HSYC</w:t>
      </w:r>
      <w:r>
        <w:rPr>
          <w:rFonts w:ascii="Times New Roman" w:hAnsi="Times New Roman"/>
          <w:sz w:val="26"/>
          <w:szCs w:val="26"/>
          <w:lang w:val="it-IT"/>
        </w:rPr>
        <w:t>;</w:t>
      </w:r>
    </w:p>
    <w:p w14:paraId="3866F618" w14:textId="6BAB9087" w:rsidR="00D124B9" w:rsidRPr="001624FF" w:rsidRDefault="00D124B9" w:rsidP="00D124B9">
      <w:pPr>
        <w:pStyle w:val="ListParagraph"/>
        <w:tabs>
          <w:tab w:val="left" w:pos="567"/>
        </w:tabs>
        <w:spacing w:before="120" w:after="120" w:line="240" w:lineRule="auto"/>
        <w:ind w:left="0"/>
        <w:contextualSpacing w:val="0"/>
        <w:jc w:val="both"/>
        <w:rPr>
          <w:rFonts w:ascii="Times New Roman" w:hAnsi="Times New Roman"/>
          <w:sz w:val="26"/>
          <w:szCs w:val="26"/>
          <w:lang w:val="it-IT"/>
        </w:rPr>
      </w:pPr>
      <w:r>
        <w:rPr>
          <w:rFonts w:ascii="Times New Roman" w:hAnsi="Times New Roman"/>
          <w:sz w:val="26"/>
          <w:szCs w:val="26"/>
          <w:lang w:val="it-IT"/>
        </w:rPr>
        <w:tab/>
      </w:r>
      <w:r w:rsidRPr="001624FF">
        <w:rPr>
          <w:rFonts w:ascii="Times New Roman" w:hAnsi="Times New Roman"/>
          <w:sz w:val="26"/>
          <w:szCs w:val="26"/>
          <w:lang w:val="it-IT"/>
        </w:rPr>
        <w:t>1</w:t>
      </w:r>
      <w:r w:rsidR="00DC4E40">
        <w:rPr>
          <w:rFonts w:ascii="Times New Roman" w:hAnsi="Times New Roman"/>
          <w:sz w:val="26"/>
          <w:szCs w:val="26"/>
          <w:lang w:val="it-IT"/>
        </w:rPr>
        <w:t>2</w:t>
      </w:r>
      <w:r w:rsidRPr="001624FF">
        <w:rPr>
          <w:rFonts w:ascii="Times New Roman" w:hAnsi="Times New Roman"/>
          <w:sz w:val="26"/>
          <w:szCs w:val="26"/>
          <w:lang w:val="it-IT"/>
        </w:rPr>
        <w:t>.3 Có giá đánh</w:t>
      </w:r>
      <w:r w:rsidR="00000DEB" w:rsidRPr="001624FF">
        <w:rPr>
          <w:rFonts w:ascii="Times New Roman" w:hAnsi="Times New Roman"/>
          <w:sz w:val="26"/>
          <w:szCs w:val="26"/>
          <w:lang w:val="it-IT"/>
        </w:rPr>
        <w:t xml:space="preserve"> </w:t>
      </w:r>
      <w:r w:rsidR="00281F81" w:rsidRPr="001624FF">
        <w:rPr>
          <w:rFonts w:ascii="Times New Roman" w:hAnsi="Times New Roman"/>
          <w:sz w:val="26"/>
          <w:szCs w:val="26"/>
          <w:lang w:val="it-IT"/>
        </w:rPr>
        <w:t xml:space="preserve">giá </w:t>
      </w:r>
      <w:r w:rsidR="00000DEB" w:rsidRPr="001624FF">
        <w:rPr>
          <w:rFonts w:ascii="Times New Roman" w:hAnsi="Times New Roman"/>
          <w:sz w:val="26"/>
          <w:szCs w:val="26"/>
          <w:lang w:val="it-IT"/>
        </w:rPr>
        <w:t>củ</w:t>
      </w:r>
      <w:r w:rsidR="00816A14">
        <w:rPr>
          <w:rFonts w:ascii="Times New Roman" w:hAnsi="Times New Roman"/>
          <w:sz w:val="26"/>
          <w:szCs w:val="26"/>
          <w:lang w:val="it-IT"/>
        </w:rPr>
        <w:t>a hạng mục tham dự</w:t>
      </w:r>
      <w:r w:rsidRPr="001624FF">
        <w:rPr>
          <w:rFonts w:ascii="Times New Roman" w:hAnsi="Times New Roman"/>
          <w:sz w:val="26"/>
          <w:szCs w:val="26"/>
          <w:lang w:val="it-IT"/>
        </w:rPr>
        <w:t xml:space="preserve"> thấp nhất</w:t>
      </w:r>
      <w:r w:rsidR="00571BA6" w:rsidRPr="001624FF">
        <w:rPr>
          <w:rFonts w:ascii="Times New Roman" w:hAnsi="Times New Roman"/>
          <w:sz w:val="26"/>
          <w:szCs w:val="26"/>
          <w:lang w:val="it-IT"/>
        </w:rPr>
        <w:t xml:space="preserve"> sau đàm phán</w:t>
      </w:r>
      <w:r w:rsidRPr="001624FF">
        <w:rPr>
          <w:rFonts w:ascii="Times New Roman" w:hAnsi="Times New Roman"/>
          <w:sz w:val="26"/>
          <w:szCs w:val="26"/>
          <w:lang w:val="it-IT"/>
        </w:rPr>
        <w:t>;</w:t>
      </w:r>
      <w:r w:rsidR="00000DEB" w:rsidRPr="001624FF">
        <w:rPr>
          <w:rFonts w:ascii="Times New Roman" w:hAnsi="Times New Roman"/>
          <w:sz w:val="26"/>
          <w:szCs w:val="26"/>
          <w:lang w:val="it-IT"/>
        </w:rPr>
        <w:t xml:space="preserve"> </w:t>
      </w:r>
    </w:p>
    <w:p w14:paraId="66F3002F" w14:textId="05B7EF03" w:rsidR="00FE1A22" w:rsidRPr="00187694" w:rsidRDefault="00D124B9" w:rsidP="00CE2C1D">
      <w:pPr>
        <w:pStyle w:val="ListParagraph"/>
        <w:tabs>
          <w:tab w:val="left" w:pos="567"/>
        </w:tabs>
        <w:spacing w:before="120" w:after="120" w:line="240" w:lineRule="auto"/>
        <w:ind w:left="0"/>
        <w:contextualSpacing w:val="0"/>
        <w:jc w:val="both"/>
        <w:rPr>
          <w:rFonts w:ascii="Times New Roman" w:hAnsi="Times New Roman"/>
          <w:b/>
          <w:sz w:val="26"/>
          <w:szCs w:val="26"/>
          <w:lang w:val="it-IT"/>
        </w:rPr>
      </w:pPr>
      <w:r>
        <w:rPr>
          <w:rFonts w:ascii="Times New Roman" w:hAnsi="Times New Roman"/>
          <w:sz w:val="26"/>
          <w:szCs w:val="26"/>
          <w:lang w:val="it-IT"/>
        </w:rPr>
        <w:tab/>
      </w:r>
      <w:r w:rsidR="0041013F">
        <w:rPr>
          <w:rFonts w:ascii="Times New Roman" w:hAnsi="Times New Roman"/>
          <w:b/>
          <w:sz w:val="26"/>
          <w:szCs w:val="26"/>
          <w:lang w:val="it-IT"/>
        </w:rPr>
        <w:t>1</w:t>
      </w:r>
      <w:r w:rsidR="00DC4E40">
        <w:rPr>
          <w:rFonts w:ascii="Times New Roman" w:hAnsi="Times New Roman"/>
          <w:b/>
          <w:sz w:val="26"/>
          <w:szCs w:val="26"/>
          <w:lang w:val="it-IT"/>
        </w:rPr>
        <w:t>3</w:t>
      </w:r>
      <w:r w:rsidR="0041013F">
        <w:rPr>
          <w:rFonts w:ascii="Times New Roman" w:hAnsi="Times New Roman"/>
          <w:b/>
          <w:sz w:val="26"/>
          <w:szCs w:val="26"/>
          <w:lang w:val="it-IT"/>
        </w:rPr>
        <w:t xml:space="preserve"> </w:t>
      </w:r>
      <w:r w:rsidR="00FE1A22" w:rsidRPr="00187694">
        <w:rPr>
          <w:rFonts w:ascii="Times New Roman" w:hAnsi="Times New Roman"/>
          <w:b/>
          <w:sz w:val="26"/>
          <w:szCs w:val="26"/>
          <w:lang w:val="it-IT"/>
        </w:rPr>
        <w:t>Thông báo kết quả chào giá</w:t>
      </w:r>
    </w:p>
    <w:p w14:paraId="72604134" w14:textId="17E01274" w:rsidR="00C94F87" w:rsidRPr="008E4629" w:rsidRDefault="00C94F87" w:rsidP="00D873F5">
      <w:pPr>
        <w:tabs>
          <w:tab w:val="left" w:pos="567"/>
        </w:tabs>
        <w:spacing w:before="60" w:after="0" w:line="240" w:lineRule="auto"/>
        <w:ind w:firstLine="567"/>
        <w:jc w:val="both"/>
        <w:rPr>
          <w:rFonts w:ascii="Times New Roman" w:hAnsi="Times New Roman"/>
          <w:sz w:val="26"/>
          <w:szCs w:val="26"/>
          <w:lang w:val="it-IT"/>
        </w:rPr>
      </w:pPr>
      <w:r w:rsidRPr="008E4629">
        <w:rPr>
          <w:rFonts w:ascii="Times New Roman" w:hAnsi="Times New Roman"/>
          <w:sz w:val="26"/>
          <w:szCs w:val="26"/>
          <w:lang w:val="it-IT"/>
        </w:rPr>
        <w:t>1</w:t>
      </w:r>
      <w:r w:rsidR="00DC4E40">
        <w:rPr>
          <w:rFonts w:ascii="Times New Roman" w:hAnsi="Times New Roman"/>
          <w:sz w:val="26"/>
          <w:szCs w:val="26"/>
          <w:lang w:val="it-IT"/>
        </w:rPr>
        <w:t>3</w:t>
      </w:r>
      <w:r w:rsidRPr="008E4629">
        <w:rPr>
          <w:rFonts w:ascii="Times New Roman" w:hAnsi="Times New Roman"/>
          <w:sz w:val="26"/>
          <w:szCs w:val="26"/>
          <w:lang w:val="it-IT"/>
        </w:rPr>
        <w:t>.1 Sau khi có quyết định phê duyệt kết quả lựa chọn NCC, Bên mời chào giá gửi văn bản thông báo kết quả lựa chọn NCC đến tất cả các NCC tham gia nộp HSĐX.</w:t>
      </w:r>
    </w:p>
    <w:p w14:paraId="21ADAF71" w14:textId="08CF71E6" w:rsidR="00FE1A22" w:rsidRPr="009A490D" w:rsidRDefault="00C94F87" w:rsidP="00C94F87">
      <w:pPr>
        <w:spacing w:before="60" w:after="60" w:line="240" w:lineRule="auto"/>
        <w:ind w:firstLine="567"/>
        <w:jc w:val="both"/>
        <w:rPr>
          <w:rFonts w:ascii="Times New Roman" w:hAnsi="Times New Roman"/>
          <w:sz w:val="26"/>
          <w:szCs w:val="26"/>
          <w:lang w:val="it-IT"/>
        </w:rPr>
      </w:pPr>
      <w:r w:rsidRPr="008E4629">
        <w:rPr>
          <w:rFonts w:ascii="Times New Roman" w:hAnsi="Times New Roman"/>
          <w:sz w:val="26"/>
          <w:szCs w:val="26"/>
          <w:lang w:val="it-IT"/>
        </w:rPr>
        <w:t>1</w:t>
      </w:r>
      <w:r w:rsidR="00DC4E40">
        <w:rPr>
          <w:rFonts w:ascii="Times New Roman" w:hAnsi="Times New Roman"/>
          <w:sz w:val="26"/>
          <w:szCs w:val="26"/>
          <w:lang w:val="it-IT"/>
        </w:rPr>
        <w:t>3</w:t>
      </w:r>
      <w:r w:rsidRPr="008E4629">
        <w:rPr>
          <w:rFonts w:ascii="Times New Roman" w:hAnsi="Times New Roman"/>
          <w:sz w:val="26"/>
          <w:szCs w:val="26"/>
          <w:lang w:val="it-IT"/>
        </w:rPr>
        <w:t>.2 Đối với NCC được lựa chọn, thông báo sẽ ghi rõ thời gian, địa điểm tiến hành hoàn thiện HĐ kèm theo dự thảo HĐ.</w:t>
      </w:r>
    </w:p>
    <w:p w14:paraId="1F30347B" w14:textId="5E11534B" w:rsidR="00FE1A22" w:rsidRPr="00187694" w:rsidRDefault="00C24D9C" w:rsidP="003D0984">
      <w:pPr>
        <w:spacing w:before="60" w:after="60" w:line="240" w:lineRule="auto"/>
        <w:ind w:firstLine="567"/>
        <w:rPr>
          <w:rFonts w:ascii="Times New Roman" w:hAnsi="Times New Roman"/>
          <w:b/>
          <w:sz w:val="26"/>
          <w:szCs w:val="26"/>
          <w:lang w:val="it-IT"/>
        </w:rPr>
      </w:pPr>
      <w:r w:rsidRPr="00A83152">
        <w:rPr>
          <w:rFonts w:ascii="Times New Roman" w:hAnsi="Times New Roman"/>
          <w:b/>
          <w:sz w:val="26"/>
          <w:szCs w:val="26"/>
          <w:lang w:val="it-IT"/>
        </w:rPr>
        <w:t>1</w:t>
      </w:r>
      <w:r w:rsidR="00DC4E40">
        <w:rPr>
          <w:rFonts w:ascii="Times New Roman" w:hAnsi="Times New Roman"/>
          <w:b/>
          <w:sz w:val="26"/>
          <w:szCs w:val="26"/>
          <w:lang w:val="it-IT"/>
        </w:rPr>
        <w:t>4</w:t>
      </w:r>
      <w:r w:rsidR="000762A9" w:rsidRPr="00187694">
        <w:rPr>
          <w:rFonts w:ascii="Times New Roman" w:hAnsi="Times New Roman"/>
          <w:b/>
          <w:sz w:val="26"/>
          <w:szCs w:val="26"/>
          <w:lang w:val="vi-VN"/>
        </w:rPr>
        <w:t xml:space="preserve">. </w:t>
      </w:r>
      <w:r w:rsidR="00571BA6">
        <w:rPr>
          <w:rFonts w:ascii="Times New Roman" w:hAnsi="Times New Roman"/>
          <w:b/>
          <w:sz w:val="26"/>
          <w:szCs w:val="26"/>
        </w:rPr>
        <w:t>Đàm phán, h</w:t>
      </w:r>
      <w:r w:rsidR="00FE1A22" w:rsidRPr="00187694">
        <w:rPr>
          <w:rFonts w:ascii="Times New Roman" w:hAnsi="Times New Roman"/>
          <w:b/>
          <w:sz w:val="26"/>
          <w:szCs w:val="26"/>
          <w:lang w:val="it-IT"/>
        </w:rPr>
        <w:t xml:space="preserve">oàn thiện và ký kết </w:t>
      </w:r>
      <w:r>
        <w:rPr>
          <w:rFonts w:ascii="Times New Roman" w:hAnsi="Times New Roman"/>
          <w:b/>
          <w:sz w:val="26"/>
          <w:szCs w:val="26"/>
          <w:lang w:val="it-IT"/>
        </w:rPr>
        <w:t>HĐ</w:t>
      </w:r>
    </w:p>
    <w:p w14:paraId="21F12A6F" w14:textId="4CFCDE04" w:rsidR="002B2C9C" w:rsidRPr="00A83152" w:rsidRDefault="00C24D9C" w:rsidP="00B44C1C">
      <w:pPr>
        <w:spacing w:before="60" w:after="60" w:line="240" w:lineRule="auto"/>
        <w:ind w:firstLine="567"/>
        <w:jc w:val="both"/>
        <w:rPr>
          <w:rFonts w:ascii="Times New Roman" w:hAnsi="Times New Roman"/>
          <w:sz w:val="26"/>
          <w:szCs w:val="26"/>
          <w:lang w:val="it-IT"/>
        </w:rPr>
      </w:pPr>
      <w:r>
        <w:rPr>
          <w:rFonts w:ascii="Times New Roman" w:hAnsi="Times New Roman"/>
          <w:sz w:val="26"/>
          <w:szCs w:val="26"/>
          <w:lang w:val="it-IT"/>
        </w:rPr>
        <w:t>1</w:t>
      </w:r>
      <w:r w:rsidR="006B7257">
        <w:rPr>
          <w:rFonts w:ascii="Times New Roman" w:hAnsi="Times New Roman"/>
          <w:sz w:val="26"/>
          <w:szCs w:val="26"/>
          <w:lang w:val="it-IT"/>
        </w:rPr>
        <w:t>4</w:t>
      </w:r>
      <w:r>
        <w:rPr>
          <w:rFonts w:ascii="Times New Roman" w:hAnsi="Times New Roman"/>
          <w:sz w:val="26"/>
          <w:szCs w:val="26"/>
          <w:lang w:val="it-IT"/>
        </w:rPr>
        <w:t xml:space="preserve">.1 </w:t>
      </w:r>
      <w:r w:rsidR="002B2C9C" w:rsidRPr="00C24D9C">
        <w:rPr>
          <w:rFonts w:ascii="Times New Roman" w:hAnsi="Times New Roman"/>
          <w:sz w:val="26"/>
          <w:szCs w:val="26"/>
          <w:lang w:val="it-IT"/>
        </w:rPr>
        <w:t>Việc</w:t>
      </w:r>
      <w:r w:rsidR="00571BA6">
        <w:rPr>
          <w:rFonts w:ascii="Times New Roman" w:hAnsi="Times New Roman"/>
          <w:sz w:val="26"/>
          <w:szCs w:val="26"/>
          <w:lang w:val="it-IT"/>
        </w:rPr>
        <w:t xml:space="preserve"> đàm phán,</w:t>
      </w:r>
      <w:r w:rsidR="002B2C9C" w:rsidRPr="00C24D9C">
        <w:rPr>
          <w:rFonts w:ascii="Times New Roman" w:hAnsi="Times New Roman"/>
          <w:sz w:val="26"/>
          <w:szCs w:val="26"/>
          <w:lang w:val="it-IT"/>
        </w:rPr>
        <w:t xml:space="preserve"> hoàn thiện và ký kết </w:t>
      </w:r>
      <w:r>
        <w:rPr>
          <w:rFonts w:ascii="Times New Roman" w:hAnsi="Times New Roman"/>
          <w:sz w:val="26"/>
          <w:szCs w:val="26"/>
          <w:lang w:val="it-IT"/>
        </w:rPr>
        <w:t>HĐ</w:t>
      </w:r>
      <w:r w:rsidR="002B2C9C" w:rsidRPr="00C24D9C">
        <w:rPr>
          <w:rFonts w:ascii="Times New Roman" w:hAnsi="Times New Roman"/>
          <w:sz w:val="26"/>
          <w:szCs w:val="26"/>
          <w:lang w:val="it-IT"/>
        </w:rPr>
        <w:t xml:space="preserve"> được thực hiện </w:t>
      </w:r>
      <w:r w:rsidR="002B2C9C" w:rsidRPr="00A83152">
        <w:rPr>
          <w:rFonts w:ascii="Times New Roman" w:hAnsi="Times New Roman"/>
          <w:sz w:val="26"/>
          <w:szCs w:val="26"/>
          <w:lang w:val="it-IT"/>
        </w:rPr>
        <w:t>dựa trên các cơ sở sau đây:</w:t>
      </w:r>
    </w:p>
    <w:p w14:paraId="3BF59F4B" w14:textId="18D83E5B" w:rsidR="002B2C9C" w:rsidRPr="00C24D9C" w:rsidRDefault="00C24D9C" w:rsidP="003D0984">
      <w:pPr>
        <w:spacing w:before="60" w:after="60" w:line="240" w:lineRule="auto"/>
        <w:ind w:firstLine="567"/>
        <w:jc w:val="both"/>
        <w:rPr>
          <w:rFonts w:ascii="Times New Roman" w:hAnsi="Times New Roman"/>
          <w:sz w:val="26"/>
          <w:szCs w:val="26"/>
          <w:lang w:val="it-IT"/>
        </w:rPr>
      </w:pPr>
      <w:r>
        <w:rPr>
          <w:rFonts w:ascii="Times New Roman" w:hAnsi="Times New Roman"/>
          <w:sz w:val="26"/>
          <w:szCs w:val="26"/>
          <w:lang w:val="it-IT"/>
        </w:rPr>
        <w:t xml:space="preserve">a) </w:t>
      </w:r>
      <w:r w:rsidR="002B2C9C" w:rsidRPr="00C24D9C">
        <w:rPr>
          <w:rFonts w:ascii="Times New Roman" w:hAnsi="Times New Roman"/>
          <w:sz w:val="26"/>
          <w:szCs w:val="26"/>
          <w:lang w:val="it-IT"/>
        </w:rPr>
        <w:t xml:space="preserve">Kết quả lựa chọn </w:t>
      </w:r>
      <w:r w:rsidR="002F6BDA" w:rsidRPr="00C24D9C">
        <w:rPr>
          <w:rFonts w:ascii="Times New Roman" w:hAnsi="Times New Roman"/>
          <w:sz w:val="26"/>
          <w:szCs w:val="26"/>
          <w:lang w:val="it-IT"/>
        </w:rPr>
        <w:t>NCC</w:t>
      </w:r>
      <w:r w:rsidR="002B2C9C" w:rsidRPr="00C24D9C">
        <w:rPr>
          <w:rFonts w:ascii="Times New Roman" w:hAnsi="Times New Roman"/>
          <w:sz w:val="26"/>
          <w:szCs w:val="26"/>
          <w:lang w:val="it-IT"/>
        </w:rPr>
        <w:t xml:space="preserve"> được duyệ</w:t>
      </w:r>
      <w:r>
        <w:rPr>
          <w:rFonts w:ascii="Times New Roman" w:hAnsi="Times New Roman"/>
          <w:sz w:val="26"/>
          <w:szCs w:val="26"/>
          <w:lang w:val="it-IT"/>
        </w:rPr>
        <w:t xml:space="preserve">t; </w:t>
      </w:r>
    </w:p>
    <w:p w14:paraId="58ECD836" w14:textId="63A432F0" w:rsidR="002B2C9C" w:rsidRPr="00A83152" w:rsidRDefault="00C24D9C" w:rsidP="003D0984">
      <w:pPr>
        <w:spacing w:before="60" w:after="60" w:line="240" w:lineRule="auto"/>
        <w:ind w:right="227" w:firstLine="567"/>
        <w:rPr>
          <w:rFonts w:ascii="Times New Roman" w:hAnsi="Times New Roman"/>
          <w:sz w:val="26"/>
          <w:szCs w:val="26"/>
          <w:lang w:val="it-IT"/>
        </w:rPr>
      </w:pPr>
      <w:r w:rsidRPr="00A83152">
        <w:rPr>
          <w:rFonts w:ascii="Times New Roman" w:hAnsi="Times New Roman"/>
          <w:sz w:val="26"/>
          <w:szCs w:val="26"/>
          <w:lang w:val="it-IT"/>
        </w:rPr>
        <w:t xml:space="preserve">b) </w:t>
      </w:r>
      <w:r w:rsidR="007765F9">
        <w:rPr>
          <w:rFonts w:ascii="Times New Roman" w:hAnsi="Times New Roman"/>
          <w:sz w:val="26"/>
          <w:szCs w:val="26"/>
          <w:lang w:val="it-IT"/>
        </w:rPr>
        <w:t>HSĐX,</w:t>
      </w:r>
      <w:r w:rsidR="007765F9" w:rsidRPr="008E4629">
        <w:rPr>
          <w:rFonts w:ascii="Times New Roman" w:hAnsi="Times New Roman"/>
          <w:sz w:val="26"/>
          <w:szCs w:val="26"/>
          <w:lang w:val="it-IT"/>
        </w:rPr>
        <w:t xml:space="preserve"> các tài liệu làm rõ HSĐX củ</w:t>
      </w:r>
      <w:r w:rsidR="007765F9">
        <w:rPr>
          <w:rFonts w:ascii="Times New Roman" w:hAnsi="Times New Roman"/>
          <w:sz w:val="26"/>
          <w:szCs w:val="26"/>
          <w:lang w:val="it-IT"/>
        </w:rPr>
        <w:t xml:space="preserve">a NCC và </w:t>
      </w:r>
      <w:r w:rsidR="007765F9" w:rsidRPr="008E4629">
        <w:rPr>
          <w:rFonts w:ascii="Times New Roman" w:hAnsi="Times New Roman"/>
          <w:sz w:val="26"/>
          <w:szCs w:val="26"/>
          <w:lang w:val="it-IT"/>
        </w:rPr>
        <w:t>các tài liệu trong quá trình đàm phán với NCC (nếu có)</w:t>
      </w:r>
      <w:r w:rsidR="007765F9">
        <w:rPr>
          <w:rFonts w:ascii="Times New Roman" w:hAnsi="Times New Roman"/>
          <w:sz w:val="26"/>
          <w:szCs w:val="26"/>
          <w:lang w:val="it-IT"/>
        </w:rPr>
        <w:t>;</w:t>
      </w:r>
    </w:p>
    <w:p w14:paraId="112F72E6" w14:textId="1F6D4ED5" w:rsidR="002B2C9C" w:rsidRPr="00A83152" w:rsidRDefault="00C24D9C" w:rsidP="003D0984">
      <w:pPr>
        <w:pStyle w:val="ListParagraph"/>
        <w:spacing w:before="60" w:after="60" w:line="240" w:lineRule="auto"/>
        <w:ind w:left="567" w:right="227"/>
        <w:contextualSpacing w:val="0"/>
        <w:rPr>
          <w:rFonts w:ascii="Times New Roman" w:hAnsi="Times New Roman"/>
          <w:sz w:val="26"/>
          <w:szCs w:val="26"/>
          <w:lang w:val="it-IT"/>
        </w:rPr>
      </w:pPr>
      <w:r w:rsidRPr="00A83152">
        <w:rPr>
          <w:rFonts w:ascii="Times New Roman" w:hAnsi="Times New Roman"/>
          <w:sz w:val="26"/>
          <w:szCs w:val="26"/>
          <w:lang w:val="it-IT"/>
        </w:rPr>
        <w:t xml:space="preserve">c) HSYC; </w:t>
      </w:r>
    </w:p>
    <w:p w14:paraId="6457AEE1" w14:textId="76A1B48D" w:rsidR="002B2C9C" w:rsidRPr="00C24D9C" w:rsidRDefault="00C24D9C" w:rsidP="003D0984">
      <w:pPr>
        <w:spacing w:before="60" w:after="60" w:line="240" w:lineRule="auto"/>
        <w:ind w:firstLine="567"/>
        <w:jc w:val="both"/>
        <w:rPr>
          <w:rFonts w:ascii="Times New Roman" w:hAnsi="Times New Roman"/>
          <w:sz w:val="26"/>
          <w:szCs w:val="26"/>
          <w:lang w:val="it-IT"/>
        </w:rPr>
      </w:pPr>
      <w:r>
        <w:rPr>
          <w:rFonts w:ascii="Times New Roman" w:hAnsi="Times New Roman"/>
          <w:sz w:val="26"/>
          <w:szCs w:val="26"/>
          <w:lang w:val="it-IT"/>
        </w:rPr>
        <w:t xml:space="preserve">d) </w:t>
      </w:r>
      <w:r w:rsidR="002B2C9C" w:rsidRPr="00C24D9C">
        <w:rPr>
          <w:rFonts w:ascii="Times New Roman" w:hAnsi="Times New Roman"/>
          <w:sz w:val="26"/>
          <w:szCs w:val="26"/>
          <w:lang w:val="it-IT"/>
        </w:rPr>
        <w:t xml:space="preserve">Dự thảo </w:t>
      </w:r>
      <w:r>
        <w:rPr>
          <w:rFonts w:ascii="Times New Roman" w:hAnsi="Times New Roman"/>
          <w:sz w:val="26"/>
          <w:szCs w:val="26"/>
          <w:lang w:val="it-IT"/>
        </w:rPr>
        <w:t>HĐ;</w:t>
      </w:r>
    </w:p>
    <w:p w14:paraId="12DCD8F7" w14:textId="34986B77" w:rsidR="002B2C9C" w:rsidRPr="00A83152" w:rsidRDefault="001D5A30" w:rsidP="003D0984">
      <w:pPr>
        <w:spacing w:before="60" w:after="60" w:line="240" w:lineRule="auto"/>
        <w:ind w:right="170" w:firstLine="567"/>
        <w:jc w:val="both"/>
        <w:rPr>
          <w:rFonts w:ascii="Times New Roman" w:hAnsi="Times New Roman"/>
          <w:sz w:val="26"/>
          <w:szCs w:val="26"/>
          <w:lang w:val="it-IT"/>
        </w:rPr>
      </w:pPr>
      <w:r w:rsidRPr="00A83152">
        <w:rPr>
          <w:rFonts w:ascii="Times New Roman" w:hAnsi="Times New Roman"/>
          <w:noProof/>
          <w:sz w:val="26"/>
          <w:szCs w:val="26"/>
          <w:lang w:val="it-IT"/>
        </w:rPr>
        <w:t>e</w:t>
      </w:r>
      <w:r w:rsidR="00C24D9C" w:rsidRPr="00A83152">
        <w:rPr>
          <w:rFonts w:ascii="Times New Roman" w:hAnsi="Times New Roman"/>
          <w:noProof/>
          <w:sz w:val="26"/>
          <w:szCs w:val="26"/>
          <w:lang w:val="it-IT"/>
        </w:rPr>
        <w:t xml:space="preserve">) </w:t>
      </w:r>
      <w:r w:rsidR="002F6BDA" w:rsidRPr="00A83152">
        <w:rPr>
          <w:rFonts w:ascii="Times New Roman" w:hAnsi="Times New Roman"/>
          <w:noProof/>
          <w:sz w:val="26"/>
          <w:szCs w:val="26"/>
          <w:lang w:val="it-IT"/>
        </w:rPr>
        <w:t>NCC</w:t>
      </w:r>
      <w:r w:rsidR="002B2C9C" w:rsidRPr="00A83152">
        <w:rPr>
          <w:rFonts w:ascii="Times New Roman" w:hAnsi="Times New Roman"/>
          <w:noProof/>
          <w:sz w:val="26"/>
          <w:szCs w:val="26"/>
          <w:lang w:val="it-IT"/>
        </w:rPr>
        <w:t xml:space="preserve"> không có tranh chấp vớ</w:t>
      </w:r>
      <w:r w:rsidR="00EA754E" w:rsidRPr="00A83152">
        <w:rPr>
          <w:rFonts w:ascii="Times New Roman" w:hAnsi="Times New Roman"/>
          <w:noProof/>
          <w:sz w:val="26"/>
          <w:szCs w:val="26"/>
          <w:lang w:val="it-IT"/>
        </w:rPr>
        <w:t>i TCTHK</w:t>
      </w:r>
      <w:r w:rsidR="002B2C9C" w:rsidRPr="00A83152">
        <w:rPr>
          <w:rFonts w:ascii="Times New Roman" w:hAnsi="Times New Roman"/>
          <w:noProof/>
          <w:sz w:val="26"/>
          <w:szCs w:val="26"/>
          <w:lang w:val="it-IT"/>
        </w:rPr>
        <w:t xml:space="preserve"> chưa được giải quyết xong</w:t>
      </w:r>
      <w:r w:rsidR="00C24D9C" w:rsidRPr="00A83152">
        <w:rPr>
          <w:rFonts w:ascii="Times New Roman" w:hAnsi="Times New Roman"/>
          <w:noProof/>
          <w:sz w:val="26"/>
          <w:szCs w:val="26"/>
          <w:lang w:val="it-IT"/>
        </w:rPr>
        <w:t xml:space="preserve"> tại thời điểm</w:t>
      </w:r>
      <w:r w:rsidR="00571BA6">
        <w:rPr>
          <w:rFonts w:ascii="Times New Roman" w:hAnsi="Times New Roman"/>
          <w:noProof/>
          <w:sz w:val="26"/>
          <w:szCs w:val="26"/>
          <w:lang w:val="it-IT"/>
        </w:rPr>
        <w:t xml:space="preserve"> đàm phán,</w:t>
      </w:r>
      <w:r w:rsidR="00C24D9C" w:rsidRPr="00A83152">
        <w:rPr>
          <w:rFonts w:ascii="Times New Roman" w:hAnsi="Times New Roman"/>
          <w:noProof/>
          <w:sz w:val="26"/>
          <w:szCs w:val="26"/>
          <w:lang w:val="it-IT"/>
        </w:rPr>
        <w:t xml:space="preserve"> hoàn thiện và ký kết HĐ</w:t>
      </w:r>
      <w:r w:rsidR="002B2C9C" w:rsidRPr="00A83152">
        <w:rPr>
          <w:rFonts w:ascii="Times New Roman" w:hAnsi="Times New Roman"/>
          <w:noProof/>
          <w:sz w:val="26"/>
          <w:szCs w:val="26"/>
          <w:lang w:val="it-IT"/>
        </w:rPr>
        <w:t>.</w:t>
      </w:r>
      <w:r w:rsidR="002B2C9C" w:rsidRPr="00A83152">
        <w:rPr>
          <w:rFonts w:ascii="Times New Roman" w:hAnsi="Times New Roman"/>
          <w:sz w:val="26"/>
          <w:szCs w:val="26"/>
          <w:lang w:val="it-IT"/>
        </w:rPr>
        <w:t xml:space="preserve"> </w:t>
      </w:r>
    </w:p>
    <w:p w14:paraId="3D7C2C6F" w14:textId="1276A5F8" w:rsidR="002B2C9C" w:rsidRPr="00594C24" w:rsidRDefault="00C24D9C" w:rsidP="003D0984">
      <w:pPr>
        <w:spacing w:before="60" w:after="60" w:line="240" w:lineRule="auto"/>
        <w:ind w:firstLine="567"/>
        <w:jc w:val="both"/>
        <w:rPr>
          <w:rFonts w:ascii="Times New Roman" w:hAnsi="Times New Roman"/>
          <w:sz w:val="26"/>
          <w:szCs w:val="26"/>
          <w:lang w:val="it-IT"/>
        </w:rPr>
      </w:pPr>
      <w:r w:rsidRPr="00594C24">
        <w:rPr>
          <w:rFonts w:ascii="Times New Roman" w:hAnsi="Times New Roman"/>
          <w:sz w:val="26"/>
          <w:szCs w:val="26"/>
          <w:lang w:val="it-IT"/>
        </w:rPr>
        <w:t>1</w:t>
      </w:r>
      <w:r w:rsidR="006B7257">
        <w:rPr>
          <w:rFonts w:ascii="Times New Roman" w:hAnsi="Times New Roman"/>
          <w:sz w:val="26"/>
          <w:szCs w:val="26"/>
          <w:lang w:val="it-IT"/>
        </w:rPr>
        <w:t>4</w:t>
      </w:r>
      <w:r w:rsidRPr="00594C24">
        <w:rPr>
          <w:rFonts w:ascii="Times New Roman" w:hAnsi="Times New Roman"/>
          <w:sz w:val="26"/>
          <w:szCs w:val="26"/>
          <w:lang w:val="it-IT"/>
        </w:rPr>
        <w:t xml:space="preserve">.2 </w:t>
      </w:r>
      <w:r w:rsidR="002B2C9C" w:rsidRPr="00594C24">
        <w:rPr>
          <w:rFonts w:ascii="Times New Roman" w:hAnsi="Times New Roman"/>
          <w:sz w:val="26"/>
          <w:szCs w:val="26"/>
          <w:lang w:val="it-IT"/>
        </w:rPr>
        <w:t xml:space="preserve">Trường hợp tại thời điểm </w:t>
      </w:r>
      <w:r w:rsidR="00F21443" w:rsidRPr="00594C24">
        <w:rPr>
          <w:rFonts w:ascii="Times New Roman" w:hAnsi="Times New Roman"/>
          <w:noProof/>
          <w:sz w:val="26"/>
          <w:szCs w:val="26"/>
          <w:lang w:val="it-IT"/>
        </w:rPr>
        <w:t xml:space="preserve">hoàn thiện và ký kết </w:t>
      </w:r>
      <w:r w:rsidRPr="00594C24">
        <w:rPr>
          <w:rFonts w:ascii="Times New Roman" w:hAnsi="Times New Roman"/>
          <w:sz w:val="26"/>
          <w:szCs w:val="26"/>
          <w:lang w:val="it-IT"/>
        </w:rPr>
        <w:t>HĐ</w:t>
      </w:r>
      <w:r w:rsidR="002B2C9C" w:rsidRPr="00594C24">
        <w:rPr>
          <w:rFonts w:ascii="Times New Roman" w:hAnsi="Times New Roman"/>
          <w:sz w:val="26"/>
          <w:szCs w:val="26"/>
          <w:lang w:val="it-IT"/>
        </w:rPr>
        <w:t xml:space="preserve">, </w:t>
      </w:r>
      <w:r w:rsidR="00983DB7" w:rsidRPr="00594C24">
        <w:rPr>
          <w:rFonts w:ascii="Times New Roman" w:hAnsi="Times New Roman"/>
          <w:sz w:val="26"/>
          <w:szCs w:val="26"/>
          <w:lang w:val="it-IT"/>
        </w:rPr>
        <w:t>NCC</w:t>
      </w:r>
      <w:r w:rsidR="002B2C9C" w:rsidRPr="00594C24">
        <w:rPr>
          <w:rFonts w:ascii="Times New Roman" w:hAnsi="Times New Roman"/>
          <w:sz w:val="26"/>
          <w:szCs w:val="26"/>
          <w:lang w:val="it-IT"/>
        </w:rPr>
        <w:t xml:space="preserve"> </w:t>
      </w:r>
      <w:r w:rsidR="00983DB7" w:rsidRPr="00594C24">
        <w:rPr>
          <w:rFonts w:ascii="Times New Roman" w:hAnsi="Times New Roman"/>
          <w:noProof/>
          <w:sz w:val="26"/>
          <w:szCs w:val="26"/>
          <w:lang w:val="it-IT"/>
        </w:rPr>
        <w:t xml:space="preserve">không đáp ứng điều kiện </w:t>
      </w:r>
      <w:r w:rsidR="00F21443" w:rsidRPr="006E63B1">
        <w:rPr>
          <w:rFonts w:ascii="Times New Roman" w:hAnsi="Times New Roman"/>
          <w:noProof/>
          <w:sz w:val="26"/>
          <w:szCs w:val="26"/>
          <w:lang w:val="it-IT"/>
        </w:rPr>
        <w:t>nêu tại Điều 1</w:t>
      </w:r>
      <w:r w:rsidR="003846E8">
        <w:rPr>
          <w:rFonts w:ascii="Times New Roman" w:hAnsi="Times New Roman"/>
          <w:noProof/>
          <w:sz w:val="26"/>
          <w:szCs w:val="26"/>
          <w:lang w:val="it-IT"/>
        </w:rPr>
        <w:t>4</w:t>
      </w:r>
      <w:r w:rsidR="00F21443" w:rsidRPr="006E63B1">
        <w:rPr>
          <w:rFonts w:ascii="Times New Roman" w:hAnsi="Times New Roman"/>
          <w:noProof/>
          <w:sz w:val="26"/>
          <w:szCs w:val="26"/>
          <w:lang w:val="it-IT"/>
        </w:rPr>
        <w:t>.1</w:t>
      </w:r>
      <w:r w:rsidR="00A7632C" w:rsidRPr="006E63B1">
        <w:rPr>
          <w:rFonts w:ascii="Times New Roman" w:hAnsi="Times New Roman"/>
          <w:noProof/>
          <w:sz w:val="26"/>
          <w:szCs w:val="26"/>
          <w:lang w:val="it-IT"/>
        </w:rPr>
        <w:t xml:space="preserve"> </w:t>
      </w:r>
      <w:r w:rsidR="00F21443" w:rsidRPr="006E63B1">
        <w:rPr>
          <w:rFonts w:ascii="Times New Roman" w:hAnsi="Times New Roman"/>
          <w:noProof/>
          <w:sz w:val="26"/>
          <w:szCs w:val="26"/>
          <w:lang w:val="it-IT"/>
        </w:rPr>
        <w:t>t</w:t>
      </w:r>
      <w:r w:rsidR="00983DB7" w:rsidRPr="006E63B1">
        <w:rPr>
          <w:rFonts w:ascii="Times New Roman" w:hAnsi="Times New Roman"/>
          <w:noProof/>
          <w:sz w:val="26"/>
          <w:szCs w:val="26"/>
          <w:lang w:val="it-IT"/>
        </w:rPr>
        <w:t>rên</w:t>
      </w:r>
      <w:r w:rsidR="002A0F74" w:rsidRPr="006E63B1">
        <w:rPr>
          <w:rFonts w:ascii="Times New Roman" w:hAnsi="Times New Roman"/>
          <w:noProof/>
          <w:sz w:val="26"/>
          <w:szCs w:val="26"/>
          <w:lang w:val="it-IT"/>
        </w:rPr>
        <w:t xml:space="preserve"> </w:t>
      </w:r>
      <w:r w:rsidR="001A6CAF" w:rsidRPr="006E63B1">
        <w:rPr>
          <w:rFonts w:ascii="Times New Roman" w:hAnsi="Times New Roman"/>
          <w:noProof/>
          <w:sz w:val="26"/>
          <w:szCs w:val="26"/>
          <w:lang w:val="it-IT"/>
        </w:rPr>
        <w:t>(trừ trường hợp hai bên có</w:t>
      </w:r>
      <w:r w:rsidR="00B44C1C" w:rsidRPr="006E63B1">
        <w:rPr>
          <w:rFonts w:ascii="Times New Roman" w:hAnsi="Times New Roman"/>
          <w:noProof/>
          <w:sz w:val="26"/>
          <w:szCs w:val="26"/>
          <w:lang w:val="it-IT"/>
        </w:rPr>
        <w:t xml:space="preserve"> yêu cầu/</w:t>
      </w:r>
      <w:r w:rsidR="001A6CAF" w:rsidRPr="006E63B1">
        <w:rPr>
          <w:rFonts w:ascii="Times New Roman" w:hAnsi="Times New Roman"/>
          <w:noProof/>
          <w:sz w:val="26"/>
          <w:szCs w:val="26"/>
          <w:lang w:val="it-IT"/>
        </w:rPr>
        <w:t>thỏa thuận khác)</w:t>
      </w:r>
      <w:r w:rsidR="006A416C">
        <w:rPr>
          <w:rFonts w:ascii="Times New Roman" w:hAnsi="Times New Roman"/>
          <w:noProof/>
          <w:sz w:val="26"/>
          <w:szCs w:val="26"/>
          <w:lang w:val="it-IT"/>
        </w:rPr>
        <w:t xml:space="preserve"> </w:t>
      </w:r>
      <w:r w:rsidR="002B2C9C" w:rsidRPr="006E63B1">
        <w:rPr>
          <w:rFonts w:ascii="Times New Roman" w:hAnsi="Times New Roman"/>
          <w:sz w:val="26"/>
          <w:szCs w:val="26"/>
          <w:lang w:val="it-IT"/>
        </w:rPr>
        <w:t>thì</w:t>
      </w:r>
      <w:r w:rsidR="002B2C9C" w:rsidRPr="00594C24">
        <w:rPr>
          <w:rFonts w:ascii="Times New Roman" w:hAnsi="Times New Roman"/>
          <w:sz w:val="26"/>
          <w:szCs w:val="26"/>
          <w:lang w:val="it-IT"/>
        </w:rPr>
        <w:t xml:space="preserve"> Bên mời chào giá sẽ hủy quyết định phê duyệt kết quả lựa chọn </w:t>
      </w:r>
      <w:r w:rsidR="007666E0" w:rsidRPr="00594C24">
        <w:rPr>
          <w:rFonts w:ascii="Times New Roman" w:hAnsi="Times New Roman"/>
          <w:sz w:val="26"/>
          <w:szCs w:val="26"/>
          <w:lang w:val="it-IT"/>
        </w:rPr>
        <w:t>NCC</w:t>
      </w:r>
      <w:r w:rsidR="002B2C9C" w:rsidRPr="00594C24">
        <w:rPr>
          <w:rFonts w:ascii="Times New Roman" w:hAnsi="Times New Roman"/>
          <w:sz w:val="26"/>
          <w:szCs w:val="26"/>
          <w:lang w:val="it-IT"/>
        </w:rPr>
        <w:t xml:space="preserve"> và </w:t>
      </w:r>
      <w:r w:rsidR="00F21443" w:rsidRPr="00594C24">
        <w:rPr>
          <w:rFonts w:ascii="Times New Roman" w:hAnsi="Times New Roman"/>
          <w:sz w:val="26"/>
          <w:szCs w:val="26"/>
          <w:lang w:val="it-IT"/>
        </w:rPr>
        <w:t xml:space="preserve">có quyền </w:t>
      </w:r>
      <w:r w:rsidR="002B2C9C" w:rsidRPr="00594C24">
        <w:rPr>
          <w:rFonts w:ascii="Times New Roman" w:hAnsi="Times New Roman"/>
          <w:sz w:val="26"/>
          <w:szCs w:val="26"/>
          <w:lang w:val="it-IT"/>
        </w:rPr>
        <w:t xml:space="preserve">mời </w:t>
      </w:r>
      <w:r w:rsidR="007666E0" w:rsidRPr="00594C24">
        <w:rPr>
          <w:rFonts w:ascii="Times New Roman" w:hAnsi="Times New Roman"/>
          <w:sz w:val="26"/>
          <w:szCs w:val="26"/>
          <w:lang w:val="it-IT"/>
        </w:rPr>
        <w:t>NCC</w:t>
      </w:r>
      <w:r w:rsidR="002B2C9C" w:rsidRPr="00594C24">
        <w:rPr>
          <w:rFonts w:ascii="Times New Roman" w:hAnsi="Times New Roman"/>
          <w:sz w:val="26"/>
          <w:szCs w:val="26"/>
          <w:lang w:val="it-IT"/>
        </w:rPr>
        <w:t xml:space="preserve"> xếp hạng tiếp theo vào </w:t>
      </w:r>
      <w:r w:rsidR="00571BA6">
        <w:rPr>
          <w:rFonts w:ascii="Times New Roman" w:hAnsi="Times New Roman"/>
          <w:sz w:val="26"/>
          <w:szCs w:val="26"/>
          <w:lang w:val="it-IT"/>
        </w:rPr>
        <w:t>đám phán và ký kết</w:t>
      </w:r>
      <w:r w:rsidR="002B2C9C" w:rsidRPr="00594C24">
        <w:rPr>
          <w:rFonts w:ascii="Times New Roman" w:hAnsi="Times New Roman"/>
          <w:sz w:val="26"/>
          <w:szCs w:val="26"/>
          <w:lang w:val="it-IT"/>
        </w:rPr>
        <w:t xml:space="preserve"> </w:t>
      </w:r>
      <w:r w:rsidR="00F21443" w:rsidRPr="00594C24">
        <w:rPr>
          <w:rFonts w:ascii="Times New Roman" w:hAnsi="Times New Roman"/>
          <w:sz w:val="26"/>
          <w:szCs w:val="26"/>
          <w:lang w:val="it-IT"/>
        </w:rPr>
        <w:t>HĐ</w:t>
      </w:r>
      <w:r w:rsidR="002B2C9C" w:rsidRPr="00594C24">
        <w:rPr>
          <w:rFonts w:ascii="Times New Roman" w:hAnsi="Times New Roman"/>
          <w:sz w:val="26"/>
          <w:szCs w:val="26"/>
          <w:lang w:val="it-IT"/>
        </w:rPr>
        <w:t>.</w:t>
      </w:r>
    </w:p>
    <w:p w14:paraId="75127466" w14:textId="0F07BDE2" w:rsidR="00FE1A22" w:rsidRPr="00594C24" w:rsidRDefault="00653A4B" w:rsidP="003D0984">
      <w:pPr>
        <w:tabs>
          <w:tab w:val="left" w:pos="567"/>
        </w:tabs>
        <w:spacing w:before="60" w:after="60" w:line="240" w:lineRule="auto"/>
        <w:jc w:val="both"/>
        <w:rPr>
          <w:rFonts w:ascii="Times New Roman" w:hAnsi="Times New Roman"/>
          <w:b/>
          <w:sz w:val="26"/>
          <w:szCs w:val="26"/>
          <w:lang w:val="it-IT"/>
        </w:rPr>
      </w:pPr>
      <w:r w:rsidRPr="00594C24">
        <w:rPr>
          <w:rFonts w:ascii="Times New Roman" w:hAnsi="Times New Roman"/>
          <w:b/>
          <w:sz w:val="26"/>
          <w:szCs w:val="26"/>
          <w:lang w:val="it-IT"/>
        </w:rPr>
        <w:tab/>
      </w:r>
      <w:r w:rsidR="00316B8E">
        <w:rPr>
          <w:rFonts w:ascii="Times New Roman" w:hAnsi="Times New Roman"/>
          <w:b/>
          <w:sz w:val="26"/>
          <w:szCs w:val="26"/>
          <w:lang w:val="vi-VN"/>
        </w:rPr>
        <w:t>1</w:t>
      </w:r>
      <w:r w:rsidR="006B7257">
        <w:rPr>
          <w:rFonts w:ascii="Times New Roman" w:hAnsi="Times New Roman"/>
          <w:b/>
          <w:sz w:val="26"/>
          <w:szCs w:val="26"/>
          <w:lang w:val="it-IT"/>
        </w:rPr>
        <w:t>5</w:t>
      </w:r>
      <w:r w:rsidR="000762A9" w:rsidRPr="00187694">
        <w:rPr>
          <w:rFonts w:ascii="Times New Roman" w:hAnsi="Times New Roman"/>
          <w:b/>
          <w:sz w:val="26"/>
          <w:szCs w:val="26"/>
          <w:lang w:val="vi-VN"/>
        </w:rPr>
        <w:t xml:space="preserve">. </w:t>
      </w:r>
      <w:r w:rsidR="00FE1A22" w:rsidRPr="00187694">
        <w:rPr>
          <w:rFonts w:ascii="Times New Roman" w:hAnsi="Times New Roman"/>
          <w:b/>
          <w:sz w:val="26"/>
          <w:szCs w:val="26"/>
          <w:lang w:val="it-IT"/>
        </w:rPr>
        <w:t xml:space="preserve">Xử lý vi phạm </w:t>
      </w:r>
    </w:p>
    <w:p w14:paraId="60085C66" w14:textId="535125D5" w:rsidR="00FE1A22" w:rsidRPr="00B27725" w:rsidRDefault="00381D25" w:rsidP="009A198B">
      <w:pPr>
        <w:jc w:val="both"/>
        <w:rPr>
          <w:rFonts w:ascii="Times New Roman" w:hAnsi="Times New Roman"/>
          <w:sz w:val="26"/>
          <w:szCs w:val="26"/>
          <w:lang w:val="it-IT"/>
        </w:rPr>
      </w:pPr>
      <w:r>
        <w:rPr>
          <w:rFonts w:ascii="Times New Roman" w:hAnsi="Times New Roman"/>
          <w:sz w:val="26"/>
          <w:szCs w:val="26"/>
          <w:lang w:val="it-IT"/>
        </w:rPr>
        <w:t xml:space="preserve">        </w:t>
      </w:r>
      <w:r w:rsidR="00B27725" w:rsidRPr="00B27725">
        <w:rPr>
          <w:rFonts w:ascii="Times New Roman" w:hAnsi="Times New Roman"/>
          <w:sz w:val="26"/>
          <w:szCs w:val="26"/>
          <w:lang w:val="it-IT"/>
        </w:rPr>
        <w:t xml:space="preserve">NCC sẽ bị loại bỏ HSĐX và bị cấm tham gia Chào giá các gói hàng hóa do Ban </w:t>
      </w:r>
      <w:r w:rsidR="00690079">
        <w:rPr>
          <w:rFonts w:ascii="Times New Roman" w:hAnsi="Times New Roman"/>
          <w:sz w:val="26"/>
          <w:szCs w:val="26"/>
          <w:lang w:val="it-IT"/>
        </w:rPr>
        <w:t>Tài chính Kế toán</w:t>
      </w:r>
      <w:r w:rsidR="00B27725" w:rsidRPr="00B27725">
        <w:rPr>
          <w:rFonts w:ascii="Times New Roman" w:hAnsi="Times New Roman"/>
          <w:sz w:val="26"/>
          <w:szCs w:val="26"/>
          <w:lang w:val="it-IT"/>
        </w:rPr>
        <w:t xml:space="preserve"> của TCTHK chủ trì thực hiện mua sắm trong 3 năm tính từ ngày có thời điểm hết hạn nộp HSĐX của gói hàng hóa quy định tại HSYC này nếu NCC có các vi phạm sau</w:t>
      </w:r>
      <w:r w:rsidR="00FE1A22" w:rsidRPr="003E01A4">
        <w:rPr>
          <w:rFonts w:ascii="Times New Roman" w:hAnsi="Times New Roman"/>
          <w:sz w:val="26"/>
          <w:szCs w:val="26"/>
          <w:lang w:val="it-IT"/>
        </w:rPr>
        <w:t>:</w:t>
      </w:r>
    </w:p>
    <w:p w14:paraId="3BCD8BE6" w14:textId="5486A9DF" w:rsidR="00FE1A22" w:rsidRPr="00653A4B" w:rsidRDefault="00653A4B" w:rsidP="003D0984">
      <w:pPr>
        <w:spacing w:before="60" w:after="60" w:line="240" w:lineRule="auto"/>
        <w:ind w:firstLine="567"/>
        <w:jc w:val="both"/>
        <w:rPr>
          <w:rFonts w:ascii="Times New Roman" w:hAnsi="Times New Roman"/>
          <w:sz w:val="26"/>
          <w:szCs w:val="26"/>
          <w:lang w:val="vi-VN"/>
        </w:rPr>
      </w:pPr>
      <w:r>
        <w:rPr>
          <w:rFonts w:ascii="Times New Roman" w:hAnsi="Times New Roman"/>
          <w:sz w:val="26"/>
          <w:szCs w:val="26"/>
          <w:lang w:val="it-IT"/>
        </w:rPr>
        <w:lastRenderedPageBreak/>
        <w:t>1</w:t>
      </w:r>
      <w:r w:rsidR="006B7257">
        <w:rPr>
          <w:rFonts w:ascii="Times New Roman" w:hAnsi="Times New Roman"/>
          <w:sz w:val="26"/>
          <w:szCs w:val="26"/>
          <w:lang w:val="it-IT"/>
        </w:rPr>
        <w:t>5</w:t>
      </w:r>
      <w:r>
        <w:rPr>
          <w:rFonts w:ascii="Times New Roman" w:hAnsi="Times New Roman"/>
          <w:sz w:val="26"/>
          <w:szCs w:val="26"/>
          <w:lang w:val="it-IT"/>
        </w:rPr>
        <w:t xml:space="preserve">.1 </w:t>
      </w:r>
      <w:r w:rsidR="00FE1A22" w:rsidRPr="00653A4B">
        <w:rPr>
          <w:rFonts w:ascii="Times New Roman" w:hAnsi="Times New Roman"/>
          <w:sz w:val="26"/>
          <w:szCs w:val="26"/>
          <w:lang w:val="it-IT"/>
        </w:rPr>
        <w:t xml:space="preserve">Có bằng chứng về việc </w:t>
      </w:r>
      <w:r w:rsidR="007666E0" w:rsidRPr="00653A4B">
        <w:rPr>
          <w:rFonts w:ascii="Times New Roman" w:hAnsi="Times New Roman"/>
          <w:sz w:val="26"/>
          <w:szCs w:val="26"/>
          <w:lang w:val="it-IT"/>
        </w:rPr>
        <w:t>NCC</w:t>
      </w:r>
      <w:r w:rsidR="00FE1A22" w:rsidRPr="00653A4B">
        <w:rPr>
          <w:rFonts w:ascii="Times New Roman" w:hAnsi="Times New Roman"/>
          <w:sz w:val="26"/>
          <w:szCs w:val="26"/>
          <w:lang w:val="it-IT"/>
        </w:rPr>
        <w:t xml:space="preserve"> k</w:t>
      </w:r>
      <w:r w:rsidR="00FE1A22" w:rsidRPr="00653A4B">
        <w:rPr>
          <w:rFonts w:ascii="Times New Roman" w:hAnsi="Times New Roman"/>
          <w:sz w:val="26"/>
          <w:szCs w:val="26"/>
          <w:lang w:val="vi-VN"/>
        </w:rPr>
        <w:t>ê khai các thông tin không trung thực trong HSĐX.</w:t>
      </w:r>
    </w:p>
    <w:p w14:paraId="18FB6D8A" w14:textId="77777777" w:rsidR="0048639D" w:rsidRDefault="00653A4B" w:rsidP="0048639D">
      <w:pPr>
        <w:spacing w:before="60" w:after="60" w:line="240" w:lineRule="auto"/>
        <w:ind w:firstLine="567"/>
        <w:jc w:val="both"/>
        <w:rPr>
          <w:rFonts w:ascii="Times New Roman" w:hAnsi="Times New Roman"/>
          <w:sz w:val="26"/>
          <w:szCs w:val="26"/>
          <w:lang w:val="vi-VN"/>
        </w:rPr>
      </w:pPr>
      <w:r w:rsidRPr="00A83152">
        <w:rPr>
          <w:rFonts w:ascii="Times New Roman" w:hAnsi="Times New Roman"/>
          <w:sz w:val="26"/>
          <w:szCs w:val="26"/>
          <w:lang w:val="vi-VN"/>
        </w:rPr>
        <w:t>1</w:t>
      </w:r>
      <w:r w:rsidR="006B7257">
        <w:rPr>
          <w:rFonts w:ascii="Times New Roman" w:hAnsi="Times New Roman"/>
          <w:sz w:val="26"/>
          <w:szCs w:val="26"/>
        </w:rPr>
        <w:t>5</w:t>
      </w:r>
      <w:r w:rsidRPr="00A83152">
        <w:rPr>
          <w:rFonts w:ascii="Times New Roman" w:hAnsi="Times New Roman"/>
          <w:sz w:val="26"/>
          <w:szCs w:val="26"/>
          <w:lang w:val="vi-VN"/>
        </w:rPr>
        <w:t>.2 NCC t</w:t>
      </w:r>
      <w:r w:rsidR="00FE1A22" w:rsidRPr="00653A4B">
        <w:rPr>
          <w:rFonts w:ascii="Times New Roman" w:hAnsi="Times New Roman"/>
          <w:sz w:val="26"/>
          <w:szCs w:val="26"/>
          <w:lang w:val="vi-VN"/>
        </w:rPr>
        <w:t>ừ chối</w:t>
      </w:r>
      <w:r w:rsidR="00E969DB">
        <w:rPr>
          <w:rFonts w:ascii="Times New Roman" w:hAnsi="Times New Roman"/>
          <w:sz w:val="26"/>
          <w:szCs w:val="26"/>
        </w:rPr>
        <w:t xml:space="preserve"> ký</w:t>
      </w:r>
      <w:r w:rsidR="00FE1A22" w:rsidRPr="00653A4B">
        <w:rPr>
          <w:rFonts w:ascii="Times New Roman" w:hAnsi="Times New Roman"/>
          <w:sz w:val="26"/>
          <w:szCs w:val="26"/>
          <w:lang w:val="vi-VN"/>
        </w:rPr>
        <w:t xml:space="preserve"> </w:t>
      </w:r>
      <w:r w:rsidRPr="00A83152">
        <w:rPr>
          <w:rFonts w:ascii="Times New Roman" w:hAnsi="Times New Roman"/>
          <w:sz w:val="26"/>
          <w:szCs w:val="26"/>
          <w:lang w:val="vi-VN"/>
        </w:rPr>
        <w:t>kết</w:t>
      </w:r>
      <w:r w:rsidR="00FE1A22" w:rsidRPr="00653A4B">
        <w:rPr>
          <w:rFonts w:ascii="Times New Roman" w:hAnsi="Times New Roman"/>
          <w:sz w:val="26"/>
          <w:szCs w:val="26"/>
          <w:lang w:val="vi-VN"/>
        </w:rPr>
        <w:t xml:space="preserve"> </w:t>
      </w:r>
      <w:r w:rsidRPr="00A83152">
        <w:rPr>
          <w:rFonts w:ascii="Times New Roman" w:hAnsi="Times New Roman"/>
          <w:sz w:val="26"/>
          <w:szCs w:val="26"/>
          <w:lang w:val="vi-VN"/>
        </w:rPr>
        <w:t>HĐ</w:t>
      </w:r>
      <w:r w:rsidR="00FE1A22" w:rsidRPr="00653A4B">
        <w:rPr>
          <w:rFonts w:ascii="Times New Roman" w:hAnsi="Times New Roman"/>
          <w:sz w:val="26"/>
          <w:szCs w:val="26"/>
          <w:lang w:val="vi-VN"/>
        </w:rPr>
        <w:t xml:space="preserve"> sau khi nhận được thông báo trúng chào giá.</w:t>
      </w:r>
    </w:p>
    <w:p w14:paraId="0E262C94" w14:textId="00A6010E" w:rsidR="00D10C65" w:rsidRPr="001D5A6C" w:rsidRDefault="00D10C65" w:rsidP="0048639D">
      <w:pPr>
        <w:spacing w:before="60" w:after="60" w:line="240" w:lineRule="auto"/>
        <w:ind w:firstLine="567"/>
        <w:jc w:val="both"/>
        <w:rPr>
          <w:rFonts w:ascii="Times New Roman" w:hAnsi="Times New Roman"/>
          <w:b/>
          <w:bCs/>
          <w:sz w:val="28"/>
          <w:szCs w:val="28"/>
          <w:lang w:val="vi-VN"/>
        </w:rPr>
      </w:pPr>
      <w:r w:rsidRPr="004C78BC">
        <w:rPr>
          <w:rFonts w:ascii="Times New Roman" w:hAnsi="Times New Roman"/>
          <w:b/>
          <w:bCs/>
          <w:sz w:val="28"/>
          <w:szCs w:val="28"/>
          <w:lang w:val="pl-PL"/>
        </w:rPr>
        <w:t xml:space="preserve">B. YÊU CẦU VỀ </w:t>
      </w:r>
      <w:r w:rsidR="000F0A09" w:rsidRPr="004C78BC">
        <w:rPr>
          <w:rFonts w:ascii="Times New Roman" w:hAnsi="Times New Roman"/>
          <w:b/>
          <w:bCs/>
          <w:sz w:val="28"/>
          <w:szCs w:val="28"/>
          <w:lang w:val="pl-PL"/>
        </w:rPr>
        <w:t xml:space="preserve">TIÊU CHUẨN, </w:t>
      </w:r>
      <w:r w:rsidR="007B6983" w:rsidRPr="004C78BC">
        <w:rPr>
          <w:rFonts w:ascii="Times New Roman" w:hAnsi="Times New Roman"/>
          <w:b/>
          <w:bCs/>
          <w:sz w:val="28"/>
          <w:szCs w:val="28"/>
          <w:lang w:val="pl-PL"/>
        </w:rPr>
        <w:t xml:space="preserve">QUY CÁCH CHẤT LƯỢNG </w:t>
      </w:r>
      <w:r w:rsidR="006F2615" w:rsidRPr="004C78BC">
        <w:rPr>
          <w:rFonts w:ascii="Times New Roman" w:hAnsi="Times New Roman"/>
          <w:b/>
          <w:bCs/>
          <w:sz w:val="28"/>
          <w:szCs w:val="28"/>
          <w:lang w:val="pl-PL"/>
        </w:rPr>
        <w:t xml:space="preserve">          </w:t>
      </w:r>
      <w:r w:rsidR="003C707B" w:rsidRPr="004C78BC">
        <w:rPr>
          <w:rFonts w:ascii="Times New Roman" w:hAnsi="Times New Roman"/>
          <w:b/>
          <w:bCs/>
          <w:sz w:val="28"/>
          <w:szCs w:val="28"/>
          <w:lang w:val="pl-PL"/>
        </w:rPr>
        <w:t>HÀNG HÓA</w:t>
      </w:r>
      <w:r w:rsidR="000F0A09" w:rsidRPr="004C78BC">
        <w:rPr>
          <w:rFonts w:ascii="Times New Roman" w:hAnsi="Times New Roman"/>
          <w:b/>
          <w:bCs/>
          <w:sz w:val="28"/>
          <w:szCs w:val="28"/>
          <w:lang w:val="pl-PL"/>
        </w:rPr>
        <w:t xml:space="preserve"> &amp;</w:t>
      </w:r>
      <w:r w:rsidRPr="004C78BC">
        <w:rPr>
          <w:rFonts w:ascii="Times New Roman" w:hAnsi="Times New Roman"/>
          <w:b/>
          <w:bCs/>
          <w:sz w:val="28"/>
          <w:szCs w:val="28"/>
          <w:lang w:val="pl-PL"/>
        </w:rPr>
        <w:t xml:space="preserve"> TIÊU CHUẨN ĐÁNH GIÁ</w:t>
      </w:r>
    </w:p>
    <w:p w14:paraId="3413D682" w14:textId="1F24FBDE" w:rsidR="00A5573D" w:rsidRDefault="00D10C65" w:rsidP="00AF1688">
      <w:pPr>
        <w:pStyle w:val="ListParagraph"/>
        <w:widowControl w:val="0"/>
        <w:numPr>
          <w:ilvl w:val="0"/>
          <w:numId w:val="10"/>
        </w:numPr>
        <w:suppressAutoHyphens/>
        <w:spacing w:after="0" w:line="336" w:lineRule="auto"/>
        <w:jc w:val="both"/>
        <w:rPr>
          <w:rFonts w:ascii="Times New Roman" w:hAnsi="Times New Roman"/>
          <w:b/>
          <w:bCs/>
          <w:sz w:val="26"/>
          <w:szCs w:val="26"/>
          <w:lang w:val="pl-PL"/>
        </w:rPr>
      </w:pPr>
      <w:r w:rsidRPr="000F492A">
        <w:rPr>
          <w:rFonts w:ascii="Times New Roman" w:hAnsi="Times New Roman"/>
          <w:b/>
          <w:bCs/>
          <w:sz w:val="26"/>
          <w:szCs w:val="26"/>
          <w:lang w:val="pl-PL"/>
        </w:rPr>
        <w:t xml:space="preserve">Yêu cầu về </w:t>
      </w:r>
      <w:r w:rsidR="00D439F5" w:rsidRPr="000F492A">
        <w:rPr>
          <w:rFonts w:ascii="Times New Roman" w:hAnsi="Times New Roman"/>
          <w:b/>
          <w:bCs/>
          <w:sz w:val="26"/>
          <w:szCs w:val="26"/>
          <w:lang w:val="pl-PL"/>
        </w:rPr>
        <w:t xml:space="preserve">tiêu chuẩn, </w:t>
      </w:r>
      <w:r w:rsidR="007B6983" w:rsidRPr="000F492A">
        <w:rPr>
          <w:rFonts w:ascii="Times New Roman" w:hAnsi="Times New Roman"/>
          <w:b/>
          <w:bCs/>
          <w:sz w:val="26"/>
          <w:szCs w:val="26"/>
          <w:lang w:val="pl-PL"/>
        </w:rPr>
        <w:t>quy cách</w:t>
      </w:r>
      <w:r w:rsidR="00D439F5" w:rsidRPr="000F492A">
        <w:rPr>
          <w:rFonts w:ascii="Times New Roman" w:hAnsi="Times New Roman"/>
          <w:b/>
          <w:bCs/>
          <w:sz w:val="26"/>
          <w:szCs w:val="26"/>
          <w:lang w:val="pl-PL"/>
        </w:rPr>
        <w:t xml:space="preserve"> và</w:t>
      </w:r>
      <w:r w:rsidR="007B6983" w:rsidRPr="000F492A">
        <w:rPr>
          <w:rFonts w:ascii="Times New Roman" w:hAnsi="Times New Roman"/>
          <w:b/>
          <w:bCs/>
          <w:sz w:val="26"/>
          <w:szCs w:val="26"/>
          <w:lang w:val="pl-PL"/>
        </w:rPr>
        <w:t xml:space="preserve"> chất lượng </w:t>
      </w:r>
      <w:r w:rsidR="003C707B" w:rsidRPr="000F492A">
        <w:rPr>
          <w:rFonts w:ascii="Times New Roman" w:hAnsi="Times New Roman"/>
          <w:b/>
          <w:bCs/>
          <w:sz w:val="26"/>
          <w:szCs w:val="26"/>
          <w:lang w:val="pl-PL"/>
        </w:rPr>
        <w:t>h</w:t>
      </w:r>
      <w:r w:rsidR="001D5A6C" w:rsidRPr="000F492A">
        <w:rPr>
          <w:rFonts w:ascii="Times New Roman" w:hAnsi="Times New Roman"/>
          <w:b/>
          <w:bCs/>
          <w:sz w:val="26"/>
          <w:szCs w:val="26"/>
          <w:lang w:val="pl-PL"/>
        </w:rPr>
        <w:t xml:space="preserve">àng hóa </w:t>
      </w:r>
      <w:r w:rsidR="001512BC">
        <w:rPr>
          <w:rFonts w:ascii="Times New Roman" w:hAnsi="Times New Roman"/>
          <w:b/>
          <w:bCs/>
          <w:sz w:val="26"/>
          <w:szCs w:val="26"/>
          <w:lang w:val="pl-PL"/>
        </w:rPr>
        <w:t xml:space="preserve">  </w:t>
      </w:r>
    </w:p>
    <w:tbl>
      <w:tblPr>
        <w:tblpPr w:leftFromText="181" w:rightFromText="181" w:bottomFromText="200" w:vertAnchor="text" w:horzAnchor="margin" w:tblpY="1"/>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445"/>
      </w:tblGrid>
      <w:tr w:rsidR="00660596" w:rsidRPr="00CF774D" w14:paraId="6FCAB011" w14:textId="77777777" w:rsidTr="000D3C0F">
        <w:trPr>
          <w:cantSplit/>
        </w:trPr>
        <w:tc>
          <w:tcPr>
            <w:tcW w:w="9445" w:type="dxa"/>
            <w:tcBorders>
              <w:top w:val="single" w:sz="4" w:space="0" w:color="auto"/>
              <w:left w:val="single" w:sz="4" w:space="0" w:color="auto"/>
              <w:bottom w:val="single" w:sz="4" w:space="0" w:color="auto"/>
              <w:right w:val="single" w:sz="4" w:space="0" w:color="auto"/>
            </w:tcBorders>
          </w:tcPr>
          <w:p w14:paraId="679D1B43" w14:textId="006A44AF" w:rsidR="00660596" w:rsidRPr="00660596" w:rsidRDefault="00660596" w:rsidP="00660596">
            <w:pPr>
              <w:spacing w:before="60" w:after="60" w:line="240" w:lineRule="auto"/>
              <w:rPr>
                <w:rFonts w:ascii="Times New Roman" w:hAnsi="Times New Roman"/>
                <w:b/>
                <w:sz w:val="26"/>
                <w:szCs w:val="26"/>
              </w:rPr>
            </w:pPr>
            <w:r w:rsidRPr="00660596">
              <w:rPr>
                <w:rFonts w:ascii="Times New Roman" w:hAnsi="Times New Roman"/>
                <w:b/>
                <w:sz w:val="26"/>
                <w:szCs w:val="26"/>
              </w:rPr>
              <w:t xml:space="preserve"> </w:t>
            </w:r>
            <w:r w:rsidR="00ED5B9E">
              <w:rPr>
                <w:rFonts w:ascii="Times New Roman" w:hAnsi="Times New Roman"/>
                <w:b/>
                <w:sz w:val="26"/>
                <w:szCs w:val="26"/>
              </w:rPr>
              <w:t xml:space="preserve">1.1 </w:t>
            </w:r>
            <w:r w:rsidR="006D1FF7">
              <w:rPr>
                <w:rFonts w:ascii="Times New Roman" w:hAnsi="Times New Roman"/>
                <w:b/>
                <w:sz w:val="26"/>
                <w:szCs w:val="26"/>
              </w:rPr>
              <w:t>K</w:t>
            </w:r>
            <w:r w:rsidRPr="00660596">
              <w:rPr>
                <w:rFonts w:ascii="Times New Roman" w:hAnsi="Times New Roman"/>
                <w:b/>
                <w:sz w:val="26"/>
                <w:szCs w:val="26"/>
              </w:rPr>
              <w:t>ích thước</w:t>
            </w:r>
            <w:r w:rsidR="008B08EB">
              <w:rPr>
                <w:rFonts w:ascii="Times New Roman" w:hAnsi="Times New Roman"/>
                <w:b/>
                <w:sz w:val="26"/>
                <w:szCs w:val="26"/>
              </w:rPr>
              <w:t xml:space="preserve"> </w:t>
            </w:r>
            <w:r w:rsidRPr="00660596">
              <w:rPr>
                <w:rFonts w:ascii="Times New Roman" w:hAnsi="Times New Roman"/>
                <w:b/>
                <w:sz w:val="26"/>
                <w:szCs w:val="26"/>
              </w:rPr>
              <w:t xml:space="preserve">: </w:t>
            </w:r>
          </w:p>
          <w:p w14:paraId="44B5E3A5" w14:textId="12C5B472" w:rsidR="00660596" w:rsidRPr="00660596" w:rsidRDefault="00F311BD" w:rsidP="00C52F9B">
            <w:pPr>
              <w:spacing w:before="60" w:after="60" w:line="240" w:lineRule="auto"/>
              <w:jc w:val="both"/>
              <w:rPr>
                <w:rFonts w:ascii="Times New Roman" w:hAnsi="Times New Roman"/>
                <w:sz w:val="26"/>
                <w:szCs w:val="26"/>
              </w:rPr>
            </w:pPr>
            <w:r>
              <w:rPr>
                <w:rFonts w:ascii="Times New Roman" w:hAnsi="Times New Roman"/>
                <w:sz w:val="26"/>
                <w:szCs w:val="26"/>
              </w:rPr>
              <w:t xml:space="preserve">Thẻ </w:t>
            </w:r>
            <w:r w:rsidR="00EE1814">
              <w:rPr>
                <w:rFonts w:ascii="Times New Roman" w:hAnsi="Times New Roman"/>
                <w:sz w:val="26"/>
                <w:szCs w:val="26"/>
              </w:rPr>
              <w:t xml:space="preserve">quà tặng </w:t>
            </w:r>
            <w:r>
              <w:rPr>
                <w:rFonts w:ascii="Times New Roman" w:hAnsi="Times New Roman"/>
                <w:sz w:val="26"/>
                <w:szCs w:val="26"/>
              </w:rPr>
              <w:t>Gift card</w:t>
            </w:r>
            <w:r w:rsidR="00660596" w:rsidRPr="00660596">
              <w:rPr>
                <w:rFonts w:ascii="Times New Roman" w:hAnsi="Times New Roman"/>
                <w:sz w:val="26"/>
                <w:szCs w:val="26"/>
              </w:rPr>
              <w:t xml:space="preserve"> yêu cầu về </w:t>
            </w:r>
            <w:r w:rsidR="00AD5E7A">
              <w:rPr>
                <w:rFonts w:ascii="Times New Roman" w:hAnsi="Times New Roman"/>
                <w:sz w:val="26"/>
                <w:szCs w:val="26"/>
              </w:rPr>
              <w:t xml:space="preserve">hình dáng, </w:t>
            </w:r>
            <w:r w:rsidR="00660596" w:rsidRPr="00660596">
              <w:rPr>
                <w:rFonts w:ascii="Times New Roman" w:hAnsi="Times New Roman"/>
                <w:sz w:val="26"/>
                <w:szCs w:val="26"/>
              </w:rPr>
              <w:t>kích thước như sau:</w:t>
            </w:r>
          </w:p>
          <w:tbl>
            <w:tblPr>
              <w:tblW w:w="9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1"/>
              <w:gridCol w:w="7113"/>
            </w:tblGrid>
            <w:tr w:rsidR="003846E8" w:rsidRPr="00CF774D" w14:paraId="4EFA4336" w14:textId="77777777" w:rsidTr="003846E8">
              <w:trPr>
                <w:trHeight w:val="142"/>
                <w:tblHeader/>
              </w:trPr>
              <w:tc>
                <w:tcPr>
                  <w:tcW w:w="2301" w:type="dxa"/>
                  <w:hideMark/>
                </w:tcPr>
                <w:p w14:paraId="25795BC7" w14:textId="48622FF0" w:rsidR="003846E8" w:rsidRPr="00CF774D" w:rsidRDefault="003846E8" w:rsidP="0015318B">
                  <w:pPr>
                    <w:framePr w:hSpace="181" w:wrap="around" w:vAnchor="text" w:hAnchor="margin" w:y="1"/>
                    <w:spacing w:after="0" w:line="240" w:lineRule="auto"/>
                    <w:jc w:val="center"/>
                    <w:rPr>
                      <w:rFonts w:ascii="Times New Roman" w:hAnsi="Times New Roman"/>
                    </w:rPr>
                  </w:pPr>
                  <w:r>
                    <w:rPr>
                      <w:rFonts w:ascii="Times New Roman" w:hAnsi="Times New Roman"/>
                    </w:rPr>
                    <w:t>Hàng hóa</w:t>
                  </w:r>
                </w:p>
              </w:tc>
              <w:tc>
                <w:tcPr>
                  <w:tcW w:w="7113" w:type="dxa"/>
                  <w:hideMark/>
                </w:tcPr>
                <w:p w14:paraId="3430CB76" w14:textId="77777777" w:rsidR="003846E8" w:rsidRPr="00CF774D" w:rsidRDefault="003846E8" w:rsidP="0015318B">
                  <w:pPr>
                    <w:framePr w:hSpace="181" w:wrap="around" w:vAnchor="text" w:hAnchor="margin" w:y="1"/>
                    <w:spacing w:after="0" w:line="240" w:lineRule="auto"/>
                    <w:jc w:val="center"/>
                    <w:rPr>
                      <w:rFonts w:ascii="Times New Roman" w:hAnsi="Times New Roman"/>
                    </w:rPr>
                  </w:pPr>
                  <w:r w:rsidRPr="00CF774D">
                    <w:rPr>
                      <w:rFonts w:ascii="Times New Roman" w:hAnsi="Times New Roman"/>
                    </w:rPr>
                    <w:t>Yêu cầu</w:t>
                  </w:r>
                </w:p>
              </w:tc>
            </w:tr>
            <w:tr w:rsidR="003846E8" w:rsidRPr="00CF774D" w14:paraId="63FF5FDB" w14:textId="77777777" w:rsidTr="003846E8">
              <w:trPr>
                <w:trHeight w:val="142"/>
              </w:trPr>
              <w:tc>
                <w:tcPr>
                  <w:tcW w:w="2301" w:type="dxa"/>
                </w:tcPr>
                <w:p w14:paraId="4FD1A98C" w14:textId="034FD1EE" w:rsidR="003846E8" w:rsidRPr="00CF774D" w:rsidRDefault="003846E8" w:rsidP="0015318B">
                  <w:pPr>
                    <w:framePr w:hSpace="181" w:wrap="around" w:vAnchor="text" w:hAnchor="margin" w:y="1"/>
                    <w:spacing w:after="0" w:line="240" w:lineRule="auto"/>
                    <w:jc w:val="center"/>
                    <w:rPr>
                      <w:rFonts w:ascii="Times New Roman" w:hAnsi="Times New Roman"/>
                    </w:rPr>
                  </w:pPr>
                  <w:r>
                    <w:rPr>
                      <w:rFonts w:ascii="Times New Roman" w:hAnsi="Times New Roman"/>
                    </w:rPr>
                    <w:t xml:space="preserve">Thẻ </w:t>
                  </w:r>
                  <w:r w:rsidR="00AA0597">
                    <w:rPr>
                      <w:rFonts w:ascii="Times New Roman" w:hAnsi="Times New Roman"/>
                    </w:rPr>
                    <w:t>quà tặng</w:t>
                  </w:r>
                  <w:r>
                    <w:rPr>
                      <w:rFonts w:ascii="Times New Roman" w:hAnsi="Times New Roman"/>
                    </w:rPr>
                    <w:t xml:space="preserve"> Gift card</w:t>
                  </w:r>
                </w:p>
              </w:tc>
              <w:tc>
                <w:tcPr>
                  <w:tcW w:w="7113" w:type="dxa"/>
                </w:tcPr>
                <w:p w14:paraId="3F44CEB7" w14:textId="77777777" w:rsidR="003846E8" w:rsidRPr="00AD5E7A" w:rsidRDefault="003846E8" w:rsidP="0015318B">
                  <w:pPr>
                    <w:framePr w:hSpace="181" w:wrap="around" w:vAnchor="text" w:hAnchor="margin" w:y="1"/>
                    <w:spacing w:after="0"/>
                    <w:ind w:right="86"/>
                    <w:rPr>
                      <w:rFonts w:ascii="Times New Roman" w:hAnsi="Times New Roman"/>
                      <w:b/>
                    </w:rPr>
                  </w:pPr>
                  <w:r w:rsidRPr="00AD5E7A">
                    <w:rPr>
                      <w:rFonts w:ascii="Times New Roman" w:hAnsi="Times New Roman"/>
                      <w:b/>
                    </w:rPr>
                    <w:t>Hình dáng:</w:t>
                  </w:r>
                  <w:r w:rsidRPr="00AD5E7A">
                    <w:rPr>
                      <w:rFonts w:ascii="Times New Roman" w:hAnsi="Times New Roman"/>
                    </w:rPr>
                    <w:t xml:space="preserve"> hình </w:t>
                  </w:r>
                  <w:r>
                    <w:rPr>
                      <w:rFonts w:ascii="Times New Roman" w:hAnsi="Times New Roman"/>
                    </w:rPr>
                    <w:t>chữ nhật</w:t>
                  </w:r>
                  <w:r w:rsidRPr="00AD5E7A">
                    <w:rPr>
                      <w:rFonts w:ascii="Times New Roman" w:hAnsi="Times New Roman"/>
                    </w:rPr>
                    <w:t>.</w:t>
                  </w:r>
                </w:p>
                <w:p w14:paraId="4DBB253C" w14:textId="77777777" w:rsidR="003846E8" w:rsidRPr="002A19B2" w:rsidRDefault="003846E8" w:rsidP="0015318B">
                  <w:pPr>
                    <w:framePr w:hSpace="181" w:wrap="around" w:vAnchor="text" w:hAnchor="margin" w:y="1"/>
                    <w:spacing w:after="0"/>
                    <w:ind w:right="86"/>
                    <w:rPr>
                      <w:rFonts w:ascii="Times New Roman" w:eastAsia="Times New Roman" w:hAnsi="Times New Roman"/>
                    </w:rPr>
                  </w:pPr>
                  <w:r w:rsidRPr="00AD5E7A">
                    <w:rPr>
                      <w:rFonts w:ascii="Times New Roman" w:hAnsi="Times New Roman"/>
                      <w:b/>
                    </w:rPr>
                    <w:t xml:space="preserve">Kích thước: </w:t>
                  </w:r>
                  <w:r w:rsidRPr="002A19B2">
                    <w:rPr>
                      <w:rFonts w:ascii="Times New Roman" w:eastAsia="Times New Roman" w:hAnsi="Times New Roman"/>
                    </w:rPr>
                    <w:t>Theo chuẩn ISO/IEC 7810 ID-1 (85,6 x 54,3 x 0.78mm)</w:t>
                  </w:r>
                </w:p>
                <w:p w14:paraId="700DFF13" w14:textId="3460B384" w:rsidR="003846E8" w:rsidRPr="00AD5E7A" w:rsidRDefault="003846E8" w:rsidP="0015318B">
                  <w:pPr>
                    <w:framePr w:hSpace="181" w:wrap="around" w:vAnchor="text" w:hAnchor="margin" w:y="1"/>
                    <w:tabs>
                      <w:tab w:val="num" w:pos="360"/>
                    </w:tabs>
                    <w:rPr>
                      <w:rFonts w:ascii="Times New Roman" w:hAnsi="Times New Roman"/>
                    </w:rPr>
                  </w:pPr>
                  <w:r w:rsidRPr="007B2F94">
                    <w:rPr>
                      <w:rFonts w:ascii="Times New Roman" w:eastAsia="Times New Roman" w:hAnsi="Times New Roman"/>
                    </w:rPr>
                    <w:t xml:space="preserve">Ép Kim </w:t>
                  </w:r>
                  <w:r w:rsidRPr="007B2F94">
                    <w:rPr>
                      <w:rFonts w:ascii="Times New Roman" w:eastAsia="Times New Roman" w:hAnsi="Times New Roman"/>
                      <w:color w:val="000000"/>
                    </w:rPr>
                    <w:t xml:space="preserve">logo </w:t>
                  </w:r>
                  <w:r w:rsidRPr="007B2F94">
                    <w:rPr>
                      <w:rFonts w:ascii="Times New Roman" w:eastAsia="Times New Roman" w:hAnsi="Times New Roman"/>
                    </w:rPr>
                    <w:t>và chữ  phủ nhũ Vàng nhập khẩu từ Đức.</w:t>
                  </w:r>
                </w:p>
              </w:tc>
            </w:tr>
          </w:tbl>
          <w:p w14:paraId="36212671" w14:textId="07C470B8" w:rsidR="0042452F" w:rsidRPr="00F9520F" w:rsidRDefault="00ED5B9E" w:rsidP="0042452F">
            <w:pPr>
              <w:tabs>
                <w:tab w:val="num" w:pos="360"/>
              </w:tabs>
              <w:rPr>
                <w:rFonts w:ascii="Times New Roman" w:eastAsia="Times New Roman" w:hAnsi="Times New Roman"/>
                <w:sz w:val="26"/>
                <w:szCs w:val="26"/>
              </w:rPr>
            </w:pPr>
            <w:r w:rsidRPr="00ED5B9E">
              <w:rPr>
                <w:rFonts w:ascii="Times New Roman" w:hAnsi="Times New Roman"/>
                <w:b/>
                <w:sz w:val="26"/>
                <w:szCs w:val="26"/>
              </w:rPr>
              <w:t xml:space="preserve">1.2 Chất liệu: </w:t>
            </w:r>
            <w:r w:rsidRPr="00ED5B9E">
              <w:rPr>
                <w:rFonts w:ascii="Times New Roman" w:hAnsi="Times New Roman"/>
                <w:b/>
                <w:sz w:val="24"/>
                <w:szCs w:val="24"/>
              </w:rPr>
              <w:t xml:space="preserve">PVC </w:t>
            </w:r>
            <w:r w:rsidRPr="00ED5B9E">
              <w:rPr>
                <w:rFonts w:ascii="Times New Roman" w:eastAsia="Times New Roman" w:hAnsi="Times New Roman"/>
                <w:sz w:val="24"/>
                <w:szCs w:val="24"/>
              </w:rPr>
              <w:t xml:space="preserve">cán mờ bề mặt, </w:t>
            </w:r>
            <w:r w:rsidRPr="00F9520F">
              <w:rPr>
                <w:rFonts w:ascii="Times New Roman" w:eastAsia="Times New Roman" w:hAnsi="Times New Roman"/>
                <w:sz w:val="26"/>
                <w:szCs w:val="26"/>
              </w:rPr>
              <w:t xml:space="preserve">in </w:t>
            </w:r>
            <w:r w:rsidR="0042452F" w:rsidRPr="00F9520F">
              <w:rPr>
                <w:rFonts w:ascii="Times New Roman" w:eastAsia="Times New Roman" w:hAnsi="Times New Roman"/>
                <w:sz w:val="26"/>
                <w:szCs w:val="26"/>
              </w:rPr>
              <w:t>offset</w:t>
            </w:r>
            <w:r w:rsidR="0042452F" w:rsidRPr="00FD73A4">
              <w:rPr>
                <w:rFonts w:ascii="Times New Roman" w:eastAsia="Times New Roman" w:hAnsi="Times New Roman"/>
                <w:sz w:val="20"/>
                <w:szCs w:val="20"/>
              </w:rPr>
              <w:t xml:space="preserve"> </w:t>
            </w:r>
            <w:r w:rsidR="0042452F" w:rsidRPr="00F9520F">
              <w:rPr>
                <w:rFonts w:ascii="Times New Roman" w:eastAsia="Times New Roman" w:hAnsi="Times New Roman"/>
                <w:sz w:val="26"/>
                <w:szCs w:val="26"/>
              </w:rPr>
              <w:t>4 màu theo chuẩn YMCK theo thiết kế,</w:t>
            </w:r>
            <w:r w:rsidR="0042452F">
              <w:rPr>
                <w:rFonts w:ascii="Times New Roman" w:eastAsia="Times New Roman" w:hAnsi="Times New Roman"/>
                <w:sz w:val="24"/>
                <w:szCs w:val="24"/>
              </w:rPr>
              <w:t xml:space="preserve"> </w:t>
            </w:r>
            <w:r w:rsidRPr="00ED5B9E">
              <w:rPr>
                <w:rFonts w:ascii="Times New Roman" w:eastAsia="Times New Roman" w:hAnsi="Times New Roman"/>
                <w:sz w:val="24"/>
                <w:szCs w:val="24"/>
              </w:rPr>
              <w:t>và phủ cào thông tin theo yêu cầu của khách hàng</w:t>
            </w:r>
            <w:r w:rsidRPr="00F9520F">
              <w:rPr>
                <w:rFonts w:ascii="Times New Roman" w:eastAsia="Times New Roman" w:hAnsi="Times New Roman"/>
                <w:sz w:val="26"/>
                <w:szCs w:val="26"/>
              </w:rPr>
              <w:t xml:space="preserve">. </w:t>
            </w:r>
            <w:r w:rsidR="0042452F" w:rsidRPr="00F9520F">
              <w:rPr>
                <w:rFonts w:ascii="Times New Roman" w:eastAsia="Times New Roman" w:hAnsi="Times New Roman"/>
                <w:sz w:val="26"/>
                <w:szCs w:val="26"/>
              </w:rPr>
              <w:t>Lớp laminate phủ bề mặt sau khi in, tránh trầy xước và bay màu</w:t>
            </w:r>
            <w:r w:rsidR="00847E86">
              <w:rPr>
                <w:rFonts w:ascii="Times New Roman" w:eastAsia="Times New Roman" w:hAnsi="Times New Roman"/>
                <w:sz w:val="26"/>
                <w:szCs w:val="26"/>
              </w:rPr>
              <w:t>.</w:t>
            </w:r>
          </w:p>
          <w:p w14:paraId="48629375" w14:textId="5282E203" w:rsidR="00660596" w:rsidRDefault="00AD5E7A" w:rsidP="00AD5E7A">
            <w:pPr>
              <w:spacing w:before="60" w:after="60" w:line="240" w:lineRule="auto"/>
              <w:jc w:val="both"/>
              <w:rPr>
                <w:rFonts w:ascii="Times New Roman" w:hAnsi="Times New Roman"/>
                <w:b/>
                <w:sz w:val="26"/>
                <w:szCs w:val="26"/>
                <w:lang w:val="nl-NL"/>
              </w:rPr>
            </w:pPr>
            <w:r w:rsidRPr="00167F94">
              <w:rPr>
                <w:rFonts w:ascii="Times New Roman" w:hAnsi="Times New Roman"/>
                <w:b/>
                <w:sz w:val="26"/>
                <w:szCs w:val="26"/>
                <w:lang w:val="nl-NL"/>
              </w:rPr>
              <w:t>1.3.</w:t>
            </w:r>
            <w:r w:rsidR="0042452F">
              <w:rPr>
                <w:rFonts w:ascii="Times New Roman" w:hAnsi="Times New Roman"/>
                <w:b/>
                <w:sz w:val="26"/>
                <w:szCs w:val="26"/>
                <w:lang w:val="nl-NL"/>
              </w:rPr>
              <w:t>Thiết kế, m</w:t>
            </w:r>
            <w:r w:rsidRPr="00167F94">
              <w:rPr>
                <w:rFonts w:ascii="Times New Roman" w:hAnsi="Times New Roman"/>
                <w:b/>
                <w:sz w:val="26"/>
                <w:szCs w:val="26"/>
                <w:lang w:val="nl-NL"/>
              </w:rPr>
              <w:t>àu sắc và trang trí</w:t>
            </w:r>
            <w:r w:rsidR="004D3EFE">
              <w:rPr>
                <w:rFonts w:ascii="Times New Roman" w:hAnsi="Times New Roman"/>
                <w:b/>
                <w:sz w:val="26"/>
                <w:szCs w:val="26"/>
                <w:lang w:val="nl-NL"/>
              </w:rPr>
              <w:t xml:space="preserve"> (Mẫu kèm theo)</w:t>
            </w:r>
            <w:r w:rsidRPr="00167F94">
              <w:rPr>
                <w:rFonts w:ascii="Times New Roman" w:hAnsi="Times New Roman"/>
                <w:b/>
                <w:sz w:val="26"/>
                <w:szCs w:val="26"/>
                <w:lang w:val="nl-NL"/>
              </w:rPr>
              <w:t>:</w:t>
            </w:r>
          </w:p>
          <w:p w14:paraId="1654489A" w14:textId="66629420" w:rsidR="00703777" w:rsidRPr="00703777" w:rsidRDefault="00703777" w:rsidP="00AD5E7A">
            <w:pPr>
              <w:spacing w:before="60" w:after="60" w:line="240" w:lineRule="auto"/>
              <w:jc w:val="both"/>
              <w:rPr>
                <w:rFonts w:ascii="Times New Roman" w:hAnsi="Times New Roman"/>
                <w:sz w:val="26"/>
                <w:szCs w:val="26"/>
                <w:lang w:val="nl-NL"/>
              </w:rPr>
            </w:pPr>
            <w:r>
              <w:rPr>
                <w:rFonts w:ascii="Times New Roman" w:hAnsi="Times New Roman"/>
                <w:b/>
                <w:sz w:val="26"/>
                <w:szCs w:val="26"/>
                <w:lang w:val="nl-NL"/>
              </w:rPr>
              <w:t xml:space="preserve">- </w:t>
            </w:r>
            <w:r w:rsidRPr="00703777">
              <w:rPr>
                <w:rFonts w:ascii="Times New Roman" w:hAnsi="Times New Roman"/>
                <w:sz w:val="26"/>
                <w:szCs w:val="26"/>
                <w:lang w:val="nl-NL"/>
              </w:rPr>
              <w:t>Thiết kế</w:t>
            </w:r>
            <w:r>
              <w:rPr>
                <w:rFonts w:ascii="Times New Roman" w:hAnsi="Times New Roman"/>
                <w:sz w:val="26"/>
                <w:szCs w:val="26"/>
                <w:lang w:val="nl-NL"/>
              </w:rPr>
              <w:t xml:space="preserve">, màu sắc thẻ GC: Theo mẫu thiết kế của </w:t>
            </w:r>
            <w:r w:rsidR="00C90871" w:rsidRPr="00167F94">
              <w:rPr>
                <w:rFonts w:ascii="Times New Roman" w:hAnsi="Times New Roman"/>
                <w:sz w:val="26"/>
                <w:szCs w:val="26"/>
                <w:lang w:val="nl-NL"/>
              </w:rPr>
              <w:t xml:space="preserve">Vietnam Airlines. </w:t>
            </w:r>
          </w:p>
          <w:p w14:paraId="7C076D98" w14:textId="51404CE9" w:rsidR="00AD5E7A" w:rsidRDefault="00AD5E7A" w:rsidP="00AD5E7A">
            <w:pPr>
              <w:spacing w:before="60" w:after="60" w:line="240" w:lineRule="auto"/>
              <w:jc w:val="both"/>
              <w:rPr>
                <w:rFonts w:ascii="Times New Roman" w:hAnsi="Times New Roman"/>
                <w:sz w:val="26"/>
                <w:szCs w:val="26"/>
                <w:lang w:val="nl-NL"/>
              </w:rPr>
            </w:pPr>
            <w:r w:rsidRPr="00167F94">
              <w:rPr>
                <w:rFonts w:ascii="Times New Roman" w:hAnsi="Times New Roman"/>
                <w:sz w:val="26"/>
                <w:szCs w:val="26"/>
                <w:lang w:val="nl-NL"/>
              </w:rPr>
              <w:t xml:space="preserve">- Trang trí: Trang trí logo hoa sen theo thiết kế của Vietnam Airlines. </w:t>
            </w:r>
          </w:p>
          <w:p w14:paraId="3E03307E" w14:textId="0B288EE6" w:rsidR="003846E8" w:rsidRPr="00167F94" w:rsidRDefault="003846E8" w:rsidP="00AD5E7A">
            <w:pPr>
              <w:spacing w:before="60" w:after="60" w:line="240" w:lineRule="auto"/>
              <w:jc w:val="both"/>
              <w:rPr>
                <w:rFonts w:ascii="Times New Roman" w:hAnsi="Times New Roman"/>
                <w:sz w:val="26"/>
                <w:szCs w:val="26"/>
                <w:lang w:val="nl-NL"/>
              </w:rPr>
            </w:pPr>
            <w:r>
              <w:rPr>
                <w:rFonts w:ascii="Times New Roman" w:hAnsi="Times New Roman"/>
                <w:sz w:val="26"/>
                <w:szCs w:val="26"/>
                <w:lang w:val="nl-NL"/>
              </w:rPr>
              <w:t>- Trong quá trình thực hiện hợp đồng, TCTHK có thể thay đổi mẫu thiết kế.</w:t>
            </w:r>
          </w:p>
          <w:p w14:paraId="42B58E75" w14:textId="06FF1894" w:rsidR="00660596" w:rsidRPr="00167F94" w:rsidRDefault="00B43DAC" w:rsidP="00660596">
            <w:pPr>
              <w:pStyle w:val="ListParagraph"/>
              <w:spacing w:before="60" w:after="60" w:line="240" w:lineRule="auto"/>
              <w:ind w:left="0"/>
              <w:contextualSpacing w:val="0"/>
              <w:rPr>
                <w:rFonts w:ascii="Times New Roman" w:hAnsi="Times New Roman"/>
                <w:b/>
                <w:sz w:val="26"/>
                <w:szCs w:val="26"/>
              </w:rPr>
            </w:pPr>
            <w:r w:rsidRPr="00167F94">
              <w:rPr>
                <w:rFonts w:ascii="Times New Roman" w:hAnsi="Times New Roman"/>
                <w:b/>
                <w:sz w:val="26"/>
                <w:szCs w:val="26"/>
              </w:rPr>
              <w:t>1</w:t>
            </w:r>
            <w:r w:rsidR="00AD5E7A" w:rsidRPr="00167F94">
              <w:rPr>
                <w:rFonts w:ascii="Times New Roman" w:hAnsi="Times New Roman"/>
                <w:b/>
                <w:sz w:val="26"/>
                <w:szCs w:val="26"/>
              </w:rPr>
              <w:t>.4</w:t>
            </w:r>
            <w:r w:rsidR="00660596" w:rsidRPr="00167F94">
              <w:rPr>
                <w:rFonts w:ascii="Times New Roman" w:hAnsi="Times New Roman"/>
                <w:b/>
                <w:sz w:val="26"/>
                <w:szCs w:val="26"/>
              </w:rPr>
              <w:t>. Yêu cầu khác:</w:t>
            </w:r>
          </w:p>
          <w:p w14:paraId="56FD466B" w14:textId="19EF3811" w:rsidR="00AD5E7A" w:rsidRPr="00167F94" w:rsidRDefault="002F71F5" w:rsidP="00AF1688">
            <w:pPr>
              <w:pStyle w:val="ListParagraph"/>
              <w:numPr>
                <w:ilvl w:val="0"/>
                <w:numId w:val="11"/>
              </w:numPr>
              <w:spacing w:after="0" w:line="240" w:lineRule="auto"/>
              <w:ind w:right="302"/>
              <w:contextualSpacing w:val="0"/>
              <w:jc w:val="both"/>
              <w:rPr>
                <w:rFonts w:ascii="Times New Roman" w:eastAsia="Calibri" w:hAnsi="Times New Roman"/>
                <w:bCs/>
                <w:sz w:val="26"/>
                <w:szCs w:val="26"/>
                <w:lang w:val="nl-NL"/>
              </w:rPr>
            </w:pPr>
            <w:r>
              <w:rPr>
                <w:rFonts w:ascii="Times New Roman" w:eastAsia="Calibri" w:hAnsi="Times New Roman"/>
                <w:bCs/>
                <w:sz w:val="26"/>
                <w:szCs w:val="26"/>
                <w:lang w:val="nl-NL"/>
              </w:rPr>
              <w:t>Thẻ không trầy xướt</w:t>
            </w:r>
            <w:r w:rsidR="008E2E25">
              <w:rPr>
                <w:rFonts w:ascii="Times New Roman" w:eastAsia="Calibri" w:hAnsi="Times New Roman"/>
                <w:bCs/>
                <w:sz w:val="26"/>
                <w:szCs w:val="26"/>
                <w:lang w:val="nl-NL"/>
              </w:rPr>
              <w:t>,</w:t>
            </w:r>
            <w:r>
              <w:rPr>
                <w:rFonts w:ascii="Times New Roman" w:eastAsia="Calibri" w:hAnsi="Times New Roman"/>
                <w:bCs/>
                <w:sz w:val="26"/>
                <w:szCs w:val="26"/>
                <w:lang w:val="nl-NL"/>
              </w:rPr>
              <w:t xml:space="preserve"> bay màu</w:t>
            </w:r>
            <w:r w:rsidR="0068509B">
              <w:rPr>
                <w:rFonts w:ascii="Times New Roman" w:eastAsia="Calibri" w:hAnsi="Times New Roman"/>
                <w:bCs/>
                <w:sz w:val="26"/>
                <w:szCs w:val="26"/>
                <w:lang w:val="nl-NL"/>
              </w:rPr>
              <w:t>,</w:t>
            </w:r>
            <w:r w:rsidR="008E2E25">
              <w:rPr>
                <w:rFonts w:ascii="Times New Roman" w:eastAsia="Calibri" w:hAnsi="Times New Roman"/>
                <w:bCs/>
                <w:sz w:val="26"/>
                <w:szCs w:val="26"/>
                <w:lang w:val="nl-NL"/>
              </w:rPr>
              <w:t xml:space="preserve"> được</w:t>
            </w:r>
            <w:r w:rsidR="0068509B">
              <w:rPr>
                <w:rFonts w:ascii="Times New Roman" w:eastAsia="Calibri" w:hAnsi="Times New Roman"/>
                <w:bCs/>
                <w:sz w:val="26"/>
                <w:szCs w:val="26"/>
                <w:lang w:val="nl-NL"/>
              </w:rPr>
              <w:t xml:space="preserve"> dán nilon 4 cạnh.</w:t>
            </w:r>
          </w:p>
          <w:p w14:paraId="4D8364CA" w14:textId="17F8D5BD" w:rsidR="00AD5E7A" w:rsidRPr="00167F94" w:rsidRDefault="002F71F5" w:rsidP="00AF1688">
            <w:pPr>
              <w:pStyle w:val="ListParagraph"/>
              <w:numPr>
                <w:ilvl w:val="0"/>
                <w:numId w:val="11"/>
              </w:numPr>
              <w:spacing w:after="0" w:line="240" w:lineRule="auto"/>
              <w:ind w:right="302"/>
              <w:contextualSpacing w:val="0"/>
              <w:jc w:val="both"/>
              <w:rPr>
                <w:rFonts w:ascii="Times New Roman" w:eastAsia="Calibri" w:hAnsi="Times New Roman"/>
                <w:bCs/>
                <w:sz w:val="26"/>
                <w:szCs w:val="26"/>
                <w:lang w:val="nl-NL"/>
              </w:rPr>
            </w:pPr>
            <w:r>
              <w:rPr>
                <w:rFonts w:ascii="Times New Roman" w:eastAsia="Calibri" w:hAnsi="Times New Roman"/>
                <w:bCs/>
                <w:sz w:val="26"/>
                <w:szCs w:val="26"/>
                <w:lang w:val="nl-NL"/>
              </w:rPr>
              <w:t>Chữ số trên thẻ phải rõ nét không nhòe</w:t>
            </w:r>
            <w:r w:rsidR="00AD5E7A" w:rsidRPr="00167F94">
              <w:rPr>
                <w:rFonts w:ascii="Times New Roman" w:eastAsia="Calibri" w:hAnsi="Times New Roman"/>
                <w:bCs/>
                <w:sz w:val="26"/>
                <w:szCs w:val="26"/>
                <w:lang w:val="nl-NL"/>
              </w:rPr>
              <w:t xml:space="preserve">. </w:t>
            </w:r>
          </w:p>
          <w:p w14:paraId="7C23C4B9" w14:textId="461D6C21" w:rsidR="00660596" w:rsidRPr="006B3FD8" w:rsidRDefault="002F71F5" w:rsidP="00AF1688">
            <w:pPr>
              <w:pStyle w:val="ListParagraph"/>
              <w:numPr>
                <w:ilvl w:val="0"/>
                <w:numId w:val="11"/>
              </w:numPr>
              <w:spacing w:after="0" w:line="240" w:lineRule="auto"/>
              <w:ind w:right="302"/>
              <w:contextualSpacing w:val="0"/>
              <w:jc w:val="both"/>
              <w:rPr>
                <w:rFonts w:ascii="Times New Roman" w:eastAsia="Calibri" w:hAnsi="Times New Roman"/>
                <w:bCs/>
                <w:sz w:val="26"/>
                <w:szCs w:val="26"/>
                <w:lang w:val="nl-NL"/>
              </w:rPr>
            </w:pPr>
            <w:r>
              <w:rPr>
                <w:rFonts w:ascii="Times New Roman" w:eastAsia="Calibri" w:hAnsi="Times New Roman"/>
                <w:bCs/>
                <w:sz w:val="26"/>
                <w:szCs w:val="26"/>
              </w:rPr>
              <w:t xml:space="preserve">Thẻ được đóng hộp 250 chiếc trong 1 hộp và bên ngoài phải ghi rõ seri và hộp được đánh số </w:t>
            </w:r>
            <w:proofErr w:type="gramStart"/>
            <w:r>
              <w:rPr>
                <w:rFonts w:ascii="Times New Roman" w:eastAsia="Calibri" w:hAnsi="Times New Roman"/>
                <w:bCs/>
                <w:sz w:val="26"/>
                <w:szCs w:val="26"/>
              </w:rPr>
              <w:t>theo</w:t>
            </w:r>
            <w:proofErr w:type="gramEnd"/>
            <w:r>
              <w:rPr>
                <w:rFonts w:ascii="Times New Roman" w:eastAsia="Calibri" w:hAnsi="Times New Roman"/>
                <w:bCs/>
                <w:sz w:val="26"/>
                <w:szCs w:val="26"/>
              </w:rPr>
              <w:t xml:space="preserve"> thứ tự hộp</w:t>
            </w:r>
            <w:r w:rsidR="00AD5E7A" w:rsidRPr="00167F94">
              <w:rPr>
                <w:rFonts w:ascii="Times New Roman" w:eastAsia="Calibri" w:hAnsi="Times New Roman"/>
                <w:bCs/>
                <w:sz w:val="26"/>
                <w:szCs w:val="26"/>
              </w:rPr>
              <w:t>.</w:t>
            </w:r>
          </w:p>
          <w:p w14:paraId="537F803C" w14:textId="033ED835" w:rsidR="006B3FD8" w:rsidRPr="0010419C" w:rsidRDefault="006B3FD8" w:rsidP="00AF1688">
            <w:pPr>
              <w:pStyle w:val="ListParagraph"/>
              <w:numPr>
                <w:ilvl w:val="0"/>
                <w:numId w:val="11"/>
              </w:numPr>
              <w:spacing w:after="0" w:line="240" w:lineRule="auto"/>
              <w:ind w:right="302"/>
              <w:contextualSpacing w:val="0"/>
              <w:jc w:val="both"/>
              <w:rPr>
                <w:rFonts w:ascii="Times New Roman" w:eastAsia="Calibri" w:hAnsi="Times New Roman"/>
                <w:bCs/>
                <w:sz w:val="26"/>
                <w:szCs w:val="26"/>
                <w:lang w:val="nl-NL"/>
              </w:rPr>
            </w:pPr>
            <w:r>
              <w:rPr>
                <w:rFonts w:ascii="Times New Roman" w:eastAsia="Calibri" w:hAnsi="Times New Roman"/>
                <w:bCs/>
                <w:sz w:val="26"/>
                <w:szCs w:val="26"/>
              </w:rPr>
              <w:t>Sản phẩm phải đáp ứng các tiêu chuẩn do các cơ quan quản lý Nhà nước Việt Nam qui định.</w:t>
            </w:r>
          </w:p>
        </w:tc>
      </w:tr>
    </w:tbl>
    <w:p w14:paraId="5ACB5D86" w14:textId="7F5A12A5" w:rsidR="00D10C65" w:rsidRPr="00187694" w:rsidRDefault="00D10C65" w:rsidP="001D5A6C">
      <w:pPr>
        <w:keepNext/>
        <w:spacing w:before="120" w:after="120" w:line="240" w:lineRule="auto"/>
        <w:ind w:firstLine="567"/>
        <w:jc w:val="both"/>
        <w:rPr>
          <w:rFonts w:ascii="Times New Roman" w:hAnsi="Times New Roman"/>
          <w:b/>
          <w:bCs/>
          <w:sz w:val="26"/>
          <w:szCs w:val="26"/>
          <w:lang w:val="pl-PL"/>
        </w:rPr>
      </w:pPr>
      <w:r w:rsidRPr="00187694">
        <w:rPr>
          <w:rFonts w:ascii="Times New Roman" w:hAnsi="Times New Roman"/>
          <w:b/>
          <w:bCs/>
          <w:sz w:val="26"/>
          <w:szCs w:val="26"/>
          <w:lang w:val="pl-PL"/>
        </w:rPr>
        <w:t xml:space="preserve">2. </w:t>
      </w:r>
      <w:r w:rsidR="001D5A6C" w:rsidRPr="00594C24">
        <w:rPr>
          <w:rFonts w:ascii="Times New Roman" w:hAnsi="Times New Roman"/>
          <w:b/>
          <w:bCs/>
          <w:sz w:val="26"/>
          <w:szCs w:val="26"/>
          <w:lang w:val="pl-PL"/>
        </w:rPr>
        <w:t>T</w:t>
      </w:r>
      <w:r w:rsidRPr="00187694">
        <w:rPr>
          <w:rFonts w:ascii="Times New Roman" w:hAnsi="Times New Roman"/>
          <w:b/>
          <w:bCs/>
          <w:sz w:val="26"/>
          <w:szCs w:val="26"/>
          <w:lang w:val="pl-PL"/>
        </w:rPr>
        <w:t>iêu chuẩn đánh giá</w:t>
      </w:r>
      <w:r w:rsidRPr="00187694">
        <w:rPr>
          <w:rFonts w:ascii="Times New Roman" w:hAnsi="Times New Roman"/>
          <w:b/>
          <w:bCs/>
          <w:sz w:val="26"/>
          <w:szCs w:val="26"/>
          <w:lang w:val="pl-PL"/>
        </w:rPr>
        <w:tab/>
      </w:r>
    </w:p>
    <w:p w14:paraId="433E8949" w14:textId="5552E2D6" w:rsidR="006D02D7" w:rsidRPr="00177944" w:rsidRDefault="006D02D7" w:rsidP="001D5A6C">
      <w:pPr>
        <w:pStyle w:val="BodyText"/>
        <w:spacing w:before="120" w:after="120"/>
        <w:ind w:firstLine="567"/>
        <w:rPr>
          <w:rFonts w:ascii="Times New Roman" w:hAnsi="Times New Roman"/>
          <w:b/>
          <w:sz w:val="26"/>
          <w:szCs w:val="26"/>
        </w:rPr>
      </w:pPr>
      <w:r w:rsidRPr="00187694">
        <w:rPr>
          <w:rFonts w:ascii="Times New Roman" w:hAnsi="Times New Roman"/>
          <w:b/>
          <w:sz w:val="26"/>
          <w:szCs w:val="26"/>
          <w:lang w:val="vi-VN"/>
        </w:rPr>
        <w:t xml:space="preserve">2.1 Đánh giá tính </w:t>
      </w:r>
      <w:r w:rsidR="00206EE4" w:rsidRPr="00A83152">
        <w:rPr>
          <w:rFonts w:ascii="Times New Roman" w:hAnsi="Times New Roman"/>
          <w:b/>
          <w:sz w:val="26"/>
          <w:szCs w:val="26"/>
          <w:lang w:val="pl-PL"/>
        </w:rPr>
        <w:t xml:space="preserve">đầy đủ và </w:t>
      </w:r>
      <w:r w:rsidRPr="00187694">
        <w:rPr>
          <w:rFonts w:ascii="Times New Roman" w:hAnsi="Times New Roman"/>
          <w:b/>
          <w:sz w:val="26"/>
          <w:szCs w:val="26"/>
          <w:lang w:val="vi-VN"/>
        </w:rPr>
        <w:t>hợp lệ</w:t>
      </w:r>
      <w:r>
        <w:rPr>
          <w:rFonts w:ascii="Times New Roman" w:hAnsi="Times New Roman"/>
          <w:b/>
          <w:sz w:val="26"/>
          <w:szCs w:val="26"/>
          <w:lang w:val="vi-VN"/>
        </w:rPr>
        <w:t xml:space="preserve"> của HSĐX</w:t>
      </w:r>
      <w:r w:rsidR="00177944">
        <w:rPr>
          <w:rFonts w:ascii="Times New Roman" w:hAnsi="Times New Roman"/>
          <w:b/>
          <w:sz w:val="26"/>
          <w:szCs w:val="26"/>
        </w:rPr>
        <w:t xml:space="preserve"> </w:t>
      </w:r>
      <w:r w:rsidR="008A4AD8">
        <w:rPr>
          <w:rFonts w:ascii="Times New Roman" w:hAnsi="Times New Roman"/>
          <w:b/>
          <w:sz w:val="26"/>
          <w:szCs w:val="26"/>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1651"/>
        <w:gridCol w:w="2050"/>
        <w:gridCol w:w="1984"/>
        <w:gridCol w:w="3261"/>
      </w:tblGrid>
      <w:tr w:rsidR="007C2E13" w:rsidRPr="00B31C8D" w14:paraId="3017BE7D" w14:textId="03D33338" w:rsidTr="007C2E13">
        <w:trPr>
          <w:trHeight w:val="431"/>
          <w:tblHeader/>
        </w:trPr>
        <w:tc>
          <w:tcPr>
            <w:tcW w:w="547" w:type="dxa"/>
            <w:vMerge w:val="restart"/>
            <w:vAlign w:val="center"/>
          </w:tcPr>
          <w:p w14:paraId="5ED469E9" w14:textId="5D3D9009" w:rsidR="007C2E13" w:rsidRPr="00386D28" w:rsidRDefault="007C2E13" w:rsidP="00F80099">
            <w:pPr>
              <w:spacing w:after="0" w:line="20" w:lineRule="atLeast"/>
              <w:jc w:val="center"/>
              <w:rPr>
                <w:rFonts w:ascii="Times New Roman" w:hAnsi="Times New Roman"/>
                <w:b/>
                <w:bCs/>
                <w:sz w:val="23"/>
                <w:szCs w:val="23"/>
              </w:rPr>
            </w:pPr>
            <w:r w:rsidRPr="00386D28">
              <w:rPr>
                <w:rFonts w:ascii="Times New Roman" w:hAnsi="Times New Roman"/>
                <w:b/>
                <w:bCs/>
                <w:sz w:val="23"/>
                <w:szCs w:val="23"/>
              </w:rPr>
              <w:t>TT</w:t>
            </w:r>
          </w:p>
        </w:tc>
        <w:tc>
          <w:tcPr>
            <w:tcW w:w="1651" w:type="dxa"/>
            <w:vMerge w:val="restart"/>
            <w:shd w:val="clear" w:color="auto" w:fill="auto"/>
            <w:vAlign w:val="center"/>
          </w:tcPr>
          <w:p w14:paraId="15EFF0AE" w14:textId="11095D7E" w:rsidR="007C2E13" w:rsidRPr="00386D28" w:rsidRDefault="007C2E13" w:rsidP="00F80099">
            <w:pPr>
              <w:pStyle w:val="ListParagraph"/>
              <w:tabs>
                <w:tab w:val="left" w:pos="828"/>
              </w:tabs>
              <w:spacing w:after="0" w:line="20" w:lineRule="atLeast"/>
              <w:ind w:left="0"/>
              <w:contextualSpacing w:val="0"/>
              <w:jc w:val="center"/>
              <w:rPr>
                <w:rFonts w:ascii="Times New Roman" w:hAnsi="Times New Roman"/>
                <w:b/>
                <w:sz w:val="23"/>
                <w:szCs w:val="23"/>
                <w:lang w:val="pl-PL"/>
              </w:rPr>
            </w:pPr>
            <w:r w:rsidRPr="00386D28">
              <w:rPr>
                <w:rFonts w:ascii="Times New Roman" w:hAnsi="Times New Roman"/>
                <w:b/>
                <w:sz w:val="23"/>
                <w:szCs w:val="23"/>
              </w:rPr>
              <w:t>Nội dung đánh giá</w:t>
            </w:r>
          </w:p>
        </w:tc>
        <w:tc>
          <w:tcPr>
            <w:tcW w:w="4034" w:type="dxa"/>
            <w:gridSpan w:val="2"/>
            <w:vAlign w:val="center"/>
          </w:tcPr>
          <w:p w14:paraId="287F20BD" w14:textId="6D934C34" w:rsidR="007C2E13" w:rsidRPr="00386D28" w:rsidRDefault="007C2E13" w:rsidP="00F249BF">
            <w:pPr>
              <w:spacing w:after="0" w:line="20" w:lineRule="atLeast"/>
              <w:jc w:val="center"/>
              <w:rPr>
                <w:rFonts w:ascii="Times New Roman" w:hAnsi="Times New Roman"/>
                <w:b/>
                <w:sz w:val="23"/>
                <w:szCs w:val="23"/>
              </w:rPr>
            </w:pPr>
            <w:r w:rsidRPr="00386D28">
              <w:rPr>
                <w:rFonts w:ascii="Times New Roman" w:hAnsi="Times New Roman"/>
                <w:b/>
                <w:sz w:val="23"/>
                <w:szCs w:val="23"/>
              </w:rPr>
              <w:t>Mức độ đáp ứng</w:t>
            </w:r>
          </w:p>
        </w:tc>
        <w:tc>
          <w:tcPr>
            <w:tcW w:w="3261" w:type="dxa"/>
            <w:tcBorders>
              <w:bottom w:val="nil"/>
            </w:tcBorders>
          </w:tcPr>
          <w:p w14:paraId="6F1D3330" w14:textId="77777777" w:rsidR="007C2E13" w:rsidRDefault="007C2E13" w:rsidP="007C2E13">
            <w:pPr>
              <w:spacing w:after="0" w:line="20" w:lineRule="atLeast"/>
              <w:rPr>
                <w:rFonts w:ascii="Times New Roman" w:hAnsi="Times New Roman"/>
                <w:b/>
                <w:sz w:val="23"/>
                <w:szCs w:val="23"/>
              </w:rPr>
            </w:pPr>
          </w:p>
          <w:p w14:paraId="58608F88" w14:textId="71193543" w:rsidR="007C2E13" w:rsidRPr="00386D28" w:rsidRDefault="007C2E13" w:rsidP="007C2E13">
            <w:pPr>
              <w:spacing w:after="0" w:line="20" w:lineRule="atLeast"/>
              <w:rPr>
                <w:rFonts w:ascii="Times New Roman" w:hAnsi="Times New Roman"/>
                <w:b/>
                <w:sz w:val="23"/>
                <w:szCs w:val="23"/>
              </w:rPr>
            </w:pPr>
            <w:r>
              <w:rPr>
                <w:rFonts w:ascii="Times New Roman" w:hAnsi="Times New Roman"/>
                <w:b/>
                <w:sz w:val="23"/>
                <w:szCs w:val="23"/>
              </w:rPr>
              <w:t>Tài liệu sử dụng để đánh giá</w:t>
            </w:r>
          </w:p>
        </w:tc>
      </w:tr>
      <w:tr w:rsidR="007C2E13" w:rsidRPr="00B31C8D" w14:paraId="0D07FA1F" w14:textId="0B6F4A59" w:rsidTr="007C2E13">
        <w:trPr>
          <w:trHeight w:val="431"/>
          <w:tblHeader/>
        </w:trPr>
        <w:tc>
          <w:tcPr>
            <w:tcW w:w="547" w:type="dxa"/>
            <w:vMerge/>
            <w:vAlign w:val="center"/>
          </w:tcPr>
          <w:p w14:paraId="6DC57F0E" w14:textId="77777777" w:rsidR="007C2E13" w:rsidRPr="00386D28" w:rsidRDefault="007C2E13" w:rsidP="00F80099">
            <w:pPr>
              <w:spacing w:after="0" w:line="20" w:lineRule="atLeast"/>
              <w:jc w:val="center"/>
              <w:rPr>
                <w:rFonts w:ascii="Times New Roman" w:hAnsi="Times New Roman"/>
                <w:bCs/>
                <w:sz w:val="23"/>
                <w:szCs w:val="23"/>
              </w:rPr>
            </w:pPr>
          </w:p>
        </w:tc>
        <w:tc>
          <w:tcPr>
            <w:tcW w:w="1651" w:type="dxa"/>
            <w:vMerge/>
            <w:shd w:val="clear" w:color="auto" w:fill="auto"/>
            <w:vAlign w:val="center"/>
          </w:tcPr>
          <w:p w14:paraId="4CA823A3" w14:textId="77777777" w:rsidR="007C2E13" w:rsidRPr="00386D28" w:rsidRDefault="007C2E13" w:rsidP="00F80099">
            <w:pPr>
              <w:pStyle w:val="ListParagraph"/>
              <w:tabs>
                <w:tab w:val="left" w:pos="828"/>
              </w:tabs>
              <w:spacing w:after="0" w:line="20" w:lineRule="atLeast"/>
              <w:ind w:left="0"/>
              <w:contextualSpacing w:val="0"/>
              <w:rPr>
                <w:rFonts w:ascii="Times New Roman" w:hAnsi="Times New Roman"/>
                <w:sz w:val="23"/>
                <w:szCs w:val="23"/>
              </w:rPr>
            </w:pPr>
          </w:p>
        </w:tc>
        <w:tc>
          <w:tcPr>
            <w:tcW w:w="2050" w:type="dxa"/>
            <w:vAlign w:val="center"/>
          </w:tcPr>
          <w:p w14:paraId="696BFF40" w14:textId="66207585" w:rsidR="007C2E13" w:rsidRPr="00386D28" w:rsidRDefault="007C2E13" w:rsidP="007F107B">
            <w:pPr>
              <w:spacing w:after="0" w:line="20" w:lineRule="atLeast"/>
              <w:jc w:val="center"/>
              <w:rPr>
                <w:rFonts w:ascii="Times New Roman" w:hAnsi="Times New Roman"/>
                <w:b/>
                <w:sz w:val="23"/>
                <w:szCs w:val="23"/>
              </w:rPr>
            </w:pPr>
            <w:r w:rsidRPr="00386D28">
              <w:rPr>
                <w:rFonts w:ascii="Times New Roman" w:hAnsi="Times New Roman"/>
                <w:b/>
                <w:sz w:val="23"/>
                <w:szCs w:val="23"/>
              </w:rPr>
              <w:t xml:space="preserve">Đạt </w:t>
            </w:r>
          </w:p>
        </w:tc>
        <w:tc>
          <w:tcPr>
            <w:tcW w:w="1984" w:type="dxa"/>
            <w:vAlign w:val="center"/>
          </w:tcPr>
          <w:p w14:paraId="6F2C2EB0" w14:textId="4E764E8F" w:rsidR="007C2E13" w:rsidRPr="00386D28" w:rsidRDefault="007C2E13" w:rsidP="00F80099">
            <w:pPr>
              <w:spacing w:after="0" w:line="20" w:lineRule="atLeast"/>
              <w:jc w:val="center"/>
              <w:rPr>
                <w:rFonts w:ascii="Times New Roman" w:hAnsi="Times New Roman"/>
                <w:b/>
                <w:sz w:val="23"/>
                <w:szCs w:val="23"/>
              </w:rPr>
            </w:pPr>
            <w:r w:rsidRPr="00386D28">
              <w:rPr>
                <w:rFonts w:ascii="Times New Roman" w:hAnsi="Times New Roman"/>
                <w:b/>
                <w:sz w:val="23"/>
                <w:szCs w:val="23"/>
              </w:rPr>
              <w:t>Không đạt</w:t>
            </w:r>
          </w:p>
        </w:tc>
        <w:tc>
          <w:tcPr>
            <w:tcW w:w="3261" w:type="dxa"/>
            <w:tcBorders>
              <w:top w:val="nil"/>
            </w:tcBorders>
          </w:tcPr>
          <w:p w14:paraId="4783E810" w14:textId="77777777" w:rsidR="007C2E13" w:rsidRPr="00386D28" w:rsidRDefault="007C2E13" w:rsidP="007C2E13">
            <w:pPr>
              <w:spacing w:after="0" w:line="20" w:lineRule="atLeast"/>
              <w:rPr>
                <w:rFonts w:ascii="Times New Roman" w:hAnsi="Times New Roman"/>
                <w:b/>
                <w:sz w:val="23"/>
                <w:szCs w:val="23"/>
              </w:rPr>
            </w:pPr>
          </w:p>
        </w:tc>
      </w:tr>
      <w:tr w:rsidR="007C2E13" w:rsidRPr="00B31C8D" w14:paraId="278A2764" w14:textId="2A6A7C57" w:rsidTr="007C2E13">
        <w:trPr>
          <w:trHeight w:val="431"/>
        </w:trPr>
        <w:tc>
          <w:tcPr>
            <w:tcW w:w="547" w:type="dxa"/>
            <w:vAlign w:val="center"/>
          </w:tcPr>
          <w:p w14:paraId="2B322B8F" w14:textId="2B449642" w:rsidR="007C2E13" w:rsidRPr="00386D28" w:rsidRDefault="007C2E13" w:rsidP="005F1B30">
            <w:pPr>
              <w:spacing w:after="0" w:line="20" w:lineRule="atLeast"/>
              <w:jc w:val="center"/>
              <w:rPr>
                <w:rFonts w:ascii="Times New Roman" w:hAnsi="Times New Roman"/>
                <w:bCs/>
                <w:sz w:val="23"/>
                <w:szCs w:val="23"/>
              </w:rPr>
            </w:pPr>
            <w:r w:rsidRPr="00386D28">
              <w:rPr>
                <w:rFonts w:ascii="Times New Roman" w:hAnsi="Times New Roman"/>
                <w:bCs/>
                <w:sz w:val="23"/>
                <w:szCs w:val="23"/>
              </w:rPr>
              <w:t>1</w:t>
            </w:r>
          </w:p>
        </w:tc>
        <w:tc>
          <w:tcPr>
            <w:tcW w:w="1651" w:type="dxa"/>
            <w:shd w:val="clear" w:color="auto" w:fill="auto"/>
            <w:vAlign w:val="center"/>
          </w:tcPr>
          <w:p w14:paraId="3EBDCCDD" w14:textId="3CE0137C" w:rsidR="007C2E13" w:rsidRPr="00386D28" w:rsidRDefault="007C2E13" w:rsidP="005F1B30">
            <w:pPr>
              <w:pStyle w:val="ListParagraph"/>
              <w:tabs>
                <w:tab w:val="left" w:pos="828"/>
              </w:tabs>
              <w:spacing w:after="0" w:line="20" w:lineRule="atLeast"/>
              <w:ind w:left="0"/>
              <w:contextualSpacing w:val="0"/>
              <w:rPr>
                <w:rFonts w:ascii="Times New Roman" w:hAnsi="Times New Roman"/>
                <w:sz w:val="23"/>
                <w:szCs w:val="23"/>
              </w:rPr>
            </w:pPr>
            <w:r w:rsidRPr="00386D28">
              <w:rPr>
                <w:rFonts w:ascii="Times New Roman" w:hAnsi="Times New Roman"/>
                <w:sz w:val="23"/>
                <w:szCs w:val="23"/>
                <w:lang w:val="it-IT"/>
              </w:rPr>
              <w:t>Thời gian nộp HSĐX</w:t>
            </w:r>
          </w:p>
        </w:tc>
        <w:tc>
          <w:tcPr>
            <w:tcW w:w="2050" w:type="dxa"/>
            <w:vAlign w:val="center"/>
          </w:tcPr>
          <w:p w14:paraId="126911CE" w14:textId="459F8810" w:rsidR="007C2E13" w:rsidRPr="00386D28" w:rsidRDefault="007C2E13" w:rsidP="000C6CA1">
            <w:pPr>
              <w:spacing w:after="0" w:line="20" w:lineRule="atLeast"/>
              <w:jc w:val="both"/>
              <w:rPr>
                <w:rFonts w:ascii="Times New Roman" w:hAnsi="Times New Roman"/>
                <w:sz w:val="23"/>
                <w:szCs w:val="23"/>
                <w:lang w:val="it-IT"/>
              </w:rPr>
            </w:pPr>
            <w:r w:rsidRPr="00386D28">
              <w:rPr>
                <w:rFonts w:ascii="Times New Roman" w:hAnsi="Times New Roman"/>
                <w:sz w:val="23"/>
                <w:szCs w:val="23"/>
                <w:lang w:val="pl-PL"/>
              </w:rPr>
              <w:t>Đúng thời hạn quy định tại Mụ</w:t>
            </w:r>
            <w:r>
              <w:rPr>
                <w:rFonts w:ascii="Times New Roman" w:hAnsi="Times New Roman"/>
                <w:sz w:val="23"/>
                <w:szCs w:val="23"/>
                <w:lang w:val="pl-PL"/>
              </w:rPr>
              <w:t>c 9 phần A của HSYC</w:t>
            </w:r>
          </w:p>
        </w:tc>
        <w:tc>
          <w:tcPr>
            <w:tcW w:w="1984" w:type="dxa"/>
          </w:tcPr>
          <w:p w14:paraId="63DCC54E" w14:textId="51B62CDC" w:rsidR="007C2E13" w:rsidRPr="00386D28" w:rsidRDefault="007C2E13" w:rsidP="003846E8">
            <w:pPr>
              <w:spacing w:after="0" w:line="20" w:lineRule="atLeast"/>
              <w:jc w:val="both"/>
              <w:rPr>
                <w:rFonts w:ascii="Times New Roman" w:hAnsi="Times New Roman"/>
                <w:sz w:val="23"/>
                <w:szCs w:val="23"/>
                <w:lang w:val="it-IT"/>
              </w:rPr>
            </w:pPr>
            <w:r w:rsidRPr="00386D28">
              <w:rPr>
                <w:rFonts w:ascii="Times New Roman" w:hAnsi="Times New Roman"/>
                <w:sz w:val="23"/>
                <w:szCs w:val="23"/>
                <w:lang w:val="pl-PL"/>
              </w:rPr>
              <w:t>Không đúng thời hạn quy định tại Mụ</w:t>
            </w:r>
            <w:r>
              <w:rPr>
                <w:rFonts w:ascii="Times New Roman" w:hAnsi="Times New Roman"/>
                <w:sz w:val="23"/>
                <w:szCs w:val="23"/>
                <w:lang w:val="pl-PL"/>
              </w:rPr>
              <w:t>c 9</w:t>
            </w:r>
            <w:r w:rsidRPr="00386D28">
              <w:rPr>
                <w:rFonts w:ascii="Times New Roman" w:hAnsi="Times New Roman"/>
                <w:sz w:val="23"/>
                <w:szCs w:val="23"/>
                <w:lang w:val="pl-PL"/>
              </w:rPr>
              <w:t xml:space="preserve"> Phần A của HSYC.</w:t>
            </w:r>
          </w:p>
        </w:tc>
        <w:tc>
          <w:tcPr>
            <w:tcW w:w="3261" w:type="dxa"/>
          </w:tcPr>
          <w:p w14:paraId="092A070A" w14:textId="77777777" w:rsidR="007C2E13" w:rsidRDefault="007C2E13" w:rsidP="003846E8">
            <w:pPr>
              <w:spacing w:after="0" w:line="20" w:lineRule="atLeast"/>
              <w:jc w:val="both"/>
              <w:rPr>
                <w:rFonts w:ascii="Times New Roman" w:hAnsi="Times New Roman"/>
                <w:sz w:val="23"/>
                <w:szCs w:val="23"/>
                <w:lang w:val="pl-PL"/>
              </w:rPr>
            </w:pPr>
          </w:p>
          <w:p w14:paraId="5230D6DE" w14:textId="6A31878C" w:rsidR="007C2E13" w:rsidRPr="00386D28" w:rsidRDefault="007C2E13" w:rsidP="003846E8">
            <w:pPr>
              <w:spacing w:after="0" w:line="20" w:lineRule="atLeast"/>
              <w:jc w:val="both"/>
              <w:rPr>
                <w:rFonts w:ascii="Times New Roman" w:hAnsi="Times New Roman"/>
                <w:sz w:val="23"/>
                <w:szCs w:val="23"/>
                <w:lang w:val="pl-PL"/>
              </w:rPr>
            </w:pPr>
            <w:r>
              <w:rPr>
                <w:rFonts w:ascii="Times New Roman" w:hAnsi="Times New Roman"/>
                <w:sz w:val="23"/>
                <w:szCs w:val="23"/>
                <w:lang w:val="pl-PL"/>
              </w:rPr>
              <w:t>Biên bản đóng, mở chào giá</w:t>
            </w:r>
          </w:p>
        </w:tc>
      </w:tr>
      <w:tr w:rsidR="007C2E13" w:rsidRPr="00C00AE8" w14:paraId="6D303DAC" w14:textId="36AFE481" w:rsidTr="007C2E13">
        <w:trPr>
          <w:trHeight w:val="382"/>
        </w:trPr>
        <w:tc>
          <w:tcPr>
            <w:tcW w:w="547" w:type="dxa"/>
            <w:vAlign w:val="center"/>
          </w:tcPr>
          <w:p w14:paraId="0AA5BADE" w14:textId="79071CB4" w:rsidR="007C2E13" w:rsidRPr="00386D28" w:rsidRDefault="007C2E13" w:rsidP="00DF1E62">
            <w:pPr>
              <w:spacing w:after="0" w:line="20" w:lineRule="atLeast"/>
              <w:jc w:val="center"/>
              <w:rPr>
                <w:rFonts w:ascii="Times New Roman" w:hAnsi="Times New Roman"/>
                <w:bCs/>
                <w:sz w:val="23"/>
                <w:szCs w:val="23"/>
              </w:rPr>
            </w:pPr>
            <w:r>
              <w:rPr>
                <w:rFonts w:ascii="Times New Roman" w:hAnsi="Times New Roman"/>
                <w:bCs/>
                <w:sz w:val="23"/>
                <w:szCs w:val="23"/>
              </w:rPr>
              <w:t>2</w:t>
            </w:r>
          </w:p>
        </w:tc>
        <w:tc>
          <w:tcPr>
            <w:tcW w:w="1651" w:type="dxa"/>
            <w:shd w:val="clear" w:color="auto" w:fill="auto"/>
            <w:vAlign w:val="center"/>
          </w:tcPr>
          <w:p w14:paraId="12FE9BA9" w14:textId="2898F094" w:rsidR="007C2E13" w:rsidRPr="00386D28" w:rsidRDefault="007C2E13" w:rsidP="00DF1E62">
            <w:pPr>
              <w:pStyle w:val="ListParagraph"/>
              <w:tabs>
                <w:tab w:val="left" w:pos="1068"/>
              </w:tabs>
              <w:spacing w:after="0" w:line="20" w:lineRule="atLeast"/>
              <w:ind w:left="0"/>
              <w:contextualSpacing w:val="0"/>
              <w:rPr>
                <w:rFonts w:ascii="Times New Roman" w:hAnsi="Times New Roman"/>
                <w:sz w:val="23"/>
                <w:szCs w:val="23"/>
                <w:lang w:val="pl-PL"/>
              </w:rPr>
            </w:pPr>
            <w:r w:rsidRPr="00386D28">
              <w:rPr>
                <w:rFonts w:ascii="Times New Roman" w:hAnsi="Times New Roman"/>
                <w:sz w:val="23"/>
                <w:szCs w:val="23"/>
                <w:lang w:val="it-IT"/>
              </w:rPr>
              <w:t xml:space="preserve">Tư cách hợp lệ của NCC </w:t>
            </w:r>
          </w:p>
        </w:tc>
        <w:tc>
          <w:tcPr>
            <w:tcW w:w="2050" w:type="dxa"/>
            <w:vAlign w:val="center"/>
          </w:tcPr>
          <w:p w14:paraId="4CA66109" w14:textId="3AC243D6" w:rsidR="007C2E13" w:rsidRPr="00386D28" w:rsidRDefault="007C2E13" w:rsidP="00DF1E62">
            <w:pPr>
              <w:spacing w:after="0" w:line="20" w:lineRule="atLeast"/>
              <w:jc w:val="both"/>
              <w:rPr>
                <w:rFonts w:ascii="Times New Roman" w:hAnsi="Times New Roman"/>
                <w:sz w:val="23"/>
                <w:szCs w:val="23"/>
                <w:lang w:val="pl-PL"/>
              </w:rPr>
            </w:pPr>
            <w:r w:rsidRPr="00386D28">
              <w:rPr>
                <w:rFonts w:ascii="Times New Roman" w:hAnsi="Times New Roman"/>
                <w:sz w:val="23"/>
                <w:szCs w:val="23"/>
                <w:lang w:val="pl-PL"/>
              </w:rPr>
              <w:t>Đáp ứng các yêu cầu</w:t>
            </w:r>
            <w:r w:rsidRPr="00386D28">
              <w:rPr>
                <w:rFonts w:ascii="Times New Roman" w:hAnsi="Times New Roman"/>
                <w:sz w:val="23"/>
                <w:szCs w:val="23"/>
                <w:lang w:val="it-IT"/>
              </w:rPr>
              <w:t xml:space="preserve"> quy định tại Mục 4 Phần A của HSYC (sau khi làm rõ/bổ sung tài liệu).</w:t>
            </w:r>
          </w:p>
        </w:tc>
        <w:tc>
          <w:tcPr>
            <w:tcW w:w="1984" w:type="dxa"/>
            <w:vAlign w:val="center"/>
          </w:tcPr>
          <w:p w14:paraId="25E56A6A" w14:textId="0AA0A543" w:rsidR="007C2E13" w:rsidRPr="00386D28" w:rsidRDefault="007C2E13" w:rsidP="00DF1E62">
            <w:pPr>
              <w:spacing w:after="0" w:line="20" w:lineRule="atLeast"/>
              <w:jc w:val="both"/>
              <w:rPr>
                <w:rFonts w:ascii="Times New Roman" w:hAnsi="Times New Roman"/>
                <w:sz w:val="23"/>
                <w:szCs w:val="23"/>
                <w:lang w:val="pl-PL"/>
              </w:rPr>
            </w:pPr>
            <w:r w:rsidRPr="00386D28">
              <w:rPr>
                <w:rFonts w:ascii="Times New Roman" w:hAnsi="Times New Roman"/>
                <w:sz w:val="23"/>
                <w:szCs w:val="23"/>
                <w:lang w:val="pl-PL"/>
              </w:rPr>
              <w:t xml:space="preserve">Không đáp ứng một trong các yêu cầu </w:t>
            </w:r>
            <w:r w:rsidRPr="00386D28">
              <w:rPr>
                <w:rFonts w:ascii="Times New Roman" w:hAnsi="Times New Roman"/>
                <w:sz w:val="23"/>
                <w:szCs w:val="23"/>
                <w:lang w:val="it-IT"/>
              </w:rPr>
              <w:t>quy định tại Mục 4 Phần A của HSYC (sau khi làm rõ/bổ sung tài liệu)</w:t>
            </w:r>
            <w:r>
              <w:rPr>
                <w:rFonts w:ascii="Times New Roman" w:hAnsi="Times New Roman"/>
                <w:sz w:val="23"/>
                <w:szCs w:val="23"/>
                <w:lang w:val="pl-PL"/>
              </w:rPr>
              <w:t xml:space="preserve">.  </w:t>
            </w:r>
          </w:p>
        </w:tc>
        <w:tc>
          <w:tcPr>
            <w:tcW w:w="3261" w:type="dxa"/>
          </w:tcPr>
          <w:p w14:paraId="2A2B008D" w14:textId="77777777" w:rsidR="0019175D" w:rsidRPr="0019175D" w:rsidRDefault="0019175D" w:rsidP="0019175D">
            <w:pPr>
              <w:spacing w:after="0" w:line="20" w:lineRule="atLeast"/>
              <w:jc w:val="both"/>
              <w:rPr>
                <w:rFonts w:ascii="Times New Roman" w:hAnsi="Times New Roman"/>
                <w:sz w:val="23"/>
                <w:szCs w:val="23"/>
                <w:lang w:val="it-IT"/>
              </w:rPr>
            </w:pPr>
            <w:r w:rsidRPr="0019175D">
              <w:rPr>
                <w:rFonts w:ascii="Times New Roman" w:hAnsi="Times New Roman"/>
                <w:sz w:val="23"/>
                <w:szCs w:val="23"/>
                <w:lang w:val="it-IT"/>
              </w:rPr>
              <w:t>Giấy chứng nhận đăng ký kinh doanh/Giấy đăng ký hoạt động phù hợp, hợp pháp được cấp theo qui định của pháp luật.</w:t>
            </w:r>
          </w:p>
          <w:p w14:paraId="14DE0B3F" w14:textId="2E510A69" w:rsidR="007C2E13" w:rsidRPr="00386D28" w:rsidRDefault="00B53335" w:rsidP="00DF1E62">
            <w:pPr>
              <w:spacing w:after="0" w:line="20" w:lineRule="atLeast"/>
              <w:jc w:val="both"/>
              <w:rPr>
                <w:rFonts w:ascii="Times New Roman" w:hAnsi="Times New Roman"/>
                <w:sz w:val="23"/>
                <w:szCs w:val="23"/>
                <w:lang w:val="pl-PL"/>
              </w:rPr>
            </w:pPr>
            <w:r>
              <w:rPr>
                <w:rFonts w:ascii="Times New Roman" w:hAnsi="Times New Roman"/>
                <w:sz w:val="23"/>
                <w:szCs w:val="23"/>
                <w:lang w:val="pl-PL"/>
              </w:rPr>
              <w:t>Biểu mẫu số 4</w:t>
            </w:r>
            <w:r w:rsidR="00895F63">
              <w:rPr>
                <w:rFonts w:ascii="Times New Roman" w:hAnsi="Times New Roman"/>
                <w:sz w:val="23"/>
                <w:szCs w:val="23"/>
                <w:lang w:val="pl-PL"/>
              </w:rPr>
              <w:t xml:space="preserve"> tại Mục C của HSYC</w:t>
            </w:r>
          </w:p>
        </w:tc>
      </w:tr>
      <w:tr w:rsidR="007C2E13" w:rsidRPr="00C00AE8" w14:paraId="40476956" w14:textId="25623652" w:rsidTr="007C2E13">
        <w:trPr>
          <w:trHeight w:val="382"/>
        </w:trPr>
        <w:tc>
          <w:tcPr>
            <w:tcW w:w="547" w:type="dxa"/>
            <w:vAlign w:val="center"/>
          </w:tcPr>
          <w:p w14:paraId="6EBACF2A" w14:textId="134479EF" w:rsidR="007C2E13" w:rsidRPr="00386D28" w:rsidRDefault="007C2E13" w:rsidP="00DF1E62">
            <w:pPr>
              <w:spacing w:after="0" w:line="20" w:lineRule="atLeast"/>
              <w:jc w:val="center"/>
              <w:rPr>
                <w:rFonts w:ascii="Times New Roman" w:hAnsi="Times New Roman"/>
                <w:bCs/>
                <w:sz w:val="23"/>
                <w:szCs w:val="23"/>
              </w:rPr>
            </w:pPr>
            <w:r>
              <w:rPr>
                <w:rFonts w:ascii="Times New Roman" w:hAnsi="Times New Roman"/>
                <w:bCs/>
                <w:sz w:val="23"/>
                <w:szCs w:val="23"/>
              </w:rPr>
              <w:lastRenderedPageBreak/>
              <w:t>3</w:t>
            </w:r>
          </w:p>
        </w:tc>
        <w:tc>
          <w:tcPr>
            <w:tcW w:w="1651" w:type="dxa"/>
            <w:shd w:val="clear" w:color="auto" w:fill="auto"/>
            <w:vAlign w:val="center"/>
          </w:tcPr>
          <w:p w14:paraId="0FAA7CD1" w14:textId="0A1B7C6B" w:rsidR="007C2E13" w:rsidRPr="00386D28" w:rsidRDefault="007C2E13" w:rsidP="00DF1E62">
            <w:pPr>
              <w:pStyle w:val="ListParagraph"/>
              <w:spacing w:after="0" w:line="20" w:lineRule="atLeast"/>
              <w:ind w:left="0"/>
              <w:contextualSpacing w:val="0"/>
              <w:rPr>
                <w:rFonts w:ascii="Times New Roman" w:hAnsi="Times New Roman"/>
                <w:sz w:val="23"/>
                <w:szCs w:val="23"/>
                <w:lang w:val="vi-VN"/>
              </w:rPr>
            </w:pPr>
            <w:r w:rsidRPr="00386D28">
              <w:rPr>
                <w:rFonts w:ascii="Times New Roman" w:hAnsi="Times New Roman"/>
                <w:sz w:val="23"/>
                <w:szCs w:val="23"/>
                <w:lang w:val="it-IT"/>
              </w:rPr>
              <w:t>Tính hợp lệ của HSĐX</w:t>
            </w:r>
          </w:p>
        </w:tc>
        <w:tc>
          <w:tcPr>
            <w:tcW w:w="2050" w:type="dxa"/>
            <w:vAlign w:val="center"/>
          </w:tcPr>
          <w:p w14:paraId="1A830976" w14:textId="7DB66708" w:rsidR="007C2E13" w:rsidRPr="00386D28" w:rsidRDefault="007C2E13" w:rsidP="00AA0507">
            <w:pPr>
              <w:spacing w:after="0" w:line="20" w:lineRule="atLeast"/>
              <w:jc w:val="both"/>
              <w:rPr>
                <w:rFonts w:ascii="Times New Roman" w:hAnsi="Times New Roman"/>
                <w:sz w:val="23"/>
                <w:szCs w:val="23"/>
              </w:rPr>
            </w:pPr>
            <w:r w:rsidRPr="00386D28">
              <w:rPr>
                <w:rFonts w:ascii="Times New Roman" w:hAnsi="Times New Roman"/>
                <w:sz w:val="23"/>
                <w:szCs w:val="23"/>
                <w:lang w:val="vi-VN"/>
              </w:rPr>
              <w:t>Đáp ứng các yêu cầu về</w:t>
            </w:r>
            <w:r w:rsidRPr="00386D28">
              <w:rPr>
                <w:rFonts w:ascii="Times New Roman" w:hAnsi="Times New Roman"/>
                <w:sz w:val="23"/>
                <w:szCs w:val="23"/>
                <w:lang w:val="it-IT"/>
              </w:rPr>
              <w:t xml:space="preserve"> chữ ký, con dấu, thông tin cung cấp ... trong các tài liệu như</w:t>
            </w:r>
            <w:r w:rsidRPr="00386D28">
              <w:rPr>
                <w:rFonts w:ascii="Times New Roman" w:hAnsi="Times New Roman"/>
                <w:sz w:val="23"/>
                <w:szCs w:val="23"/>
                <w:lang w:val="vi-VN"/>
              </w:rPr>
              <w:t>:</w:t>
            </w:r>
            <w:r w:rsidRPr="00386D28">
              <w:rPr>
                <w:rFonts w:ascii="Times New Roman" w:hAnsi="Times New Roman"/>
                <w:sz w:val="23"/>
                <w:szCs w:val="23"/>
                <w:lang w:val="it-IT"/>
              </w:rPr>
              <w:t xml:space="preserve"> Đơn chào giá, Giấy ủy quyền (nếu có), Biểu giá chào</w:t>
            </w:r>
            <w:r w:rsidRPr="00386D28">
              <w:rPr>
                <w:rFonts w:ascii="Times New Roman" w:hAnsi="Times New Roman"/>
                <w:sz w:val="23"/>
                <w:szCs w:val="23"/>
                <w:lang w:val="vi-VN"/>
              </w:rPr>
              <w:t xml:space="preserve"> ..</w:t>
            </w:r>
            <w:r>
              <w:rPr>
                <w:rFonts w:ascii="Times New Roman" w:hAnsi="Times New Roman"/>
                <w:sz w:val="23"/>
                <w:szCs w:val="23"/>
              </w:rPr>
              <w:t xml:space="preserve"> </w:t>
            </w:r>
            <w:proofErr w:type="gramStart"/>
            <w:r w:rsidRPr="00386D28">
              <w:rPr>
                <w:rFonts w:ascii="Times New Roman" w:hAnsi="Times New Roman"/>
                <w:sz w:val="23"/>
                <w:szCs w:val="23"/>
              </w:rPr>
              <w:t>theo</w:t>
            </w:r>
            <w:proofErr w:type="gramEnd"/>
            <w:r w:rsidRPr="00386D28">
              <w:rPr>
                <w:rFonts w:ascii="Times New Roman" w:hAnsi="Times New Roman"/>
                <w:sz w:val="23"/>
                <w:szCs w:val="23"/>
              </w:rPr>
              <w:t xml:space="preserve"> quy định tại mục 5.2 phần A </w:t>
            </w:r>
            <w:r w:rsidRPr="00386D28">
              <w:rPr>
                <w:rFonts w:ascii="Times New Roman" w:hAnsi="Times New Roman"/>
                <w:sz w:val="23"/>
                <w:szCs w:val="23"/>
                <w:lang w:val="it-IT"/>
              </w:rPr>
              <w:t>(sau khi làm rõ/bổ sung tài liệu)</w:t>
            </w:r>
            <w:r w:rsidRPr="00386D28">
              <w:rPr>
                <w:rFonts w:ascii="Times New Roman" w:hAnsi="Times New Roman"/>
                <w:sz w:val="23"/>
                <w:szCs w:val="23"/>
              </w:rPr>
              <w:t>.</w:t>
            </w:r>
          </w:p>
        </w:tc>
        <w:tc>
          <w:tcPr>
            <w:tcW w:w="1984" w:type="dxa"/>
            <w:vAlign w:val="center"/>
          </w:tcPr>
          <w:p w14:paraId="300EBBCD" w14:textId="42218917" w:rsidR="007C2E13" w:rsidRPr="00386D28" w:rsidRDefault="007C2E13" w:rsidP="00DF1E62">
            <w:pPr>
              <w:spacing w:after="0" w:line="20" w:lineRule="atLeast"/>
              <w:jc w:val="both"/>
              <w:rPr>
                <w:rFonts w:ascii="Times New Roman" w:hAnsi="Times New Roman"/>
                <w:sz w:val="23"/>
                <w:szCs w:val="23"/>
                <w:lang w:val="vi-VN"/>
              </w:rPr>
            </w:pPr>
            <w:r w:rsidRPr="00386D28">
              <w:rPr>
                <w:rFonts w:ascii="Times New Roman" w:hAnsi="Times New Roman"/>
                <w:sz w:val="23"/>
                <w:szCs w:val="23"/>
                <w:lang w:val="vi-VN"/>
              </w:rPr>
              <w:t>Không đáp ứng một trong các yêu cầu</w:t>
            </w:r>
            <w:r w:rsidRPr="00386D28">
              <w:rPr>
                <w:rFonts w:ascii="Times New Roman" w:hAnsi="Times New Roman"/>
                <w:sz w:val="23"/>
                <w:szCs w:val="23"/>
              </w:rPr>
              <w:t xml:space="preserve"> </w:t>
            </w:r>
            <w:r w:rsidRPr="00386D28">
              <w:rPr>
                <w:rFonts w:ascii="Times New Roman" w:hAnsi="Times New Roman"/>
                <w:sz w:val="23"/>
                <w:szCs w:val="23"/>
                <w:lang w:val="vi-VN"/>
              </w:rPr>
              <w:t>về</w:t>
            </w:r>
            <w:r w:rsidRPr="00386D28">
              <w:rPr>
                <w:rFonts w:ascii="Times New Roman" w:hAnsi="Times New Roman"/>
                <w:sz w:val="23"/>
                <w:szCs w:val="23"/>
                <w:lang w:val="it-IT"/>
              </w:rPr>
              <w:t xml:space="preserve"> chữ ký, con dấu, thông tin cung cấp ... trong các tài liệu như</w:t>
            </w:r>
            <w:r w:rsidRPr="00386D28">
              <w:rPr>
                <w:rFonts w:ascii="Times New Roman" w:hAnsi="Times New Roman"/>
                <w:sz w:val="23"/>
                <w:szCs w:val="23"/>
                <w:lang w:val="vi-VN"/>
              </w:rPr>
              <w:t>:</w:t>
            </w:r>
            <w:r w:rsidRPr="00386D28">
              <w:rPr>
                <w:rFonts w:ascii="Times New Roman" w:hAnsi="Times New Roman"/>
                <w:sz w:val="23"/>
                <w:szCs w:val="23"/>
                <w:lang w:val="it-IT"/>
              </w:rPr>
              <w:t xml:space="preserve"> Đơn chào giá, Giấy ủy quyền (nếu có), Biểu giá chào</w:t>
            </w:r>
            <w:r>
              <w:rPr>
                <w:rFonts w:ascii="Times New Roman" w:hAnsi="Times New Roman"/>
                <w:sz w:val="23"/>
                <w:szCs w:val="23"/>
                <w:lang w:val="vi-VN"/>
              </w:rPr>
              <w:t xml:space="preserve"> .. </w:t>
            </w:r>
            <w:proofErr w:type="gramStart"/>
            <w:r w:rsidRPr="00386D28">
              <w:rPr>
                <w:rFonts w:ascii="Times New Roman" w:hAnsi="Times New Roman"/>
                <w:sz w:val="23"/>
                <w:szCs w:val="23"/>
              </w:rPr>
              <w:t>theo</w:t>
            </w:r>
            <w:proofErr w:type="gramEnd"/>
            <w:r w:rsidRPr="00386D28">
              <w:rPr>
                <w:rFonts w:ascii="Times New Roman" w:hAnsi="Times New Roman"/>
                <w:sz w:val="23"/>
                <w:szCs w:val="23"/>
              </w:rPr>
              <w:t xml:space="preserve"> quy định tại mục 5.2 phần A </w:t>
            </w:r>
            <w:r w:rsidRPr="00386D28">
              <w:rPr>
                <w:rFonts w:ascii="Times New Roman" w:hAnsi="Times New Roman"/>
                <w:sz w:val="23"/>
                <w:szCs w:val="23"/>
                <w:lang w:val="it-IT"/>
              </w:rPr>
              <w:t>(sau khi làm rõ/bổ sung tài liệu)</w:t>
            </w:r>
            <w:r w:rsidRPr="00386D28">
              <w:rPr>
                <w:rFonts w:ascii="Times New Roman" w:hAnsi="Times New Roman"/>
                <w:sz w:val="23"/>
                <w:szCs w:val="23"/>
              </w:rPr>
              <w:t>.</w:t>
            </w:r>
            <w:r w:rsidRPr="00386D28">
              <w:rPr>
                <w:rFonts w:ascii="Times New Roman" w:hAnsi="Times New Roman"/>
                <w:sz w:val="23"/>
                <w:szCs w:val="23"/>
                <w:lang w:val="vi-VN"/>
              </w:rPr>
              <w:t xml:space="preserve"> </w:t>
            </w:r>
          </w:p>
        </w:tc>
        <w:tc>
          <w:tcPr>
            <w:tcW w:w="3261" w:type="dxa"/>
          </w:tcPr>
          <w:p w14:paraId="43CAB7BD" w14:textId="649B6751" w:rsidR="007C2E13" w:rsidRPr="00F40ABC" w:rsidRDefault="00F40ABC" w:rsidP="0015318B">
            <w:pPr>
              <w:spacing w:after="0" w:line="20" w:lineRule="atLeast"/>
              <w:jc w:val="both"/>
              <w:rPr>
                <w:rFonts w:ascii="Times New Roman" w:hAnsi="Times New Roman"/>
                <w:sz w:val="23"/>
                <w:szCs w:val="23"/>
              </w:rPr>
            </w:pPr>
            <w:r>
              <w:rPr>
                <w:rFonts w:ascii="Times New Roman" w:hAnsi="Times New Roman"/>
                <w:sz w:val="23"/>
                <w:szCs w:val="23"/>
              </w:rPr>
              <w:t xml:space="preserve">Các biểu mẫu tại </w:t>
            </w:r>
            <w:r w:rsidR="0015318B">
              <w:rPr>
                <w:rFonts w:ascii="Times New Roman" w:hAnsi="Times New Roman"/>
                <w:sz w:val="23"/>
                <w:szCs w:val="23"/>
              </w:rPr>
              <w:t>Phần</w:t>
            </w:r>
            <w:r>
              <w:rPr>
                <w:rFonts w:ascii="Times New Roman" w:hAnsi="Times New Roman"/>
                <w:sz w:val="23"/>
                <w:szCs w:val="23"/>
              </w:rPr>
              <w:t xml:space="preserve"> C của HSYC</w:t>
            </w:r>
          </w:p>
        </w:tc>
      </w:tr>
      <w:tr w:rsidR="007C2E13" w:rsidRPr="00B31C8D" w14:paraId="0223D6D4" w14:textId="52F7A03B" w:rsidTr="007C2E13">
        <w:trPr>
          <w:trHeight w:val="382"/>
        </w:trPr>
        <w:tc>
          <w:tcPr>
            <w:tcW w:w="547" w:type="dxa"/>
            <w:vAlign w:val="center"/>
          </w:tcPr>
          <w:p w14:paraId="1B613C47" w14:textId="238AFA9B" w:rsidR="007C2E13" w:rsidRPr="00386D28" w:rsidRDefault="007C2E13" w:rsidP="00DF1E62">
            <w:pPr>
              <w:spacing w:after="0" w:line="20" w:lineRule="atLeast"/>
              <w:jc w:val="center"/>
              <w:rPr>
                <w:rFonts w:ascii="Times New Roman" w:hAnsi="Times New Roman"/>
                <w:bCs/>
                <w:sz w:val="23"/>
                <w:szCs w:val="23"/>
              </w:rPr>
            </w:pPr>
            <w:r>
              <w:rPr>
                <w:rFonts w:ascii="Times New Roman" w:hAnsi="Times New Roman"/>
                <w:bCs/>
                <w:sz w:val="23"/>
                <w:szCs w:val="23"/>
              </w:rPr>
              <w:t>4</w:t>
            </w:r>
          </w:p>
        </w:tc>
        <w:tc>
          <w:tcPr>
            <w:tcW w:w="1651" w:type="dxa"/>
            <w:shd w:val="clear" w:color="auto" w:fill="auto"/>
            <w:vAlign w:val="center"/>
          </w:tcPr>
          <w:p w14:paraId="7C5241E9" w14:textId="6229C695" w:rsidR="007C2E13" w:rsidRPr="00386D28" w:rsidRDefault="007C2E13" w:rsidP="00DF1E62">
            <w:pPr>
              <w:pStyle w:val="ListParagraph"/>
              <w:tabs>
                <w:tab w:val="left" w:pos="1092"/>
              </w:tabs>
              <w:spacing w:after="0" w:line="20" w:lineRule="atLeast"/>
              <w:ind w:left="0"/>
              <w:contextualSpacing w:val="0"/>
              <w:rPr>
                <w:rFonts w:ascii="Times New Roman" w:hAnsi="Times New Roman"/>
                <w:sz w:val="23"/>
                <w:szCs w:val="23"/>
                <w:lang w:val="de-DE"/>
              </w:rPr>
            </w:pPr>
            <w:r w:rsidRPr="00386D28">
              <w:rPr>
                <w:rFonts w:ascii="Times New Roman" w:hAnsi="Times New Roman"/>
                <w:sz w:val="23"/>
                <w:szCs w:val="23"/>
                <w:lang w:val="de-DE"/>
              </w:rPr>
              <w:t>Giá chào</w:t>
            </w:r>
          </w:p>
        </w:tc>
        <w:tc>
          <w:tcPr>
            <w:tcW w:w="2050" w:type="dxa"/>
            <w:vAlign w:val="center"/>
          </w:tcPr>
          <w:p w14:paraId="7AB78AD7" w14:textId="701DE9FE" w:rsidR="007C2E13" w:rsidRPr="00386D28" w:rsidRDefault="007C2E13" w:rsidP="00DF1E62">
            <w:pPr>
              <w:spacing w:after="0" w:line="20" w:lineRule="atLeast"/>
              <w:jc w:val="both"/>
              <w:rPr>
                <w:rFonts w:ascii="Times New Roman" w:hAnsi="Times New Roman"/>
                <w:sz w:val="23"/>
                <w:szCs w:val="23"/>
                <w:lang w:val="de-DE"/>
              </w:rPr>
            </w:pPr>
            <w:r w:rsidRPr="00386D28">
              <w:rPr>
                <w:rFonts w:ascii="Times New Roman" w:hAnsi="Times New Roman"/>
                <w:sz w:val="23"/>
                <w:szCs w:val="23"/>
                <w:lang w:val="vi-VN"/>
              </w:rPr>
              <w:t xml:space="preserve">Đáp ứng các yêu cầu </w:t>
            </w:r>
            <w:r w:rsidRPr="00386D28">
              <w:rPr>
                <w:rFonts w:ascii="Times New Roman" w:hAnsi="Times New Roman"/>
                <w:sz w:val="23"/>
                <w:szCs w:val="23"/>
              </w:rPr>
              <w:t>theo quy định tại mục 6 phần A của HSYC (sau khi làm rõ).</w:t>
            </w:r>
          </w:p>
        </w:tc>
        <w:tc>
          <w:tcPr>
            <w:tcW w:w="1984" w:type="dxa"/>
            <w:vAlign w:val="center"/>
          </w:tcPr>
          <w:p w14:paraId="6E565C67" w14:textId="2F411D96" w:rsidR="007C2E13" w:rsidRPr="00386D28" w:rsidRDefault="007C2E13" w:rsidP="00DF1E62">
            <w:pPr>
              <w:spacing w:after="0" w:line="20" w:lineRule="atLeast"/>
              <w:jc w:val="both"/>
              <w:rPr>
                <w:rFonts w:ascii="Times New Roman" w:hAnsi="Times New Roman"/>
                <w:sz w:val="23"/>
                <w:szCs w:val="23"/>
                <w:lang w:val="de-DE"/>
              </w:rPr>
            </w:pPr>
            <w:r w:rsidRPr="00386D28">
              <w:rPr>
                <w:rFonts w:ascii="Times New Roman" w:hAnsi="Times New Roman"/>
                <w:sz w:val="23"/>
                <w:szCs w:val="23"/>
              </w:rPr>
              <w:t>Không đ</w:t>
            </w:r>
            <w:r w:rsidRPr="00386D28">
              <w:rPr>
                <w:rFonts w:ascii="Times New Roman" w:hAnsi="Times New Roman"/>
                <w:sz w:val="23"/>
                <w:szCs w:val="23"/>
                <w:lang w:val="vi-VN"/>
              </w:rPr>
              <w:t>áp ứng</w:t>
            </w:r>
            <w:r w:rsidRPr="00386D28">
              <w:rPr>
                <w:rFonts w:ascii="Times New Roman" w:hAnsi="Times New Roman"/>
                <w:sz w:val="23"/>
                <w:szCs w:val="23"/>
              </w:rPr>
              <w:t xml:space="preserve"> một trong</w:t>
            </w:r>
            <w:r w:rsidRPr="00386D28">
              <w:rPr>
                <w:rFonts w:ascii="Times New Roman" w:hAnsi="Times New Roman"/>
                <w:sz w:val="23"/>
                <w:szCs w:val="23"/>
                <w:lang w:val="vi-VN"/>
              </w:rPr>
              <w:t xml:space="preserve"> các yêu cầu </w:t>
            </w:r>
            <w:r w:rsidRPr="00386D28">
              <w:rPr>
                <w:rFonts w:ascii="Times New Roman" w:hAnsi="Times New Roman"/>
                <w:sz w:val="23"/>
                <w:szCs w:val="23"/>
              </w:rPr>
              <w:t>theo quy định tại mục 6 phần A của HSYC (sau khi làm rõ).</w:t>
            </w:r>
          </w:p>
        </w:tc>
        <w:tc>
          <w:tcPr>
            <w:tcW w:w="3261" w:type="dxa"/>
          </w:tcPr>
          <w:p w14:paraId="00CAD7B8" w14:textId="695E828B" w:rsidR="007C2E13" w:rsidRPr="00386D28" w:rsidRDefault="00895F63" w:rsidP="0015318B">
            <w:pPr>
              <w:spacing w:after="0" w:line="20" w:lineRule="atLeast"/>
              <w:jc w:val="both"/>
              <w:rPr>
                <w:rFonts w:ascii="Times New Roman" w:hAnsi="Times New Roman"/>
                <w:sz w:val="23"/>
                <w:szCs w:val="23"/>
              </w:rPr>
            </w:pPr>
            <w:r>
              <w:rPr>
                <w:rFonts w:ascii="Times New Roman" w:hAnsi="Times New Roman"/>
                <w:sz w:val="23"/>
                <w:szCs w:val="23"/>
              </w:rPr>
              <w:t xml:space="preserve">Biểu mẫu số 3 tại </w:t>
            </w:r>
            <w:r w:rsidR="0015318B">
              <w:rPr>
                <w:rFonts w:ascii="Times New Roman" w:hAnsi="Times New Roman"/>
                <w:sz w:val="23"/>
                <w:szCs w:val="23"/>
              </w:rPr>
              <w:t>Phần</w:t>
            </w:r>
            <w:r>
              <w:rPr>
                <w:rFonts w:ascii="Times New Roman" w:hAnsi="Times New Roman"/>
                <w:sz w:val="23"/>
                <w:szCs w:val="23"/>
              </w:rPr>
              <w:t xml:space="preserve"> C của HSYC</w:t>
            </w:r>
          </w:p>
        </w:tc>
      </w:tr>
      <w:tr w:rsidR="007C2E13" w:rsidRPr="00B31C8D" w14:paraId="1711CA02" w14:textId="00C270FC" w:rsidTr="007C2E13">
        <w:trPr>
          <w:trHeight w:val="382"/>
        </w:trPr>
        <w:tc>
          <w:tcPr>
            <w:tcW w:w="547" w:type="dxa"/>
            <w:vAlign w:val="center"/>
          </w:tcPr>
          <w:p w14:paraId="0EA0D51F" w14:textId="5694A27D" w:rsidR="007C2E13" w:rsidRPr="00386D28" w:rsidRDefault="007C2E13" w:rsidP="00DF1E62">
            <w:pPr>
              <w:spacing w:after="0" w:line="20" w:lineRule="atLeast"/>
              <w:jc w:val="center"/>
              <w:rPr>
                <w:rFonts w:ascii="Times New Roman" w:hAnsi="Times New Roman"/>
                <w:bCs/>
                <w:sz w:val="23"/>
                <w:szCs w:val="23"/>
              </w:rPr>
            </w:pPr>
            <w:r>
              <w:rPr>
                <w:rFonts w:ascii="Times New Roman" w:hAnsi="Times New Roman"/>
                <w:bCs/>
                <w:sz w:val="23"/>
                <w:szCs w:val="23"/>
              </w:rPr>
              <w:t>5</w:t>
            </w:r>
          </w:p>
        </w:tc>
        <w:tc>
          <w:tcPr>
            <w:tcW w:w="1651" w:type="dxa"/>
            <w:shd w:val="clear" w:color="auto" w:fill="auto"/>
            <w:vAlign w:val="center"/>
          </w:tcPr>
          <w:p w14:paraId="4B1CC7AC" w14:textId="77777777" w:rsidR="007C2E13" w:rsidRPr="00386D28" w:rsidRDefault="007C2E13" w:rsidP="00DF1E62">
            <w:pPr>
              <w:pStyle w:val="ListParagraph"/>
              <w:tabs>
                <w:tab w:val="left" w:pos="1092"/>
              </w:tabs>
              <w:spacing w:after="0" w:line="20" w:lineRule="atLeast"/>
              <w:ind w:left="0"/>
              <w:contextualSpacing w:val="0"/>
              <w:rPr>
                <w:rFonts w:ascii="Times New Roman" w:hAnsi="Times New Roman"/>
                <w:sz w:val="23"/>
                <w:szCs w:val="23"/>
              </w:rPr>
            </w:pPr>
            <w:r w:rsidRPr="00386D28">
              <w:rPr>
                <w:rFonts w:ascii="Times New Roman" w:hAnsi="Times New Roman"/>
                <w:sz w:val="23"/>
                <w:szCs w:val="23"/>
                <w:lang w:val="de-DE"/>
              </w:rPr>
              <w:t xml:space="preserve">Hiệu lực của HSĐX </w:t>
            </w:r>
          </w:p>
        </w:tc>
        <w:tc>
          <w:tcPr>
            <w:tcW w:w="2050" w:type="dxa"/>
            <w:vAlign w:val="center"/>
          </w:tcPr>
          <w:p w14:paraId="2A250147" w14:textId="1D34DD86" w:rsidR="007C2E13" w:rsidRPr="00386D28" w:rsidRDefault="007C2E13" w:rsidP="000C6CA1">
            <w:pPr>
              <w:spacing w:after="0" w:line="20" w:lineRule="atLeast"/>
              <w:jc w:val="both"/>
              <w:rPr>
                <w:rFonts w:ascii="Times New Roman" w:hAnsi="Times New Roman"/>
                <w:sz w:val="23"/>
                <w:szCs w:val="23"/>
              </w:rPr>
            </w:pPr>
            <w:r w:rsidRPr="00386D28">
              <w:rPr>
                <w:rFonts w:ascii="Times New Roman" w:hAnsi="Times New Roman"/>
                <w:sz w:val="23"/>
                <w:szCs w:val="23"/>
                <w:lang w:val="de-DE"/>
              </w:rPr>
              <w:t xml:space="preserve">Đáp ứng yêu cầu theo quy định tại Mục </w:t>
            </w:r>
            <w:r>
              <w:rPr>
                <w:rFonts w:ascii="Times New Roman" w:hAnsi="Times New Roman"/>
                <w:sz w:val="23"/>
                <w:szCs w:val="23"/>
                <w:lang w:val="de-DE"/>
              </w:rPr>
              <w:t>7</w:t>
            </w:r>
            <w:r w:rsidRPr="00386D28">
              <w:rPr>
                <w:rFonts w:ascii="Times New Roman" w:hAnsi="Times New Roman"/>
                <w:sz w:val="23"/>
                <w:szCs w:val="23"/>
                <w:lang w:val="de-DE"/>
              </w:rPr>
              <w:t xml:space="preserve"> Phần A của HSYC. </w:t>
            </w:r>
            <w:r w:rsidRPr="00386D28">
              <w:rPr>
                <w:rFonts w:ascii="Times New Roman" w:hAnsi="Times New Roman"/>
                <w:sz w:val="23"/>
                <w:szCs w:val="23"/>
              </w:rPr>
              <w:t xml:space="preserve"> </w:t>
            </w:r>
          </w:p>
        </w:tc>
        <w:tc>
          <w:tcPr>
            <w:tcW w:w="1984" w:type="dxa"/>
            <w:vAlign w:val="center"/>
          </w:tcPr>
          <w:p w14:paraId="68AEDAEE" w14:textId="3D176E14" w:rsidR="007C2E13" w:rsidRPr="00386D28" w:rsidRDefault="007C2E13" w:rsidP="00755AB8">
            <w:pPr>
              <w:spacing w:after="0" w:line="20" w:lineRule="atLeast"/>
              <w:jc w:val="both"/>
              <w:rPr>
                <w:rFonts w:ascii="Times New Roman" w:hAnsi="Times New Roman"/>
                <w:sz w:val="23"/>
                <w:szCs w:val="23"/>
              </w:rPr>
            </w:pPr>
            <w:r w:rsidRPr="00386D28">
              <w:rPr>
                <w:rFonts w:ascii="Times New Roman" w:hAnsi="Times New Roman"/>
                <w:sz w:val="23"/>
                <w:szCs w:val="23"/>
                <w:lang w:val="de-DE"/>
              </w:rPr>
              <w:t xml:space="preserve">Không đáp ứng yêu cầu theo quy định tại Mục </w:t>
            </w:r>
            <w:r>
              <w:rPr>
                <w:rFonts w:ascii="Times New Roman" w:hAnsi="Times New Roman"/>
                <w:sz w:val="23"/>
                <w:szCs w:val="23"/>
                <w:lang w:val="de-DE"/>
              </w:rPr>
              <w:t>7</w:t>
            </w:r>
            <w:r w:rsidRPr="00386D28">
              <w:rPr>
                <w:rFonts w:ascii="Times New Roman" w:hAnsi="Times New Roman"/>
                <w:sz w:val="23"/>
                <w:szCs w:val="23"/>
                <w:lang w:val="de-DE"/>
              </w:rPr>
              <w:t xml:space="preserve"> Phần A của HSYC.  </w:t>
            </w:r>
          </w:p>
        </w:tc>
        <w:tc>
          <w:tcPr>
            <w:tcW w:w="3261" w:type="dxa"/>
          </w:tcPr>
          <w:p w14:paraId="3E751D6F" w14:textId="3B80DCAC" w:rsidR="007C2E13" w:rsidRPr="00386D28" w:rsidRDefault="00895F63" w:rsidP="00755AB8">
            <w:pPr>
              <w:spacing w:after="0" w:line="20" w:lineRule="atLeast"/>
              <w:jc w:val="both"/>
              <w:rPr>
                <w:rFonts w:ascii="Times New Roman" w:hAnsi="Times New Roman"/>
                <w:sz w:val="23"/>
                <w:szCs w:val="23"/>
                <w:lang w:val="de-DE"/>
              </w:rPr>
            </w:pPr>
            <w:r w:rsidRPr="00895F63">
              <w:rPr>
                <w:rFonts w:ascii="Times New Roman" w:hAnsi="Times New Roman"/>
                <w:sz w:val="23"/>
                <w:szCs w:val="23"/>
                <w:lang w:val="de-DE"/>
              </w:rPr>
              <w:t>Thời gian có hiệu lực của HSĐX là 30 ngày kể từ ngày có thời điểm hết hạn nộp HSĐX qui định tại Mục 9.2.</w:t>
            </w:r>
          </w:p>
        </w:tc>
      </w:tr>
      <w:tr w:rsidR="007C2E13" w:rsidRPr="00C00AE8" w14:paraId="110702B0" w14:textId="2DF6FEE8" w:rsidTr="007C2E13">
        <w:trPr>
          <w:trHeight w:val="382"/>
        </w:trPr>
        <w:tc>
          <w:tcPr>
            <w:tcW w:w="547" w:type="dxa"/>
            <w:vAlign w:val="center"/>
          </w:tcPr>
          <w:p w14:paraId="207F77A2" w14:textId="3E02AD7F" w:rsidR="007C2E13" w:rsidRPr="00386D28" w:rsidRDefault="007C2E13" w:rsidP="00DF1E62">
            <w:pPr>
              <w:spacing w:after="0" w:line="20" w:lineRule="atLeast"/>
              <w:jc w:val="center"/>
              <w:rPr>
                <w:rFonts w:ascii="Times New Roman" w:hAnsi="Times New Roman"/>
                <w:bCs/>
                <w:sz w:val="23"/>
                <w:szCs w:val="23"/>
              </w:rPr>
            </w:pPr>
            <w:r>
              <w:rPr>
                <w:rFonts w:ascii="Times New Roman" w:hAnsi="Times New Roman"/>
                <w:bCs/>
                <w:sz w:val="23"/>
                <w:szCs w:val="23"/>
              </w:rPr>
              <w:t>6</w:t>
            </w:r>
          </w:p>
        </w:tc>
        <w:tc>
          <w:tcPr>
            <w:tcW w:w="1651" w:type="dxa"/>
            <w:shd w:val="clear" w:color="auto" w:fill="auto"/>
            <w:vAlign w:val="center"/>
          </w:tcPr>
          <w:p w14:paraId="551D5193" w14:textId="383C24FC" w:rsidR="007C2E13" w:rsidRPr="00386D28" w:rsidRDefault="007C2E13" w:rsidP="00DF1E62">
            <w:pPr>
              <w:pStyle w:val="ListParagraph"/>
              <w:spacing w:after="0" w:line="20" w:lineRule="atLeast"/>
              <w:ind w:left="0"/>
              <w:contextualSpacing w:val="0"/>
              <w:rPr>
                <w:rFonts w:ascii="Times New Roman" w:hAnsi="Times New Roman"/>
                <w:sz w:val="23"/>
                <w:szCs w:val="23"/>
                <w:lang w:val="pl-PL"/>
              </w:rPr>
            </w:pPr>
            <w:r w:rsidRPr="00386D28">
              <w:rPr>
                <w:rFonts w:ascii="Times New Roman" w:hAnsi="Times New Roman"/>
                <w:sz w:val="23"/>
                <w:szCs w:val="23"/>
                <w:lang w:val="it-IT"/>
              </w:rPr>
              <w:t>Khả năng cung cấp và điều kiện thanh toán</w:t>
            </w:r>
          </w:p>
        </w:tc>
        <w:tc>
          <w:tcPr>
            <w:tcW w:w="2050" w:type="dxa"/>
            <w:vAlign w:val="center"/>
          </w:tcPr>
          <w:p w14:paraId="60CF586E" w14:textId="3AFB880C" w:rsidR="007C2E13" w:rsidRPr="00386D28" w:rsidRDefault="007C2E13" w:rsidP="00DF1E62">
            <w:pPr>
              <w:spacing w:after="0" w:line="20" w:lineRule="atLeast"/>
              <w:jc w:val="both"/>
              <w:rPr>
                <w:rFonts w:ascii="Times New Roman" w:hAnsi="Times New Roman"/>
                <w:sz w:val="23"/>
                <w:szCs w:val="23"/>
                <w:lang w:val="pl-PL"/>
              </w:rPr>
            </w:pPr>
            <w:r w:rsidRPr="00386D28">
              <w:rPr>
                <w:rFonts w:ascii="Times New Roman" w:hAnsi="Times New Roman"/>
                <w:sz w:val="23"/>
                <w:szCs w:val="23"/>
                <w:lang w:val="pl-PL"/>
              </w:rPr>
              <w:t xml:space="preserve">Đáp ứng yêu cầu về </w:t>
            </w:r>
            <w:r w:rsidR="00267054">
              <w:rPr>
                <w:rFonts w:ascii="Times New Roman" w:hAnsi="Times New Roman"/>
                <w:sz w:val="23"/>
                <w:szCs w:val="23"/>
                <w:lang w:val="it-IT"/>
              </w:rPr>
              <w:t xml:space="preserve">chất </w:t>
            </w:r>
            <w:r w:rsidRPr="00386D28">
              <w:rPr>
                <w:rFonts w:ascii="Times New Roman" w:hAnsi="Times New Roman"/>
                <w:sz w:val="23"/>
                <w:szCs w:val="23"/>
                <w:lang w:val="it-IT"/>
              </w:rPr>
              <w:t>lượng hàng hóa, thời gian cung cấp hàng hóa, tiến độ giao hàng và điều kiện thanh toán quy định tại Mục 1.1, 1.3, 2, 3 Phần A</w:t>
            </w:r>
            <w:r w:rsidR="0015318B">
              <w:rPr>
                <w:rFonts w:ascii="Times New Roman" w:hAnsi="Times New Roman"/>
                <w:sz w:val="23"/>
                <w:szCs w:val="23"/>
                <w:lang w:val="it-IT"/>
              </w:rPr>
              <w:t xml:space="preserve"> và mục 1 phần B</w:t>
            </w:r>
            <w:r w:rsidRPr="00386D28">
              <w:rPr>
                <w:rFonts w:ascii="Times New Roman" w:hAnsi="Times New Roman"/>
                <w:sz w:val="23"/>
                <w:szCs w:val="23"/>
                <w:lang w:val="it-IT"/>
              </w:rPr>
              <w:t xml:space="preserve"> của HSYC (sau khi làm rõ/bổ sung tài liệu). </w:t>
            </w:r>
          </w:p>
        </w:tc>
        <w:tc>
          <w:tcPr>
            <w:tcW w:w="1984" w:type="dxa"/>
          </w:tcPr>
          <w:p w14:paraId="0D80609C" w14:textId="34F2EEDB" w:rsidR="007C2E13" w:rsidRPr="00386D28" w:rsidRDefault="007C2E13" w:rsidP="002206AD">
            <w:pPr>
              <w:spacing w:after="0" w:line="20" w:lineRule="atLeast"/>
              <w:rPr>
                <w:rFonts w:ascii="Times New Roman" w:hAnsi="Times New Roman"/>
                <w:sz w:val="23"/>
                <w:szCs w:val="23"/>
                <w:lang w:val="pl-PL"/>
              </w:rPr>
            </w:pPr>
            <w:r w:rsidRPr="00386D28">
              <w:rPr>
                <w:rFonts w:ascii="Times New Roman" w:hAnsi="Times New Roman"/>
                <w:sz w:val="23"/>
                <w:szCs w:val="23"/>
                <w:lang w:val="pl-PL"/>
              </w:rPr>
              <w:t xml:space="preserve">Không đáp ứng một trong các yêu cầu về </w:t>
            </w:r>
            <w:r w:rsidRPr="00386D28">
              <w:rPr>
                <w:rFonts w:ascii="Times New Roman" w:hAnsi="Times New Roman"/>
                <w:sz w:val="23"/>
                <w:szCs w:val="23"/>
                <w:lang w:val="it-IT"/>
              </w:rPr>
              <w:t xml:space="preserve">số lượng hàng hóa, thời gian cung cấp hàng hóa, tiến độ giao hàng và điều kiện thanh toán quy định tại Mục 1.1, 1.3, 2, 3 Phần A </w:t>
            </w:r>
            <w:r w:rsidR="0015318B">
              <w:rPr>
                <w:rFonts w:ascii="Times New Roman" w:hAnsi="Times New Roman"/>
                <w:sz w:val="23"/>
                <w:szCs w:val="23"/>
                <w:lang w:val="it-IT"/>
              </w:rPr>
              <w:t xml:space="preserve">và mục 1 phần B </w:t>
            </w:r>
            <w:r w:rsidRPr="00386D28">
              <w:rPr>
                <w:rFonts w:ascii="Times New Roman" w:hAnsi="Times New Roman"/>
                <w:sz w:val="23"/>
                <w:szCs w:val="23"/>
                <w:lang w:val="it-IT"/>
              </w:rPr>
              <w:t>của HSYC (sau khi làm rõ/bổ sung tài liệu)</w:t>
            </w:r>
            <w:r w:rsidRPr="00386D28">
              <w:rPr>
                <w:rFonts w:ascii="Times New Roman" w:hAnsi="Times New Roman"/>
                <w:sz w:val="23"/>
                <w:szCs w:val="23"/>
                <w:lang w:val="pl-PL"/>
              </w:rPr>
              <w:t>.</w:t>
            </w:r>
          </w:p>
        </w:tc>
        <w:tc>
          <w:tcPr>
            <w:tcW w:w="3261" w:type="dxa"/>
          </w:tcPr>
          <w:p w14:paraId="779DD1C3" w14:textId="5F648AA2" w:rsidR="00863899" w:rsidRPr="00386D28" w:rsidRDefault="0015318B" w:rsidP="002206AD">
            <w:pPr>
              <w:spacing w:after="0" w:line="20" w:lineRule="atLeast"/>
              <w:rPr>
                <w:rFonts w:ascii="Times New Roman" w:hAnsi="Times New Roman"/>
                <w:sz w:val="23"/>
                <w:szCs w:val="23"/>
                <w:lang w:val="pl-PL"/>
              </w:rPr>
            </w:pPr>
            <w:r>
              <w:rPr>
                <w:rFonts w:ascii="Times New Roman" w:hAnsi="Times New Roman"/>
                <w:sz w:val="23"/>
                <w:szCs w:val="23"/>
                <w:lang w:val="pl-PL"/>
              </w:rPr>
              <w:t>Mẫu số 7 tại Phần C của HSYC</w:t>
            </w:r>
          </w:p>
        </w:tc>
      </w:tr>
      <w:tr w:rsidR="007C2E13" w:rsidRPr="00B31C8D" w14:paraId="6508823A" w14:textId="7C850A9D" w:rsidTr="007C2E13">
        <w:trPr>
          <w:trHeight w:val="350"/>
        </w:trPr>
        <w:tc>
          <w:tcPr>
            <w:tcW w:w="547" w:type="dxa"/>
            <w:vAlign w:val="center"/>
          </w:tcPr>
          <w:p w14:paraId="20D614A2" w14:textId="77777777" w:rsidR="007C2E13" w:rsidRPr="00386D28" w:rsidRDefault="007C2E13" w:rsidP="00DF1E62">
            <w:pPr>
              <w:spacing w:after="0" w:line="20" w:lineRule="atLeast"/>
              <w:jc w:val="center"/>
              <w:rPr>
                <w:rFonts w:ascii="Times New Roman" w:hAnsi="Times New Roman"/>
                <w:bCs/>
                <w:sz w:val="23"/>
                <w:szCs w:val="23"/>
              </w:rPr>
            </w:pPr>
          </w:p>
        </w:tc>
        <w:tc>
          <w:tcPr>
            <w:tcW w:w="1651" w:type="dxa"/>
            <w:shd w:val="clear" w:color="auto" w:fill="auto"/>
            <w:vAlign w:val="center"/>
          </w:tcPr>
          <w:p w14:paraId="4FE23DF4" w14:textId="3A50E673" w:rsidR="007C2E13" w:rsidRPr="00386D28" w:rsidRDefault="007C2E13" w:rsidP="00DF1E62">
            <w:pPr>
              <w:pStyle w:val="ListParagraph"/>
              <w:spacing w:after="0" w:line="20" w:lineRule="atLeast"/>
              <w:ind w:left="0"/>
              <w:contextualSpacing w:val="0"/>
              <w:jc w:val="center"/>
              <w:rPr>
                <w:rFonts w:ascii="Times New Roman" w:hAnsi="Times New Roman"/>
                <w:sz w:val="23"/>
                <w:szCs w:val="23"/>
              </w:rPr>
            </w:pPr>
            <w:r w:rsidRPr="00386D28">
              <w:rPr>
                <w:rFonts w:ascii="Times New Roman" w:hAnsi="Times New Roman"/>
                <w:b/>
                <w:sz w:val="23"/>
                <w:szCs w:val="23"/>
                <w:lang w:val="pl-PL"/>
              </w:rPr>
              <w:t>Kết luận</w:t>
            </w:r>
          </w:p>
        </w:tc>
        <w:tc>
          <w:tcPr>
            <w:tcW w:w="2050" w:type="dxa"/>
            <w:vAlign w:val="center"/>
          </w:tcPr>
          <w:p w14:paraId="356F8ED6" w14:textId="4CA59B60" w:rsidR="007C2E13" w:rsidRPr="00386D28" w:rsidRDefault="007C2E13" w:rsidP="00DF1E62">
            <w:pPr>
              <w:spacing w:after="0" w:line="20" w:lineRule="atLeast"/>
              <w:jc w:val="center"/>
              <w:rPr>
                <w:rFonts w:ascii="Times New Roman" w:hAnsi="Times New Roman"/>
                <w:sz w:val="23"/>
                <w:szCs w:val="23"/>
              </w:rPr>
            </w:pPr>
            <w:r w:rsidRPr="00386D28">
              <w:rPr>
                <w:rFonts w:ascii="Times New Roman" w:hAnsi="Times New Roman"/>
                <w:b/>
                <w:sz w:val="23"/>
                <w:szCs w:val="23"/>
              </w:rPr>
              <w:t>Đạt</w:t>
            </w:r>
          </w:p>
        </w:tc>
        <w:tc>
          <w:tcPr>
            <w:tcW w:w="1984" w:type="dxa"/>
            <w:vAlign w:val="center"/>
          </w:tcPr>
          <w:p w14:paraId="13C76F60" w14:textId="3048825B" w:rsidR="007C2E13" w:rsidRPr="00386D28" w:rsidRDefault="007C2E13" w:rsidP="00DF1E62">
            <w:pPr>
              <w:spacing w:after="0" w:line="20" w:lineRule="atLeast"/>
              <w:jc w:val="center"/>
              <w:rPr>
                <w:rFonts w:ascii="Times New Roman" w:hAnsi="Times New Roman"/>
                <w:sz w:val="23"/>
                <w:szCs w:val="23"/>
              </w:rPr>
            </w:pPr>
            <w:r w:rsidRPr="00386D28">
              <w:rPr>
                <w:rFonts w:ascii="Times New Roman" w:hAnsi="Times New Roman"/>
                <w:b/>
                <w:sz w:val="23"/>
                <w:szCs w:val="23"/>
              </w:rPr>
              <w:t xml:space="preserve">Không đạt </w:t>
            </w:r>
          </w:p>
        </w:tc>
        <w:tc>
          <w:tcPr>
            <w:tcW w:w="3261" w:type="dxa"/>
          </w:tcPr>
          <w:p w14:paraId="16F53514" w14:textId="77777777" w:rsidR="007C2E13" w:rsidRPr="00386D28" w:rsidRDefault="007C2E13" w:rsidP="00DF1E62">
            <w:pPr>
              <w:spacing w:after="0" w:line="20" w:lineRule="atLeast"/>
              <w:jc w:val="center"/>
              <w:rPr>
                <w:rFonts w:ascii="Times New Roman" w:hAnsi="Times New Roman"/>
                <w:b/>
                <w:sz w:val="23"/>
                <w:szCs w:val="23"/>
              </w:rPr>
            </w:pPr>
          </w:p>
        </w:tc>
      </w:tr>
    </w:tbl>
    <w:p w14:paraId="153A26DE" w14:textId="1FEA3B40" w:rsidR="006D02D7" w:rsidRDefault="00BE0321" w:rsidP="000E416A">
      <w:pPr>
        <w:spacing w:before="120" w:after="120" w:line="240" w:lineRule="auto"/>
        <w:ind w:firstLine="567"/>
        <w:jc w:val="both"/>
        <w:rPr>
          <w:rFonts w:ascii="Times New Roman" w:hAnsi="Times New Roman"/>
          <w:sz w:val="26"/>
          <w:szCs w:val="26"/>
        </w:rPr>
      </w:pPr>
      <w:r>
        <w:rPr>
          <w:rFonts w:ascii="Times New Roman" w:hAnsi="Times New Roman"/>
          <w:sz w:val="26"/>
          <w:szCs w:val="26"/>
        </w:rPr>
        <w:t>HSĐX</w:t>
      </w:r>
      <w:r w:rsidRPr="008175F0">
        <w:rPr>
          <w:rFonts w:ascii="Times New Roman" w:hAnsi="Times New Roman"/>
          <w:sz w:val="26"/>
          <w:szCs w:val="26"/>
        </w:rPr>
        <w:t xml:space="preserve"> được đánh giá </w:t>
      </w:r>
      <w:r>
        <w:rPr>
          <w:rFonts w:ascii="Times New Roman" w:hAnsi="Times New Roman"/>
          <w:sz w:val="26"/>
          <w:szCs w:val="26"/>
        </w:rPr>
        <w:t>hợ</w:t>
      </w:r>
      <w:r w:rsidR="003436F7">
        <w:rPr>
          <w:rFonts w:ascii="Times New Roman" w:hAnsi="Times New Roman"/>
          <w:sz w:val="26"/>
          <w:szCs w:val="26"/>
        </w:rPr>
        <w:t>p</w:t>
      </w:r>
      <w:r>
        <w:rPr>
          <w:rFonts w:ascii="Times New Roman" w:hAnsi="Times New Roman"/>
          <w:sz w:val="26"/>
          <w:szCs w:val="26"/>
        </w:rPr>
        <w:t xml:space="preserve"> lệ </w:t>
      </w:r>
      <w:r w:rsidR="003436F7">
        <w:rPr>
          <w:rFonts w:ascii="Times New Roman" w:hAnsi="Times New Roman"/>
          <w:sz w:val="26"/>
          <w:szCs w:val="26"/>
        </w:rPr>
        <w:t xml:space="preserve">khi tất cả </w:t>
      </w:r>
      <w:r w:rsidRPr="008175F0">
        <w:rPr>
          <w:rFonts w:ascii="Times New Roman" w:hAnsi="Times New Roman"/>
          <w:sz w:val="26"/>
          <w:szCs w:val="26"/>
        </w:rPr>
        <w:t>các</w:t>
      </w:r>
      <w:r>
        <w:rPr>
          <w:rFonts w:ascii="Times New Roman" w:hAnsi="Times New Roman"/>
          <w:sz w:val="26"/>
          <w:szCs w:val="26"/>
        </w:rPr>
        <w:t xml:space="preserve"> nội dung</w:t>
      </w:r>
      <w:r w:rsidR="003436F7">
        <w:rPr>
          <w:rFonts w:ascii="Times New Roman" w:hAnsi="Times New Roman"/>
          <w:sz w:val="26"/>
          <w:szCs w:val="26"/>
        </w:rPr>
        <w:t xml:space="preserve"> đánh giá </w:t>
      </w:r>
      <w:r w:rsidRPr="008175F0">
        <w:rPr>
          <w:rFonts w:ascii="Times New Roman" w:hAnsi="Times New Roman"/>
          <w:sz w:val="26"/>
          <w:szCs w:val="26"/>
          <w:lang w:val="vi-VN"/>
        </w:rPr>
        <w:t>nêu tại Mục 2.</w:t>
      </w:r>
      <w:r w:rsidR="003436F7">
        <w:rPr>
          <w:rFonts w:ascii="Times New Roman" w:hAnsi="Times New Roman"/>
          <w:sz w:val="26"/>
          <w:szCs w:val="26"/>
        </w:rPr>
        <w:t>1 đạt</w:t>
      </w:r>
      <w:r w:rsidR="00B251D4">
        <w:rPr>
          <w:rFonts w:ascii="Times New Roman" w:hAnsi="Times New Roman"/>
          <w:sz w:val="26"/>
          <w:szCs w:val="26"/>
        </w:rPr>
        <w:t xml:space="preserve"> yêu cầu</w:t>
      </w:r>
      <w:r w:rsidR="003436F7">
        <w:rPr>
          <w:rFonts w:ascii="Times New Roman" w:hAnsi="Times New Roman"/>
          <w:sz w:val="26"/>
          <w:szCs w:val="26"/>
        </w:rPr>
        <w:t xml:space="preserve"> </w:t>
      </w:r>
      <w:r>
        <w:rPr>
          <w:rFonts w:ascii="Times New Roman" w:hAnsi="Times New Roman"/>
          <w:sz w:val="26"/>
          <w:szCs w:val="26"/>
        </w:rPr>
        <w:t>và</w:t>
      </w:r>
      <w:r w:rsidR="00B251D4">
        <w:rPr>
          <w:rFonts w:ascii="Times New Roman" w:hAnsi="Times New Roman"/>
          <w:sz w:val="26"/>
          <w:szCs w:val="26"/>
        </w:rPr>
        <w:t xml:space="preserve"> sẽ</w:t>
      </w:r>
      <w:r>
        <w:rPr>
          <w:rFonts w:ascii="Times New Roman" w:hAnsi="Times New Roman"/>
          <w:sz w:val="26"/>
          <w:szCs w:val="26"/>
        </w:rPr>
        <w:t xml:space="preserve"> được đưa vào </w:t>
      </w:r>
      <w:r w:rsidR="00B251D4">
        <w:rPr>
          <w:rFonts w:ascii="Times New Roman" w:hAnsi="Times New Roman"/>
          <w:sz w:val="26"/>
          <w:szCs w:val="26"/>
        </w:rPr>
        <w:t xml:space="preserve">xem xét, </w:t>
      </w:r>
      <w:r>
        <w:rPr>
          <w:rFonts w:ascii="Times New Roman" w:hAnsi="Times New Roman"/>
          <w:sz w:val="26"/>
          <w:szCs w:val="26"/>
        </w:rPr>
        <w:t>đánh giá ở bước tiếp theo.</w:t>
      </w:r>
    </w:p>
    <w:p w14:paraId="2A6DF94E" w14:textId="52BBD6BF" w:rsidR="009876B4" w:rsidRDefault="00B76EC7" w:rsidP="00227DDB">
      <w:pPr>
        <w:pStyle w:val="BodyText"/>
        <w:spacing w:after="120"/>
        <w:ind w:firstLine="562"/>
        <w:rPr>
          <w:rFonts w:ascii="Times New Roman" w:hAnsi="Times New Roman"/>
          <w:bCs/>
          <w:i/>
          <w:iCs/>
          <w:sz w:val="26"/>
          <w:szCs w:val="26"/>
        </w:rPr>
      </w:pPr>
      <w:r w:rsidRPr="00CD0E57">
        <w:rPr>
          <w:rFonts w:ascii="Times New Roman" w:hAnsi="Times New Roman"/>
          <w:b/>
          <w:sz w:val="26"/>
          <w:szCs w:val="26"/>
          <w:lang w:val="vi-VN"/>
        </w:rPr>
        <w:t>2</w:t>
      </w:r>
      <w:r w:rsidR="00915CB8" w:rsidRPr="00CD0E57">
        <w:rPr>
          <w:rFonts w:ascii="Times New Roman" w:hAnsi="Times New Roman"/>
          <w:b/>
          <w:sz w:val="26"/>
          <w:szCs w:val="26"/>
          <w:lang w:val="vi-VN"/>
        </w:rPr>
        <w:t>.2</w:t>
      </w:r>
      <w:r w:rsidR="00C3129A" w:rsidRPr="00CD0E57">
        <w:rPr>
          <w:rFonts w:ascii="Times New Roman" w:hAnsi="Times New Roman"/>
          <w:b/>
          <w:sz w:val="26"/>
          <w:szCs w:val="26"/>
          <w:lang w:val="vi-VN"/>
        </w:rPr>
        <w:t xml:space="preserve"> </w:t>
      </w:r>
      <w:r w:rsidR="00DB4D80" w:rsidRPr="00CD0E57">
        <w:rPr>
          <w:rFonts w:ascii="Times New Roman" w:hAnsi="Times New Roman"/>
          <w:b/>
          <w:sz w:val="26"/>
          <w:szCs w:val="26"/>
          <w:lang w:val="vi-VN"/>
        </w:rPr>
        <w:t>Đ</w:t>
      </w:r>
      <w:r w:rsidR="00C3129A" w:rsidRPr="00CD0E57">
        <w:rPr>
          <w:rFonts w:ascii="Times New Roman" w:hAnsi="Times New Roman"/>
          <w:b/>
          <w:sz w:val="26"/>
          <w:szCs w:val="26"/>
          <w:lang w:val="vi-VN"/>
        </w:rPr>
        <w:t xml:space="preserve">ánh giá về </w:t>
      </w:r>
      <w:r w:rsidR="00263AD4" w:rsidRPr="00CD0E57">
        <w:rPr>
          <w:rFonts w:ascii="Times New Roman" w:hAnsi="Times New Roman"/>
          <w:b/>
          <w:sz w:val="26"/>
          <w:szCs w:val="26"/>
          <w:lang w:val="it-IT"/>
        </w:rPr>
        <w:t xml:space="preserve">kinh nghiệm của </w:t>
      </w:r>
      <w:r w:rsidR="007666E0" w:rsidRPr="00CD0E57">
        <w:rPr>
          <w:rFonts w:ascii="Times New Roman" w:hAnsi="Times New Roman"/>
          <w:b/>
          <w:sz w:val="26"/>
          <w:szCs w:val="26"/>
          <w:lang w:val="vi-VN"/>
        </w:rPr>
        <w:t>NCC</w:t>
      </w:r>
      <w:r w:rsidR="00C3129A" w:rsidRPr="00CD0E57">
        <w:rPr>
          <w:rFonts w:ascii="Times New Roman" w:hAnsi="Times New Roman"/>
          <w:b/>
          <w:sz w:val="26"/>
          <w:szCs w:val="26"/>
          <w:lang w:val="vi-VN"/>
        </w:rPr>
        <w:t>:</w:t>
      </w:r>
      <w:r w:rsidR="00B17B15">
        <w:rPr>
          <w:rFonts w:ascii="Times New Roman" w:hAnsi="Times New Roman"/>
          <w:b/>
          <w:sz w:val="26"/>
          <w:szCs w:val="26"/>
        </w:rPr>
        <w:t xml:space="preserve"> </w:t>
      </w:r>
    </w:p>
    <w:tbl>
      <w:tblPr>
        <w:tblW w:w="98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3061"/>
        <w:gridCol w:w="2914"/>
        <w:gridCol w:w="3105"/>
      </w:tblGrid>
      <w:tr w:rsidR="00496081" w:rsidRPr="00E803C0" w14:paraId="27F064B5" w14:textId="77777777" w:rsidTr="002614AA">
        <w:trPr>
          <w:trHeight w:val="287"/>
          <w:tblHeader/>
        </w:trPr>
        <w:tc>
          <w:tcPr>
            <w:tcW w:w="729" w:type="dxa"/>
            <w:vMerge w:val="restart"/>
            <w:vAlign w:val="center"/>
          </w:tcPr>
          <w:p w14:paraId="4D2716F3" w14:textId="77777777" w:rsidR="00496081" w:rsidRPr="005306A8" w:rsidRDefault="00496081" w:rsidP="00E30089">
            <w:pPr>
              <w:pStyle w:val="BodyText"/>
              <w:widowControl w:val="0"/>
              <w:jc w:val="center"/>
              <w:rPr>
                <w:rFonts w:ascii="Times New Roman" w:hAnsi="Times New Roman"/>
                <w:b/>
                <w:bCs/>
                <w:sz w:val="23"/>
                <w:szCs w:val="23"/>
                <w:lang w:eastAsia="en-US"/>
              </w:rPr>
            </w:pPr>
            <w:r w:rsidRPr="005306A8">
              <w:rPr>
                <w:rFonts w:ascii="Times New Roman" w:hAnsi="Times New Roman"/>
                <w:b/>
                <w:bCs/>
                <w:sz w:val="23"/>
                <w:szCs w:val="23"/>
                <w:lang w:eastAsia="en-US"/>
              </w:rPr>
              <w:t>TT</w:t>
            </w:r>
          </w:p>
        </w:tc>
        <w:tc>
          <w:tcPr>
            <w:tcW w:w="3061" w:type="dxa"/>
            <w:vMerge w:val="restart"/>
            <w:vAlign w:val="center"/>
          </w:tcPr>
          <w:p w14:paraId="6FA84782" w14:textId="77777777" w:rsidR="00496081" w:rsidRPr="005306A8" w:rsidRDefault="00496081" w:rsidP="00E30089">
            <w:pPr>
              <w:pStyle w:val="BodyText"/>
              <w:widowControl w:val="0"/>
              <w:jc w:val="center"/>
              <w:rPr>
                <w:rFonts w:ascii="Times New Roman" w:hAnsi="Times New Roman"/>
                <w:b/>
                <w:bCs/>
                <w:sz w:val="23"/>
                <w:szCs w:val="23"/>
                <w:lang w:eastAsia="en-US"/>
              </w:rPr>
            </w:pPr>
            <w:r w:rsidRPr="005306A8">
              <w:rPr>
                <w:rFonts w:ascii="Times New Roman" w:hAnsi="Times New Roman"/>
                <w:b/>
                <w:bCs/>
                <w:sz w:val="23"/>
                <w:szCs w:val="23"/>
                <w:lang w:val="vi-VN" w:eastAsia="en-US"/>
              </w:rPr>
              <w:t xml:space="preserve">Nội dung </w:t>
            </w:r>
            <w:r w:rsidRPr="005306A8">
              <w:rPr>
                <w:rFonts w:ascii="Times New Roman" w:hAnsi="Times New Roman"/>
                <w:b/>
                <w:bCs/>
                <w:sz w:val="23"/>
                <w:szCs w:val="23"/>
                <w:lang w:eastAsia="en-US"/>
              </w:rPr>
              <w:t>đánh giá</w:t>
            </w:r>
          </w:p>
        </w:tc>
        <w:tc>
          <w:tcPr>
            <w:tcW w:w="6019" w:type="dxa"/>
            <w:gridSpan w:val="2"/>
            <w:shd w:val="clear" w:color="auto" w:fill="auto"/>
            <w:vAlign w:val="center"/>
          </w:tcPr>
          <w:p w14:paraId="25CC4143" w14:textId="77777777" w:rsidR="00496081" w:rsidRPr="005306A8" w:rsidRDefault="00496081" w:rsidP="00E30089">
            <w:pPr>
              <w:pStyle w:val="BodyText"/>
              <w:widowControl w:val="0"/>
              <w:jc w:val="center"/>
              <w:rPr>
                <w:rFonts w:ascii="Times New Roman" w:hAnsi="Times New Roman"/>
                <w:b/>
                <w:bCs/>
                <w:sz w:val="23"/>
                <w:szCs w:val="23"/>
                <w:lang w:val="vi-VN" w:eastAsia="en-US"/>
              </w:rPr>
            </w:pPr>
            <w:r w:rsidRPr="005306A8">
              <w:rPr>
                <w:rFonts w:ascii="Times New Roman" w:hAnsi="Times New Roman"/>
                <w:b/>
                <w:bCs/>
                <w:sz w:val="23"/>
                <w:szCs w:val="23"/>
                <w:lang w:val="vi-VN" w:eastAsia="en-US"/>
              </w:rPr>
              <w:t>Mức độ đáp ứng</w:t>
            </w:r>
          </w:p>
        </w:tc>
      </w:tr>
      <w:tr w:rsidR="00496081" w:rsidRPr="00E803C0" w14:paraId="795A0424" w14:textId="77777777" w:rsidTr="002614AA">
        <w:trPr>
          <w:trHeight w:val="282"/>
        </w:trPr>
        <w:tc>
          <w:tcPr>
            <w:tcW w:w="729" w:type="dxa"/>
            <w:vMerge/>
            <w:vAlign w:val="center"/>
          </w:tcPr>
          <w:p w14:paraId="4C544487" w14:textId="77777777" w:rsidR="00496081" w:rsidRPr="005306A8" w:rsidRDefault="00496081" w:rsidP="00E30089">
            <w:pPr>
              <w:widowControl w:val="0"/>
              <w:spacing w:after="0" w:line="240" w:lineRule="auto"/>
              <w:jc w:val="center"/>
              <w:rPr>
                <w:rFonts w:ascii="Times New Roman" w:hAnsi="Times New Roman"/>
                <w:b/>
                <w:bCs/>
                <w:iCs/>
                <w:sz w:val="23"/>
                <w:szCs w:val="23"/>
                <w:lang w:val="vi-VN"/>
              </w:rPr>
            </w:pPr>
          </w:p>
        </w:tc>
        <w:tc>
          <w:tcPr>
            <w:tcW w:w="3061" w:type="dxa"/>
            <w:vMerge/>
            <w:vAlign w:val="center"/>
          </w:tcPr>
          <w:p w14:paraId="57D5C18A" w14:textId="77777777" w:rsidR="00496081" w:rsidRPr="005306A8" w:rsidRDefault="00496081" w:rsidP="00E30089">
            <w:pPr>
              <w:widowControl w:val="0"/>
              <w:spacing w:after="0" w:line="240" w:lineRule="auto"/>
              <w:jc w:val="center"/>
              <w:rPr>
                <w:rFonts w:ascii="Times New Roman" w:hAnsi="Times New Roman"/>
                <w:b/>
                <w:bCs/>
                <w:iCs/>
                <w:sz w:val="23"/>
                <w:szCs w:val="23"/>
                <w:lang w:val="vi-VN"/>
              </w:rPr>
            </w:pPr>
          </w:p>
        </w:tc>
        <w:tc>
          <w:tcPr>
            <w:tcW w:w="2914" w:type="dxa"/>
            <w:shd w:val="clear" w:color="auto" w:fill="auto"/>
            <w:vAlign w:val="center"/>
          </w:tcPr>
          <w:p w14:paraId="3E6EA473" w14:textId="77777777" w:rsidR="00496081" w:rsidRPr="005306A8" w:rsidRDefault="00496081" w:rsidP="00E30089">
            <w:pPr>
              <w:pStyle w:val="BodyText"/>
              <w:widowControl w:val="0"/>
              <w:jc w:val="center"/>
              <w:rPr>
                <w:rFonts w:ascii="Times New Roman" w:hAnsi="Times New Roman"/>
                <w:b/>
                <w:bCs/>
                <w:sz w:val="23"/>
                <w:szCs w:val="23"/>
                <w:lang w:val="vi-VN" w:eastAsia="en-US"/>
              </w:rPr>
            </w:pPr>
            <w:r w:rsidRPr="005306A8">
              <w:rPr>
                <w:rFonts w:ascii="Times New Roman" w:hAnsi="Times New Roman"/>
                <w:b/>
                <w:bCs/>
                <w:sz w:val="23"/>
                <w:szCs w:val="23"/>
                <w:lang w:val="vi-VN" w:eastAsia="en-US"/>
              </w:rPr>
              <w:t>Đạt</w:t>
            </w:r>
          </w:p>
        </w:tc>
        <w:tc>
          <w:tcPr>
            <w:tcW w:w="3105" w:type="dxa"/>
            <w:shd w:val="clear" w:color="auto" w:fill="auto"/>
            <w:vAlign w:val="center"/>
          </w:tcPr>
          <w:p w14:paraId="35A79709" w14:textId="77777777" w:rsidR="00496081" w:rsidRPr="005306A8" w:rsidRDefault="00496081" w:rsidP="00E30089">
            <w:pPr>
              <w:pStyle w:val="BodyText"/>
              <w:widowControl w:val="0"/>
              <w:jc w:val="center"/>
              <w:rPr>
                <w:rFonts w:ascii="Times New Roman" w:hAnsi="Times New Roman"/>
                <w:b/>
                <w:bCs/>
                <w:sz w:val="23"/>
                <w:szCs w:val="23"/>
                <w:lang w:val="vi-VN" w:eastAsia="en-US"/>
              </w:rPr>
            </w:pPr>
            <w:r w:rsidRPr="005306A8">
              <w:rPr>
                <w:rFonts w:ascii="Times New Roman" w:hAnsi="Times New Roman"/>
                <w:b/>
                <w:bCs/>
                <w:sz w:val="23"/>
                <w:szCs w:val="23"/>
                <w:lang w:val="vi-VN" w:eastAsia="en-US"/>
              </w:rPr>
              <w:t>Không đạt</w:t>
            </w:r>
          </w:p>
        </w:tc>
      </w:tr>
      <w:tr w:rsidR="00E560E8" w:rsidRPr="00E803C0" w14:paraId="278F83C5" w14:textId="77777777" w:rsidTr="002614AA">
        <w:trPr>
          <w:trHeight w:val="495"/>
        </w:trPr>
        <w:tc>
          <w:tcPr>
            <w:tcW w:w="729" w:type="dxa"/>
            <w:shd w:val="clear" w:color="auto" w:fill="auto"/>
          </w:tcPr>
          <w:p w14:paraId="37193846" w14:textId="77777777" w:rsidR="00E560E8" w:rsidRPr="005306A8" w:rsidRDefault="00E560E8" w:rsidP="00436C92">
            <w:pPr>
              <w:pStyle w:val="ListParagraph"/>
              <w:spacing w:after="0" w:line="240" w:lineRule="auto"/>
              <w:ind w:left="0"/>
              <w:jc w:val="center"/>
              <w:rPr>
                <w:rFonts w:ascii="Times New Roman" w:hAnsi="Times New Roman"/>
                <w:b/>
                <w:sz w:val="23"/>
                <w:szCs w:val="23"/>
              </w:rPr>
            </w:pPr>
          </w:p>
        </w:tc>
        <w:tc>
          <w:tcPr>
            <w:tcW w:w="9080" w:type="dxa"/>
            <w:gridSpan w:val="3"/>
            <w:shd w:val="clear" w:color="auto" w:fill="auto"/>
            <w:vAlign w:val="center"/>
          </w:tcPr>
          <w:p w14:paraId="5D90B184" w14:textId="3B9D39CC" w:rsidR="00E560E8" w:rsidRPr="00984183" w:rsidRDefault="00E560E8" w:rsidP="00436C92">
            <w:pPr>
              <w:pStyle w:val="ListParagraph"/>
              <w:spacing w:after="0" w:line="240" w:lineRule="auto"/>
              <w:ind w:left="0"/>
              <w:rPr>
                <w:rFonts w:ascii="Times New Roman" w:hAnsi="Times New Roman"/>
                <w:b/>
                <w:sz w:val="23"/>
                <w:szCs w:val="23"/>
              </w:rPr>
            </w:pPr>
            <w:r w:rsidRPr="00984183">
              <w:rPr>
                <w:rFonts w:ascii="Times New Roman" w:hAnsi="Times New Roman"/>
                <w:b/>
                <w:sz w:val="23"/>
                <w:szCs w:val="23"/>
              </w:rPr>
              <w:t xml:space="preserve">YÊU CẦU VỀ </w:t>
            </w:r>
            <w:r w:rsidR="00FE61AC" w:rsidRPr="00984183">
              <w:rPr>
                <w:rFonts w:ascii="Times New Roman" w:hAnsi="Times New Roman"/>
                <w:b/>
                <w:sz w:val="23"/>
                <w:szCs w:val="23"/>
              </w:rPr>
              <w:t>KINH NGHIỆM</w:t>
            </w:r>
            <w:r w:rsidRPr="00984183">
              <w:rPr>
                <w:rFonts w:ascii="Times New Roman" w:hAnsi="Times New Roman"/>
                <w:b/>
                <w:sz w:val="23"/>
                <w:szCs w:val="23"/>
              </w:rPr>
              <w:t xml:space="preserve"> CỦA NCC</w:t>
            </w:r>
          </w:p>
          <w:p w14:paraId="12F6F7DD" w14:textId="0EF6B1BF" w:rsidR="00E560E8" w:rsidRPr="00984183" w:rsidRDefault="00E560E8" w:rsidP="00E560E8">
            <w:pPr>
              <w:pStyle w:val="ListParagraph"/>
              <w:spacing w:after="0" w:line="240" w:lineRule="auto"/>
              <w:ind w:left="0"/>
              <w:rPr>
                <w:rFonts w:ascii="Times New Roman" w:hAnsi="Times New Roman"/>
                <w:b/>
                <w:sz w:val="23"/>
                <w:szCs w:val="23"/>
              </w:rPr>
            </w:pPr>
            <w:r w:rsidRPr="00984183">
              <w:rPr>
                <w:rFonts w:ascii="Times New Roman" w:hAnsi="Times New Roman"/>
                <w:i/>
                <w:sz w:val="23"/>
                <w:szCs w:val="23"/>
                <w:lang w:val="vi-VN"/>
              </w:rPr>
              <w:t xml:space="preserve">(NCC sử dụng Mẫu số </w:t>
            </w:r>
            <w:r w:rsidRPr="00984183">
              <w:rPr>
                <w:rFonts w:ascii="Times New Roman" w:hAnsi="Times New Roman"/>
                <w:i/>
                <w:sz w:val="23"/>
                <w:szCs w:val="23"/>
              </w:rPr>
              <w:t>6</w:t>
            </w:r>
            <w:r w:rsidRPr="00984183">
              <w:rPr>
                <w:rFonts w:ascii="Times New Roman" w:hAnsi="Times New Roman"/>
                <w:i/>
                <w:sz w:val="23"/>
                <w:szCs w:val="23"/>
                <w:lang w:val="vi-VN"/>
              </w:rPr>
              <w:t xml:space="preserve"> của </w:t>
            </w:r>
            <w:r w:rsidRPr="00984183">
              <w:rPr>
                <w:rFonts w:ascii="Times New Roman" w:hAnsi="Times New Roman"/>
                <w:i/>
                <w:sz w:val="23"/>
                <w:szCs w:val="23"/>
                <w:lang w:val="pl-PL"/>
              </w:rPr>
              <w:t>HSYC</w:t>
            </w:r>
            <w:r w:rsidRPr="00984183">
              <w:rPr>
                <w:rFonts w:ascii="Times New Roman" w:hAnsi="Times New Roman"/>
                <w:i/>
                <w:sz w:val="23"/>
                <w:szCs w:val="23"/>
                <w:lang w:val="vi-VN"/>
              </w:rPr>
              <w:t xml:space="preserve"> để kê khai thông tin)</w:t>
            </w:r>
          </w:p>
        </w:tc>
      </w:tr>
      <w:tr w:rsidR="00610714" w:rsidRPr="00E803C0" w14:paraId="71D76714" w14:textId="77777777" w:rsidTr="002614AA">
        <w:trPr>
          <w:trHeight w:val="400"/>
        </w:trPr>
        <w:tc>
          <w:tcPr>
            <w:tcW w:w="729" w:type="dxa"/>
            <w:vAlign w:val="center"/>
          </w:tcPr>
          <w:p w14:paraId="7ECB24C0" w14:textId="094503C6" w:rsidR="00610714" w:rsidRPr="00716D49" w:rsidRDefault="00610714" w:rsidP="00610714">
            <w:pPr>
              <w:widowControl w:val="0"/>
              <w:spacing w:after="0" w:line="240" w:lineRule="auto"/>
              <w:jc w:val="center"/>
              <w:rPr>
                <w:rFonts w:ascii="Times New Roman" w:hAnsi="Times New Roman"/>
                <w:sz w:val="23"/>
                <w:szCs w:val="23"/>
              </w:rPr>
            </w:pPr>
            <w:r w:rsidRPr="00716D49">
              <w:rPr>
                <w:rFonts w:ascii="Times New Roman" w:hAnsi="Times New Roman"/>
                <w:sz w:val="23"/>
                <w:szCs w:val="23"/>
              </w:rPr>
              <w:t>1</w:t>
            </w:r>
          </w:p>
        </w:tc>
        <w:tc>
          <w:tcPr>
            <w:tcW w:w="3061" w:type="dxa"/>
            <w:tcBorders>
              <w:top w:val="single" w:sz="4" w:space="0" w:color="000000"/>
              <w:left w:val="nil"/>
              <w:bottom w:val="single" w:sz="4" w:space="0" w:color="000000"/>
              <w:right w:val="single" w:sz="4" w:space="0" w:color="000000"/>
            </w:tcBorders>
            <w:shd w:val="clear" w:color="auto" w:fill="auto"/>
            <w:vAlign w:val="center"/>
          </w:tcPr>
          <w:p w14:paraId="524DD7A1" w14:textId="2CC1DFED" w:rsidR="00610714" w:rsidRPr="00716D49" w:rsidRDefault="00004457" w:rsidP="00A51172">
            <w:pPr>
              <w:jc w:val="center"/>
              <w:rPr>
                <w:rFonts w:ascii="Times New Roman" w:hAnsi="Times New Roman"/>
                <w:sz w:val="23"/>
                <w:szCs w:val="23"/>
              </w:rPr>
            </w:pPr>
            <w:r w:rsidRPr="00716D49">
              <w:rPr>
                <w:rFonts w:ascii="Times New Roman" w:eastAsia="Times New Roman" w:hAnsi="Times New Roman"/>
                <w:sz w:val="23"/>
                <w:szCs w:val="23"/>
              </w:rPr>
              <w:t xml:space="preserve">03 Hợp đồng, đơn đặt hàng và ≥ 1 hợp đồng có giá trị sau </w:t>
            </w:r>
            <w:r w:rsidRPr="00716D49">
              <w:rPr>
                <w:rFonts w:ascii="Times New Roman" w:eastAsia="Times New Roman" w:hAnsi="Times New Roman"/>
                <w:sz w:val="23"/>
                <w:szCs w:val="23"/>
              </w:rPr>
              <w:lastRenderedPageBreak/>
              <w:t xml:space="preserve">thuế ≥ </w:t>
            </w:r>
            <w:r w:rsidR="00A51172">
              <w:rPr>
                <w:rFonts w:ascii="Times New Roman" w:eastAsia="Times New Roman" w:hAnsi="Times New Roman"/>
                <w:sz w:val="23"/>
                <w:szCs w:val="23"/>
              </w:rPr>
              <w:t>5</w:t>
            </w:r>
            <w:r w:rsidRPr="00716D49">
              <w:rPr>
                <w:rFonts w:ascii="Times New Roman" w:eastAsia="Times New Roman" w:hAnsi="Times New Roman"/>
                <w:sz w:val="23"/>
                <w:szCs w:val="23"/>
              </w:rPr>
              <w:t>00 triệu VND. Cung cấp Hợp đồng (bản sao)</w:t>
            </w:r>
          </w:p>
        </w:tc>
        <w:tc>
          <w:tcPr>
            <w:tcW w:w="2914" w:type="dxa"/>
            <w:tcBorders>
              <w:top w:val="single" w:sz="4" w:space="0" w:color="000000"/>
              <w:left w:val="nil"/>
              <w:bottom w:val="single" w:sz="4" w:space="0" w:color="000000"/>
              <w:right w:val="single" w:sz="4" w:space="0" w:color="000000"/>
            </w:tcBorders>
            <w:shd w:val="clear" w:color="auto" w:fill="auto"/>
            <w:vAlign w:val="center"/>
          </w:tcPr>
          <w:p w14:paraId="0F561B53" w14:textId="4B7AE1C3" w:rsidR="00610714" w:rsidRPr="00716D49" w:rsidRDefault="00610714" w:rsidP="00A51172">
            <w:pPr>
              <w:pStyle w:val="ListParagraph"/>
              <w:spacing w:after="0" w:line="240" w:lineRule="auto"/>
              <w:ind w:left="0"/>
              <w:jc w:val="center"/>
              <w:rPr>
                <w:rFonts w:ascii="Times New Roman" w:hAnsi="Times New Roman"/>
                <w:sz w:val="23"/>
                <w:szCs w:val="23"/>
              </w:rPr>
            </w:pPr>
            <w:r w:rsidRPr="00716D49">
              <w:rPr>
                <w:rFonts w:ascii="Times New Roman" w:eastAsia="Times New Roman" w:hAnsi="Times New Roman"/>
                <w:sz w:val="23"/>
                <w:szCs w:val="23"/>
              </w:rPr>
              <w:lastRenderedPageBreak/>
              <w:t xml:space="preserve">≥ 03 Hợp đồng, đơn đặt hàng và ≥ 1 hợp đồng có giá </w:t>
            </w:r>
            <w:r w:rsidRPr="00716D49">
              <w:rPr>
                <w:rFonts w:ascii="Times New Roman" w:eastAsia="Times New Roman" w:hAnsi="Times New Roman"/>
                <w:sz w:val="23"/>
                <w:szCs w:val="23"/>
              </w:rPr>
              <w:lastRenderedPageBreak/>
              <w:t xml:space="preserve">trị sau thuế ≥ </w:t>
            </w:r>
            <w:r w:rsidR="00A51172">
              <w:rPr>
                <w:rFonts w:ascii="Times New Roman" w:eastAsia="Times New Roman" w:hAnsi="Times New Roman"/>
                <w:sz w:val="23"/>
                <w:szCs w:val="23"/>
              </w:rPr>
              <w:t>5</w:t>
            </w:r>
            <w:r w:rsidRPr="00716D49">
              <w:rPr>
                <w:rFonts w:ascii="Times New Roman" w:eastAsia="Times New Roman" w:hAnsi="Times New Roman"/>
                <w:sz w:val="23"/>
                <w:szCs w:val="23"/>
              </w:rPr>
              <w:t xml:space="preserve">00 triệu VND. Cung cấp Hợp đồng (bản sao) </w:t>
            </w:r>
          </w:p>
        </w:tc>
        <w:tc>
          <w:tcPr>
            <w:tcW w:w="3105" w:type="dxa"/>
            <w:tcBorders>
              <w:top w:val="single" w:sz="4" w:space="0" w:color="000000"/>
              <w:left w:val="nil"/>
              <w:bottom w:val="single" w:sz="4" w:space="0" w:color="000000"/>
              <w:right w:val="single" w:sz="4" w:space="0" w:color="000000"/>
            </w:tcBorders>
            <w:shd w:val="clear" w:color="auto" w:fill="auto"/>
            <w:vAlign w:val="center"/>
          </w:tcPr>
          <w:p w14:paraId="7562FED7" w14:textId="1428C713" w:rsidR="00610714" w:rsidRPr="00716D49" w:rsidRDefault="00610714" w:rsidP="00A51172">
            <w:pPr>
              <w:pStyle w:val="ListParagraph"/>
              <w:spacing w:after="0" w:line="240" w:lineRule="auto"/>
              <w:ind w:left="0"/>
              <w:jc w:val="center"/>
              <w:rPr>
                <w:rFonts w:ascii="Times New Roman" w:hAnsi="Times New Roman"/>
                <w:sz w:val="23"/>
                <w:szCs w:val="23"/>
                <w:u w:val="single"/>
              </w:rPr>
            </w:pPr>
            <w:r w:rsidRPr="00716D49">
              <w:rPr>
                <w:rFonts w:ascii="Times New Roman" w:eastAsia="Times New Roman" w:hAnsi="Times New Roman"/>
                <w:sz w:val="23"/>
                <w:szCs w:val="23"/>
              </w:rPr>
              <w:lastRenderedPageBreak/>
              <w:t>&lt; 0</w:t>
            </w:r>
            <w:r w:rsidR="00813210">
              <w:rPr>
                <w:rFonts w:ascii="Times New Roman" w:eastAsia="Times New Roman" w:hAnsi="Times New Roman"/>
                <w:sz w:val="23"/>
                <w:szCs w:val="23"/>
              </w:rPr>
              <w:t>3</w:t>
            </w:r>
            <w:r w:rsidRPr="00716D49">
              <w:rPr>
                <w:rFonts w:ascii="Times New Roman" w:eastAsia="Times New Roman" w:hAnsi="Times New Roman"/>
                <w:sz w:val="23"/>
                <w:szCs w:val="23"/>
              </w:rPr>
              <w:t xml:space="preserve"> Hợp đồng, đơn đặt hàng hoặc không có hợp đồng nào </w:t>
            </w:r>
            <w:r w:rsidRPr="00716D49">
              <w:rPr>
                <w:rFonts w:ascii="Times New Roman" w:eastAsia="Times New Roman" w:hAnsi="Times New Roman"/>
                <w:sz w:val="23"/>
                <w:szCs w:val="23"/>
              </w:rPr>
              <w:lastRenderedPageBreak/>
              <w:t xml:space="preserve">có giá trị sau thuế   ≥ </w:t>
            </w:r>
            <w:r w:rsidR="00A51172">
              <w:rPr>
                <w:rFonts w:ascii="Times New Roman" w:eastAsia="Times New Roman" w:hAnsi="Times New Roman"/>
                <w:sz w:val="23"/>
                <w:szCs w:val="23"/>
              </w:rPr>
              <w:t>5</w:t>
            </w:r>
            <w:r w:rsidRPr="00716D49">
              <w:rPr>
                <w:rFonts w:ascii="Times New Roman" w:eastAsia="Times New Roman" w:hAnsi="Times New Roman"/>
                <w:sz w:val="23"/>
                <w:szCs w:val="23"/>
              </w:rPr>
              <w:t>00 triệu VND hoặc không cung cấp Hợp đồng (bản sao)</w:t>
            </w:r>
          </w:p>
        </w:tc>
      </w:tr>
      <w:tr w:rsidR="00C27DB6" w:rsidRPr="00E803C0" w14:paraId="56B45EDB" w14:textId="77777777" w:rsidTr="002614AA">
        <w:trPr>
          <w:trHeight w:val="400"/>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DCE37" w14:textId="67B53352" w:rsidR="00C27DB6" w:rsidRPr="00716D49" w:rsidRDefault="00C27DB6" w:rsidP="00C27DB6">
            <w:pPr>
              <w:widowControl w:val="0"/>
              <w:spacing w:after="0" w:line="240" w:lineRule="auto"/>
              <w:jc w:val="center"/>
              <w:rPr>
                <w:rFonts w:ascii="Times New Roman" w:hAnsi="Times New Roman"/>
                <w:sz w:val="23"/>
                <w:szCs w:val="23"/>
              </w:rPr>
            </w:pPr>
            <w:r w:rsidRPr="00716D49">
              <w:rPr>
                <w:rFonts w:ascii="Times New Roman" w:eastAsia="Times New Roman" w:hAnsi="Times New Roman"/>
                <w:sz w:val="23"/>
                <w:szCs w:val="23"/>
              </w:rPr>
              <w:lastRenderedPageBreak/>
              <w:t>3</w:t>
            </w:r>
          </w:p>
        </w:tc>
        <w:tc>
          <w:tcPr>
            <w:tcW w:w="3061" w:type="dxa"/>
            <w:tcBorders>
              <w:top w:val="single" w:sz="4" w:space="0" w:color="000000"/>
              <w:left w:val="nil"/>
              <w:bottom w:val="single" w:sz="4" w:space="0" w:color="000000"/>
              <w:right w:val="single" w:sz="4" w:space="0" w:color="000000"/>
            </w:tcBorders>
            <w:shd w:val="clear" w:color="auto" w:fill="auto"/>
            <w:vAlign w:val="center"/>
          </w:tcPr>
          <w:p w14:paraId="3C2CE73A" w14:textId="15BF6B9F" w:rsidR="00C27DB6" w:rsidRPr="00716D49" w:rsidRDefault="00A713CD" w:rsidP="00A713CD">
            <w:pPr>
              <w:spacing w:after="0" w:line="240" w:lineRule="auto"/>
              <w:rPr>
                <w:rFonts w:ascii="Times New Roman" w:hAnsi="Times New Roman"/>
                <w:sz w:val="23"/>
                <w:szCs w:val="23"/>
              </w:rPr>
            </w:pPr>
            <w:r>
              <w:rPr>
                <w:rFonts w:ascii="Times New Roman" w:eastAsia="Times New Roman" w:hAnsi="Times New Roman"/>
                <w:sz w:val="23"/>
                <w:szCs w:val="23"/>
              </w:rPr>
              <w:t xml:space="preserve">Báo cáo Tài chính </w:t>
            </w:r>
            <w:r w:rsidR="00E319CD">
              <w:rPr>
                <w:rFonts w:ascii="Times New Roman" w:eastAsia="Times New Roman" w:hAnsi="Times New Roman"/>
                <w:sz w:val="23"/>
                <w:szCs w:val="23"/>
              </w:rPr>
              <w:t xml:space="preserve">của 1 trong </w:t>
            </w:r>
            <w:r w:rsidR="00C27DB6" w:rsidRPr="00716D49">
              <w:rPr>
                <w:rFonts w:ascii="Times New Roman" w:eastAsia="Times New Roman" w:hAnsi="Times New Roman"/>
                <w:sz w:val="23"/>
                <w:szCs w:val="23"/>
              </w:rPr>
              <w:t>các năm từ 202</w:t>
            </w:r>
            <w:r w:rsidR="00A51172">
              <w:rPr>
                <w:rFonts w:ascii="Times New Roman" w:eastAsia="Times New Roman" w:hAnsi="Times New Roman"/>
                <w:sz w:val="23"/>
                <w:szCs w:val="23"/>
              </w:rPr>
              <w:t>2</w:t>
            </w:r>
            <w:r w:rsidR="00E319CD">
              <w:rPr>
                <w:rFonts w:ascii="Times New Roman" w:eastAsia="Times New Roman" w:hAnsi="Times New Roman"/>
                <w:sz w:val="23"/>
                <w:szCs w:val="23"/>
              </w:rPr>
              <w:t>,2023</w:t>
            </w:r>
            <w:r w:rsidR="00C27DB6" w:rsidRPr="00716D49">
              <w:rPr>
                <w:rFonts w:ascii="Times New Roman" w:eastAsia="Times New Roman" w:hAnsi="Times New Roman"/>
                <w:sz w:val="23"/>
                <w:szCs w:val="23"/>
              </w:rPr>
              <w:t xml:space="preserve"> (</w:t>
            </w:r>
            <w:r>
              <w:rPr>
                <w:rFonts w:ascii="Times New Roman" w:eastAsia="Times New Roman" w:hAnsi="Times New Roman"/>
                <w:sz w:val="23"/>
                <w:szCs w:val="23"/>
              </w:rPr>
              <w:t xml:space="preserve">Trong đó </w:t>
            </w:r>
            <w:r w:rsidR="00C27DB6" w:rsidRPr="00716D49">
              <w:rPr>
                <w:rFonts w:ascii="Times New Roman" w:eastAsia="Times New Roman" w:hAnsi="Times New Roman"/>
                <w:sz w:val="23"/>
                <w:szCs w:val="23"/>
              </w:rPr>
              <w:t>lợi nhuận sau thuế &gt; 0</w:t>
            </w:r>
            <w:r>
              <w:rPr>
                <w:rFonts w:ascii="Times New Roman" w:eastAsia="Times New Roman" w:hAnsi="Times New Roman"/>
                <w:sz w:val="23"/>
                <w:szCs w:val="23"/>
              </w:rPr>
              <w:t>)</w:t>
            </w:r>
          </w:p>
        </w:tc>
        <w:tc>
          <w:tcPr>
            <w:tcW w:w="2914" w:type="dxa"/>
            <w:tcBorders>
              <w:top w:val="single" w:sz="4" w:space="0" w:color="000000"/>
              <w:left w:val="nil"/>
              <w:bottom w:val="single" w:sz="4" w:space="0" w:color="000000"/>
              <w:right w:val="single" w:sz="4" w:space="0" w:color="000000"/>
            </w:tcBorders>
            <w:shd w:val="clear" w:color="auto" w:fill="auto"/>
            <w:vAlign w:val="center"/>
          </w:tcPr>
          <w:p w14:paraId="21AF6E58" w14:textId="701D9A27" w:rsidR="00C27DB6" w:rsidRPr="00716D49" w:rsidRDefault="00E319CD" w:rsidP="006E3B24">
            <w:pPr>
              <w:spacing w:after="0" w:line="240" w:lineRule="auto"/>
              <w:jc w:val="center"/>
              <w:rPr>
                <w:rFonts w:ascii="Times New Roman" w:hAnsi="Times New Roman"/>
                <w:sz w:val="23"/>
                <w:szCs w:val="23"/>
                <w:u w:val="single"/>
              </w:rPr>
            </w:pPr>
            <w:r w:rsidRPr="00716D49">
              <w:rPr>
                <w:rFonts w:ascii="Times New Roman" w:eastAsia="Times New Roman" w:hAnsi="Times New Roman"/>
                <w:sz w:val="23"/>
                <w:szCs w:val="23"/>
              </w:rPr>
              <w:t>≥</w:t>
            </w:r>
            <w:r w:rsidR="00C27DB6" w:rsidRPr="00716D49">
              <w:rPr>
                <w:rFonts w:ascii="Times New Roman" w:eastAsia="Times New Roman" w:hAnsi="Times New Roman"/>
                <w:sz w:val="23"/>
                <w:szCs w:val="23"/>
              </w:rPr>
              <w:t>0</w:t>
            </w:r>
            <w:r w:rsidR="006E3B24">
              <w:rPr>
                <w:rFonts w:ascii="Times New Roman" w:eastAsia="Times New Roman" w:hAnsi="Times New Roman"/>
                <w:sz w:val="23"/>
                <w:szCs w:val="23"/>
              </w:rPr>
              <w:t>1</w:t>
            </w:r>
            <w:r w:rsidR="00C27DB6" w:rsidRPr="00716D49">
              <w:rPr>
                <w:rFonts w:ascii="Times New Roman" w:eastAsia="Times New Roman" w:hAnsi="Times New Roman"/>
                <w:sz w:val="23"/>
                <w:szCs w:val="23"/>
              </w:rPr>
              <w:t xml:space="preserve"> năm</w:t>
            </w:r>
          </w:p>
        </w:tc>
        <w:tc>
          <w:tcPr>
            <w:tcW w:w="3105" w:type="dxa"/>
            <w:tcBorders>
              <w:top w:val="single" w:sz="4" w:space="0" w:color="000000"/>
              <w:left w:val="nil"/>
              <w:bottom w:val="single" w:sz="4" w:space="0" w:color="000000"/>
              <w:right w:val="single" w:sz="4" w:space="0" w:color="000000"/>
            </w:tcBorders>
            <w:shd w:val="clear" w:color="auto" w:fill="auto"/>
            <w:vAlign w:val="center"/>
          </w:tcPr>
          <w:p w14:paraId="6228EA60" w14:textId="7CE134FC" w:rsidR="00C27DB6" w:rsidRPr="00716D49" w:rsidRDefault="00C27DB6" w:rsidP="006E3B24">
            <w:pPr>
              <w:pStyle w:val="ListParagraph"/>
              <w:spacing w:after="0" w:line="240" w:lineRule="auto"/>
              <w:ind w:left="0"/>
              <w:jc w:val="center"/>
              <w:rPr>
                <w:rFonts w:ascii="Times New Roman" w:hAnsi="Times New Roman"/>
                <w:sz w:val="23"/>
                <w:szCs w:val="23"/>
              </w:rPr>
            </w:pPr>
            <w:r w:rsidRPr="00716D49">
              <w:rPr>
                <w:rFonts w:ascii="Times New Roman" w:eastAsia="Times New Roman" w:hAnsi="Times New Roman"/>
                <w:sz w:val="23"/>
                <w:szCs w:val="23"/>
              </w:rPr>
              <w:t>&lt; 0</w:t>
            </w:r>
            <w:r w:rsidR="006E3B24">
              <w:rPr>
                <w:rFonts w:ascii="Times New Roman" w:eastAsia="Times New Roman" w:hAnsi="Times New Roman"/>
                <w:sz w:val="23"/>
                <w:szCs w:val="23"/>
              </w:rPr>
              <w:t>1</w:t>
            </w:r>
            <w:r w:rsidRPr="00716D49">
              <w:rPr>
                <w:rFonts w:ascii="Times New Roman" w:eastAsia="Times New Roman" w:hAnsi="Times New Roman"/>
                <w:sz w:val="23"/>
                <w:szCs w:val="23"/>
              </w:rPr>
              <w:t xml:space="preserve"> năm</w:t>
            </w:r>
          </w:p>
        </w:tc>
      </w:tr>
      <w:tr w:rsidR="00C27DB6" w:rsidRPr="00596208" w14:paraId="7B4F8D35" w14:textId="77777777" w:rsidTr="002614AA">
        <w:trPr>
          <w:trHeight w:val="244"/>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F31F9" w14:textId="337491CC" w:rsidR="00C27DB6" w:rsidRPr="005306A8" w:rsidRDefault="00C27DB6" w:rsidP="00C27DB6">
            <w:pPr>
              <w:widowControl w:val="0"/>
              <w:spacing w:after="0" w:line="240" w:lineRule="auto"/>
              <w:jc w:val="center"/>
              <w:rPr>
                <w:rFonts w:ascii="Times New Roman" w:hAnsi="Times New Roman"/>
                <w:color w:val="FF0000"/>
                <w:sz w:val="23"/>
                <w:szCs w:val="23"/>
              </w:rPr>
            </w:pPr>
          </w:p>
        </w:tc>
        <w:tc>
          <w:tcPr>
            <w:tcW w:w="3061" w:type="dxa"/>
            <w:tcBorders>
              <w:top w:val="single" w:sz="4" w:space="0" w:color="000000"/>
              <w:left w:val="nil"/>
              <w:bottom w:val="single" w:sz="4" w:space="0" w:color="000000"/>
              <w:right w:val="single" w:sz="4" w:space="0" w:color="000000"/>
            </w:tcBorders>
            <w:shd w:val="clear" w:color="auto" w:fill="auto"/>
            <w:vAlign w:val="center"/>
          </w:tcPr>
          <w:p w14:paraId="2B1CEA69" w14:textId="4DE0A251" w:rsidR="00C27DB6" w:rsidRPr="005261C7" w:rsidRDefault="00C27DB6" w:rsidP="00C27DB6">
            <w:pPr>
              <w:widowControl w:val="0"/>
              <w:spacing w:after="0" w:line="240" w:lineRule="auto"/>
              <w:contextualSpacing/>
              <w:jc w:val="center"/>
              <w:rPr>
                <w:rFonts w:ascii="Times New Roman" w:hAnsi="Times New Roman"/>
                <w:sz w:val="23"/>
                <w:szCs w:val="23"/>
              </w:rPr>
            </w:pPr>
            <w:r w:rsidRPr="005261C7">
              <w:rPr>
                <w:rFonts w:ascii="Times New Roman" w:eastAsia="Times New Roman" w:hAnsi="Times New Roman"/>
                <w:b/>
                <w:sz w:val="23"/>
                <w:szCs w:val="23"/>
              </w:rPr>
              <w:t>KẾT LUẬN</w:t>
            </w:r>
          </w:p>
        </w:tc>
        <w:tc>
          <w:tcPr>
            <w:tcW w:w="2914" w:type="dxa"/>
            <w:tcBorders>
              <w:top w:val="single" w:sz="4" w:space="0" w:color="000000"/>
              <w:left w:val="nil"/>
              <w:bottom w:val="single" w:sz="4" w:space="0" w:color="000000"/>
              <w:right w:val="single" w:sz="4" w:space="0" w:color="000000"/>
            </w:tcBorders>
            <w:shd w:val="clear" w:color="auto" w:fill="auto"/>
            <w:vAlign w:val="center"/>
          </w:tcPr>
          <w:p w14:paraId="0F598687" w14:textId="39C875A9" w:rsidR="00C27DB6" w:rsidRPr="005261C7" w:rsidRDefault="00C27DB6" w:rsidP="00847E86">
            <w:pPr>
              <w:pStyle w:val="Style11"/>
              <w:tabs>
                <w:tab w:val="left" w:leader="dot" w:pos="8424"/>
              </w:tabs>
              <w:spacing w:line="240" w:lineRule="auto"/>
              <w:jc w:val="center"/>
              <w:rPr>
                <w:sz w:val="23"/>
                <w:szCs w:val="23"/>
                <w:lang w:val="es-ES"/>
              </w:rPr>
            </w:pPr>
            <w:r w:rsidRPr="005261C7">
              <w:rPr>
                <w:b/>
                <w:sz w:val="23"/>
                <w:szCs w:val="23"/>
              </w:rPr>
              <w:t xml:space="preserve">Đạt </w:t>
            </w:r>
          </w:p>
        </w:tc>
        <w:tc>
          <w:tcPr>
            <w:tcW w:w="3105" w:type="dxa"/>
            <w:tcBorders>
              <w:top w:val="single" w:sz="4" w:space="0" w:color="000000"/>
              <w:left w:val="nil"/>
              <w:bottom w:val="single" w:sz="4" w:space="0" w:color="000000"/>
              <w:right w:val="single" w:sz="4" w:space="0" w:color="000000"/>
            </w:tcBorders>
            <w:shd w:val="clear" w:color="auto" w:fill="auto"/>
            <w:vAlign w:val="center"/>
          </w:tcPr>
          <w:p w14:paraId="788AAE59" w14:textId="0E825A22" w:rsidR="00C27DB6" w:rsidRPr="005261C7" w:rsidRDefault="00C27DB6" w:rsidP="00847E86">
            <w:pPr>
              <w:pStyle w:val="ListParagraph"/>
              <w:widowControl w:val="0"/>
              <w:spacing w:after="0" w:line="240" w:lineRule="auto"/>
              <w:ind w:left="0"/>
              <w:jc w:val="center"/>
              <w:rPr>
                <w:rFonts w:ascii="Times New Roman" w:hAnsi="Times New Roman"/>
                <w:noProof/>
                <w:sz w:val="23"/>
                <w:szCs w:val="23"/>
              </w:rPr>
            </w:pPr>
            <w:r w:rsidRPr="005261C7">
              <w:rPr>
                <w:rFonts w:ascii="Times New Roman" w:eastAsia="Times New Roman" w:hAnsi="Times New Roman"/>
                <w:b/>
                <w:sz w:val="23"/>
                <w:szCs w:val="23"/>
              </w:rPr>
              <w:t xml:space="preserve">Không </w:t>
            </w:r>
          </w:p>
        </w:tc>
      </w:tr>
    </w:tbl>
    <w:p w14:paraId="238E3F34" w14:textId="3F9EC388" w:rsidR="00905A65" w:rsidRDefault="00626328" w:rsidP="00597251">
      <w:pPr>
        <w:spacing w:before="120" w:after="120" w:line="240" w:lineRule="auto"/>
        <w:ind w:firstLine="562"/>
        <w:jc w:val="both"/>
        <w:rPr>
          <w:rFonts w:ascii="Times New Roman" w:hAnsi="Times New Roman"/>
          <w:sz w:val="26"/>
          <w:szCs w:val="26"/>
          <w:lang w:val="it-IT"/>
        </w:rPr>
      </w:pPr>
      <w:r>
        <w:rPr>
          <w:rFonts w:ascii="Times New Roman" w:hAnsi="Times New Roman"/>
          <w:sz w:val="26"/>
          <w:szCs w:val="26"/>
          <w:lang w:val="it-IT"/>
        </w:rPr>
        <w:t xml:space="preserve">NCC được đánh giá đạt tất cả các nội dung nêu tại Mục 2.2 thì đáp ứng yêu cầu về năng lực kinh nghiệm và </w:t>
      </w:r>
      <w:r w:rsidRPr="004D216E">
        <w:rPr>
          <w:rFonts w:ascii="Times New Roman" w:hAnsi="Times New Roman"/>
          <w:sz w:val="26"/>
          <w:szCs w:val="26"/>
          <w:lang w:val="it-IT"/>
        </w:rPr>
        <w:t xml:space="preserve">HSĐX của NCC </w:t>
      </w:r>
      <w:r>
        <w:rPr>
          <w:rFonts w:ascii="Times New Roman" w:hAnsi="Times New Roman"/>
          <w:sz w:val="26"/>
          <w:szCs w:val="26"/>
          <w:lang w:val="it-IT"/>
        </w:rPr>
        <w:t>này được đưa vào</w:t>
      </w:r>
      <w:r w:rsidRPr="004D216E">
        <w:rPr>
          <w:rFonts w:ascii="Times New Roman" w:hAnsi="Times New Roman"/>
          <w:sz w:val="26"/>
          <w:szCs w:val="26"/>
          <w:lang w:val="it-IT"/>
        </w:rPr>
        <w:t xml:space="preserve"> đánh giá</w:t>
      </w:r>
      <w:r>
        <w:rPr>
          <w:rFonts w:ascii="Times New Roman" w:hAnsi="Times New Roman"/>
          <w:sz w:val="26"/>
          <w:szCs w:val="26"/>
          <w:lang w:val="it-IT"/>
        </w:rPr>
        <w:t xml:space="preserve"> ở bước tiếp theo</w:t>
      </w:r>
      <w:r w:rsidRPr="004D216E">
        <w:rPr>
          <w:rFonts w:ascii="Times New Roman" w:hAnsi="Times New Roman"/>
          <w:sz w:val="26"/>
          <w:szCs w:val="26"/>
          <w:lang w:val="it-IT"/>
        </w:rPr>
        <w:t>.</w:t>
      </w:r>
    </w:p>
    <w:p w14:paraId="43D27B96" w14:textId="77777777" w:rsidR="00696E1F" w:rsidRDefault="00696E1F" w:rsidP="00597251">
      <w:pPr>
        <w:spacing w:before="120" w:after="120" w:line="240" w:lineRule="auto"/>
        <w:ind w:firstLine="562"/>
        <w:jc w:val="both"/>
        <w:rPr>
          <w:rFonts w:ascii="Times New Roman" w:hAnsi="Times New Roman"/>
          <w:sz w:val="26"/>
          <w:szCs w:val="26"/>
          <w:lang w:val="it-IT"/>
        </w:rPr>
      </w:pPr>
      <w:bookmarkStart w:id="1" w:name="_GoBack"/>
      <w:bookmarkEnd w:id="1"/>
    </w:p>
    <w:p w14:paraId="231B6D6F" w14:textId="767C31DA" w:rsidR="00905A65" w:rsidRDefault="00905A65" w:rsidP="00FA1825">
      <w:pPr>
        <w:pStyle w:val="BodyText"/>
        <w:spacing w:before="60" w:after="60"/>
        <w:ind w:firstLine="567"/>
        <w:contextualSpacing/>
        <w:rPr>
          <w:rFonts w:ascii="Times New Roman" w:hAnsi="Times New Roman"/>
          <w:b/>
          <w:sz w:val="26"/>
          <w:szCs w:val="26"/>
        </w:rPr>
      </w:pPr>
      <w:r w:rsidRPr="00830567">
        <w:rPr>
          <w:rFonts w:ascii="Times New Roman" w:hAnsi="Times New Roman"/>
          <w:b/>
          <w:sz w:val="26"/>
          <w:szCs w:val="26"/>
          <w:lang w:val="vi-VN"/>
        </w:rPr>
        <w:t>2</w:t>
      </w:r>
      <w:r w:rsidRPr="00830567">
        <w:rPr>
          <w:rFonts w:ascii="Times New Roman" w:hAnsi="Times New Roman"/>
          <w:b/>
          <w:sz w:val="26"/>
          <w:szCs w:val="26"/>
        </w:rPr>
        <w:t>.</w:t>
      </w:r>
      <w:r w:rsidRPr="00830567">
        <w:rPr>
          <w:rFonts w:ascii="Times New Roman" w:hAnsi="Times New Roman"/>
          <w:b/>
          <w:sz w:val="26"/>
          <w:szCs w:val="26"/>
          <w:lang w:val="vi-VN"/>
        </w:rPr>
        <w:t>3</w:t>
      </w:r>
      <w:r w:rsidRPr="00830567">
        <w:rPr>
          <w:rFonts w:ascii="Times New Roman" w:hAnsi="Times New Roman"/>
          <w:b/>
          <w:sz w:val="26"/>
          <w:szCs w:val="26"/>
        </w:rPr>
        <w:t xml:space="preserve"> </w:t>
      </w:r>
      <w:r w:rsidRPr="00830567">
        <w:rPr>
          <w:rFonts w:ascii="Times New Roman" w:hAnsi="Times New Roman"/>
          <w:b/>
          <w:sz w:val="26"/>
          <w:szCs w:val="26"/>
          <w:lang w:val="vi-VN"/>
        </w:rPr>
        <w:t>Đ</w:t>
      </w:r>
      <w:r w:rsidRPr="00830567">
        <w:rPr>
          <w:rFonts w:ascii="Times New Roman" w:hAnsi="Times New Roman"/>
          <w:b/>
          <w:sz w:val="26"/>
          <w:szCs w:val="26"/>
        </w:rPr>
        <w:t>ánh giá về Kỹ thuật:</w:t>
      </w:r>
      <w:r w:rsidR="002652D7">
        <w:rPr>
          <w:rFonts w:ascii="Times New Roman" w:hAnsi="Times New Roman"/>
          <w:b/>
          <w:sz w:val="26"/>
          <w:szCs w:val="26"/>
        </w:rPr>
        <w:t xml:space="preserve"> </w:t>
      </w:r>
    </w:p>
    <w:p w14:paraId="3B3D3BFC" w14:textId="0F085D70" w:rsidR="009876B4" w:rsidRDefault="00F643A3" w:rsidP="00FA1825">
      <w:pPr>
        <w:pStyle w:val="BodyText"/>
        <w:spacing w:before="60" w:after="60"/>
        <w:ind w:firstLine="567"/>
        <w:contextualSpacing/>
        <w:rPr>
          <w:rFonts w:ascii="Times New Roman" w:hAnsi="Times New Roman"/>
          <w:sz w:val="26"/>
          <w:szCs w:val="26"/>
        </w:rPr>
      </w:pPr>
      <w:r w:rsidRPr="000F61E3">
        <w:rPr>
          <w:rFonts w:ascii="Times New Roman" w:hAnsi="Times New Roman"/>
          <w:sz w:val="26"/>
          <w:szCs w:val="26"/>
        </w:rPr>
        <w:t>HSĐX đã đạt qua bước đánh giá 2.2 sẽ được đưa vào đánh</w:t>
      </w:r>
      <w:r w:rsidR="0076392F">
        <w:rPr>
          <w:rFonts w:ascii="Times New Roman" w:hAnsi="Times New Roman"/>
          <w:sz w:val="26"/>
          <w:szCs w:val="26"/>
        </w:rPr>
        <w:t xml:space="preserve"> giá về kỹ thuật và chất lượng</w:t>
      </w:r>
      <w:r w:rsidR="00B80C59">
        <w:rPr>
          <w:rFonts w:ascii="Times New Roman" w:hAnsi="Times New Roman"/>
          <w:sz w:val="26"/>
          <w:szCs w:val="26"/>
        </w:rPr>
        <w:t xml:space="preserve"> trên cơ sở </w:t>
      </w:r>
      <w:r w:rsidR="007D5F66">
        <w:rPr>
          <w:rFonts w:ascii="Times New Roman" w:hAnsi="Times New Roman"/>
          <w:sz w:val="26"/>
          <w:szCs w:val="26"/>
        </w:rPr>
        <w:t>cam kết của NCC:</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11"/>
        <w:gridCol w:w="3240"/>
        <w:gridCol w:w="3780"/>
      </w:tblGrid>
      <w:tr w:rsidR="006B3FD8" w:rsidRPr="00E803C0" w14:paraId="3CC38793" w14:textId="77777777" w:rsidTr="00C53334">
        <w:trPr>
          <w:trHeight w:val="422"/>
          <w:tblHeader/>
        </w:trPr>
        <w:tc>
          <w:tcPr>
            <w:tcW w:w="709" w:type="dxa"/>
            <w:vMerge w:val="restart"/>
            <w:vAlign w:val="center"/>
          </w:tcPr>
          <w:p w14:paraId="0585DE6D" w14:textId="77777777" w:rsidR="006B3FD8" w:rsidRPr="005306A8" w:rsidRDefault="006B3FD8" w:rsidP="00381462">
            <w:pPr>
              <w:pStyle w:val="BodyText"/>
              <w:widowControl w:val="0"/>
              <w:jc w:val="center"/>
              <w:rPr>
                <w:rFonts w:ascii="Times New Roman" w:hAnsi="Times New Roman"/>
                <w:b/>
                <w:bCs/>
                <w:sz w:val="23"/>
                <w:szCs w:val="23"/>
                <w:lang w:eastAsia="en-US"/>
              </w:rPr>
            </w:pPr>
            <w:r w:rsidRPr="005306A8">
              <w:rPr>
                <w:rFonts w:ascii="Times New Roman" w:hAnsi="Times New Roman"/>
                <w:b/>
                <w:bCs/>
                <w:sz w:val="23"/>
                <w:szCs w:val="23"/>
                <w:lang w:eastAsia="en-US"/>
              </w:rPr>
              <w:t>TT</w:t>
            </w:r>
          </w:p>
        </w:tc>
        <w:tc>
          <w:tcPr>
            <w:tcW w:w="1811" w:type="dxa"/>
            <w:vMerge w:val="restart"/>
            <w:vAlign w:val="center"/>
          </w:tcPr>
          <w:p w14:paraId="7BB2BBA8" w14:textId="77777777" w:rsidR="006B3FD8" w:rsidRPr="005306A8" w:rsidRDefault="006B3FD8" w:rsidP="00381462">
            <w:pPr>
              <w:pStyle w:val="BodyText"/>
              <w:widowControl w:val="0"/>
              <w:jc w:val="center"/>
              <w:rPr>
                <w:rFonts w:ascii="Times New Roman" w:hAnsi="Times New Roman"/>
                <w:b/>
                <w:bCs/>
                <w:sz w:val="23"/>
                <w:szCs w:val="23"/>
                <w:lang w:eastAsia="en-US"/>
              </w:rPr>
            </w:pPr>
            <w:r w:rsidRPr="005306A8">
              <w:rPr>
                <w:rFonts w:ascii="Times New Roman" w:hAnsi="Times New Roman"/>
                <w:b/>
                <w:bCs/>
                <w:sz w:val="23"/>
                <w:szCs w:val="23"/>
                <w:lang w:val="vi-VN" w:eastAsia="en-US"/>
              </w:rPr>
              <w:t xml:space="preserve">Nội dung </w:t>
            </w:r>
            <w:r w:rsidRPr="005306A8">
              <w:rPr>
                <w:rFonts w:ascii="Times New Roman" w:hAnsi="Times New Roman"/>
                <w:b/>
                <w:bCs/>
                <w:sz w:val="23"/>
                <w:szCs w:val="23"/>
                <w:lang w:eastAsia="en-US"/>
              </w:rPr>
              <w:t>đánh giá</w:t>
            </w:r>
          </w:p>
        </w:tc>
        <w:tc>
          <w:tcPr>
            <w:tcW w:w="7020" w:type="dxa"/>
            <w:gridSpan w:val="2"/>
            <w:shd w:val="clear" w:color="auto" w:fill="auto"/>
            <w:vAlign w:val="center"/>
          </w:tcPr>
          <w:p w14:paraId="12D627DA" w14:textId="77777777" w:rsidR="006B3FD8" w:rsidRPr="005306A8" w:rsidRDefault="006B3FD8" w:rsidP="00381462">
            <w:pPr>
              <w:pStyle w:val="BodyText"/>
              <w:widowControl w:val="0"/>
              <w:jc w:val="center"/>
              <w:rPr>
                <w:rFonts w:ascii="Times New Roman" w:hAnsi="Times New Roman"/>
                <w:b/>
                <w:bCs/>
                <w:sz w:val="23"/>
                <w:szCs w:val="23"/>
                <w:lang w:val="vi-VN" w:eastAsia="en-US"/>
              </w:rPr>
            </w:pPr>
            <w:r w:rsidRPr="005306A8">
              <w:rPr>
                <w:rFonts w:ascii="Times New Roman" w:hAnsi="Times New Roman"/>
                <w:b/>
                <w:bCs/>
                <w:sz w:val="23"/>
                <w:szCs w:val="23"/>
                <w:lang w:val="vi-VN" w:eastAsia="en-US"/>
              </w:rPr>
              <w:t>Mức độ đáp ứng</w:t>
            </w:r>
          </w:p>
        </w:tc>
      </w:tr>
      <w:tr w:rsidR="006B3FD8" w:rsidRPr="00E803C0" w14:paraId="0B3567F0" w14:textId="77777777" w:rsidTr="00574822">
        <w:trPr>
          <w:trHeight w:val="415"/>
        </w:trPr>
        <w:tc>
          <w:tcPr>
            <w:tcW w:w="709" w:type="dxa"/>
            <w:vMerge/>
            <w:vAlign w:val="center"/>
          </w:tcPr>
          <w:p w14:paraId="3434E0C7" w14:textId="77777777" w:rsidR="006B3FD8" w:rsidRPr="005306A8" w:rsidRDefault="006B3FD8" w:rsidP="00381462">
            <w:pPr>
              <w:widowControl w:val="0"/>
              <w:spacing w:after="0" w:line="240" w:lineRule="auto"/>
              <w:jc w:val="center"/>
              <w:rPr>
                <w:rFonts w:ascii="Times New Roman" w:hAnsi="Times New Roman"/>
                <w:b/>
                <w:bCs/>
                <w:iCs/>
                <w:sz w:val="23"/>
                <w:szCs w:val="23"/>
                <w:lang w:val="vi-VN"/>
              </w:rPr>
            </w:pPr>
          </w:p>
        </w:tc>
        <w:tc>
          <w:tcPr>
            <w:tcW w:w="1811" w:type="dxa"/>
            <w:vMerge/>
            <w:vAlign w:val="center"/>
          </w:tcPr>
          <w:p w14:paraId="6BA00BFB" w14:textId="77777777" w:rsidR="006B3FD8" w:rsidRPr="005306A8" w:rsidRDefault="006B3FD8" w:rsidP="00381462">
            <w:pPr>
              <w:widowControl w:val="0"/>
              <w:spacing w:after="0" w:line="240" w:lineRule="auto"/>
              <w:jc w:val="center"/>
              <w:rPr>
                <w:rFonts w:ascii="Times New Roman" w:hAnsi="Times New Roman"/>
                <w:b/>
                <w:bCs/>
                <w:iCs/>
                <w:sz w:val="23"/>
                <w:szCs w:val="23"/>
                <w:lang w:val="vi-VN"/>
              </w:rPr>
            </w:pPr>
          </w:p>
        </w:tc>
        <w:tc>
          <w:tcPr>
            <w:tcW w:w="3240" w:type="dxa"/>
            <w:shd w:val="clear" w:color="auto" w:fill="auto"/>
            <w:vAlign w:val="center"/>
          </w:tcPr>
          <w:p w14:paraId="75F88647" w14:textId="77777777" w:rsidR="006B3FD8" w:rsidRPr="005306A8" w:rsidRDefault="006B3FD8" w:rsidP="00381462">
            <w:pPr>
              <w:pStyle w:val="BodyText"/>
              <w:widowControl w:val="0"/>
              <w:jc w:val="center"/>
              <w:rPr>
                <w:rFonts w:ascii="Times New Roman" w:hAnsi="Times New Roman"/>
                <w:b/>
                <w:bCs/>
                <w:sz w:val="23"/>
                <w:szCs w:val="23"/>
                <w:lang w:val="vi-VN" w:eastAsia="en-US"/>
              </w:rPr>
            </w:pPr>
            <w:r w:rsidRPr="005306A8">
              <w:rPr>
                <w:rFonts w:ascii="Times New Roman" w:hAnsi="Times New Roman"/>
                <w:b/>
                <w:bCs/>
                <w:sz w:val="23"/>
                <w:szCs w:val="23"/>
                <w:lang w:val="vi-VN" w:eastAsia="en-US"/>
              </w:rPr>
              <w:t>Đạt</w:t>
            </w:r>
          </w:p>
        </w:tc>
        <w:tc>
          <w:tcPr>
            <w:tcW w:w="3780" w:type="dxa"/>
            <w:shd w:val="clear" w:color="auto" w:fill="auto"/>
            <w:vAlign w:val="center"/>
          </w:tcPr>
          <w:p w14:paraId="5A4459C9" w14:textId="77777777" w:rsidR="006B3FD8" w:rsidRPr="005306A8" w:rsidRDefault="006B3FD8" w:rsidP="00381462">
            <w:pPr>
              <w:pStyle w:val="BodyText"/>
              <w:widowControl w:val="0"/>
              <w:jc w:val="center"/>
              <w:rPr>
                <w:rFonts w:ascii="Times New Roman" w:hAnsi="Times New Roman"/>
                <w:b/>
                <w:bCs/>
                <w:sz w:val="23"/>
                <w:szCs w:val="23"/>
                <w:lang w:val="vi-VN" w:eastAsia="en-US"/>
              </w:rPr>
            </w:pPr>
            <w:r w:rsidRPr="005306A8">
              <w:rPr>
                <w:rFonts w:ascii="Times New Roman" w:hAnsi="Times New Roman"/>
                <w:b/>
                <w:bCs/>
                <w:sz w:val="23"/>
                <w:szCs w:val="23"/>
                <w:lang w:val="vi-VN" w:eastAsia="en-US"/>
              </w:rPr>
              <w:t>Không đạt</w:t>
            </w:r>
          </w:p>
        </w:tc>
      </w:tr>
      <w:tr w:rsidR="006B3FD8" w:rsidRPr="00E803C0" w14:paraId="055127B9" w14:textId="77777777" w:rsidTr="00381462">
        <w:trPr>
          <w:trHeight w:val="727"/>
        </w:trPr>
        <w:tc>
          <w:tcPr>
            <w:tcW w:w="709" w:type="dxa"/>
            <w:shd w:val="clear" w:color="auto" w:fill="auto"/>
          </w:tcPr>
          <w:p w14:paraId="1AE11597" w14:textId="77777777" w:rsidR="006B3FD8" w:rsidRPr="005306A8" w:rsidRDefault="006B3FD8" w:rsidP="00381462">
            <w:pPr>
              <w:pStyle w:val="ListParagraph"/>
              <w:spacing w:after="0" w:line="240" w:lineRule="auto"/>
              <w:ind w:left="0"/>
              <w:jc w:val="center"/>
              <w:rPr>
                <w:rFonts w:ascii="Times New Roman" w:hAnsi="Times New Roman"/>
                <w:b/>
                <w:sz w:val="23"/>
                <w:szCs w:val="23"/>
              </w:rPr>
            </w:pPr>
          </w:p>
        </w:tc>
        <w:tc>
          <w:tcPr>
            <w:tcW w:w="8831" w:type="dxa"/>
            <w:gridSpan w:val="3"/>
            <w:shd w:val="clear" w:color="auto" w:fill="auto"/>
            <w:vAlign w:val="center"/>
          </w:tcPr>
          <w:p w14:paraId="2B1CA776" w14:textId="0421F8F9" w:rsidR="006B3FD8" w:rsidRPr="006C28AD" w:rsidRDefault="006B3FD8" w:rsidP="00381462">
            <w:pPr>
              <w:pStyle w:val="ListParagraph"/>
              <w:spacing w:after="0" w:line="240" w:lineRule="auto"/>
              <w:ind w:left="0"/>
              <w:rPr>
                <w:rFonts w:ascii="Times New Roman" w:hAnsi="Times New Roman"/>
                <w:b/>
              </w:rPr>
            </w:pPr>
            <w:r w:rsidRPr="006C28AD">
              <w:rPr>
                <w:rFonts w:ascii="Times New Roman" w:hAnsi="Times New Roman"/>
                <w:b/>
              </w:rPr>
              <w:t>THIẾT KẾ VÀ KÍCH THƯỚC</w:t>
            </w:r>
          </w:p>
        </w:tc>
      </w:tr>
      <w:tr w:rsidR="006B3FD8" w:rsidRPr="00E803C0" w14:paraId="459DEE9E" w14:textId="77777777" w:rsidTr="00574822">
        <w:trPr>
          <w:trHeight w:val="2195"/>
        </w:trPr>
        <w:tc>
          <w:tcPr>
            <w:tcW w:w="709" w:type="dxa"/>
            <w:vAlign w:val="center"/>
          </w:tcPr>
          <w:p w14:paraId="156D8D1F" w14:textId="77777777" w:rsidR="006B3FD8" w:rsidRPr="005306A8" w:rsidRDefault="006B3FD8" w:rsidP="006B3FD8">
            <w:pPr>
              <w:widowControl w:val="0"/>
              <w:spacing w:after="0" w:line="240" w:lineRule="auto"/>
              <w:jc w:val="center"/>
              <w:rPr>
                <w:rFonts w:ascii="Times New Roman" w:hAnsi="Times New Roman"/>
                <w:sz w:val="23"/>
                <w:szCs w:val="23"/>
              </w:rPr>
            </w:pPr>
            <w:r w:rsidRPr="005306A8">
              <w:rPr>
                <w:rFonts w:ascii="Times New Roman" w:hAnsi="Times New Roman"/>
                <w:sz w:val="23"/>
                <w:szCs w:val="23"/>
              </w:rPr>
              <w:t>1</w:t>
            </w:r>
          </w:p>
        </w:tc>
        <w:tc>
          <w:tcPr>
            <w:tcW w:w="1811" w:type="dxa"/>
            <w:tcBorders>
              <w:bottom w:val="single" w:sz="4" w:space="0" w:color="auto"/>
            </w:tcBorders>
            <w:vAlign w:val="center"/>
          </w:tcPr>
          <w:p w14:paraId="26CB987C" w14:textId="61E21709" w:rsidR="006B3FD8" w:rsidRPr="005306A8" w:rsidRDefault="003473A9" w:rsidP="00C529DF">
            <w:pPr>
              <w:spacing w:after="0" w:line="240" w:lineRule="auto"/>
              <w:rPr>
                <w:rFonts w:ascii="Times New Roman" w:hAnsi="Times New Roman"/>
                <w:sz w:val="23"/>
                <w:szCs w:val="23"/>
                <w:lang w:val="vi-VN"/>
              </w:rPr>
            </w:pPr>
            <w:r>
              <w:rPr>
                <w:rFonts w:ascii="Times New Roman" w:hAnsi="Times New Roman"/>
              </w:rPr>
              <w:t xml:space="preserve">Thẻ </w:t>
            </w:r>
            <w:r w:rsidR="00C529DF">
              <w:rPr>
                <w:rFonts w:ascii="Times New Roman" w:hAnsi="Times New Roman"/>
              </w:rPr>
              <w:t>quà tặng</w:t>
            </w:r>
            <w:r w:rsidR="00B02673">
              <w:rPr>
                <w:rFonts w:ascii="Times New Roman" w:hAnsi="Times New Roman"/>
              </w:rPr>
              <w:t xml:space="preserve"> Gift card</w:t>
            </w:r>
            <w:r w:rsidR="006B3FD8" w:rsidRPr="00CF774D">
              <w:rPr>
                <w:rFonts w:ascii="Times New Roman" w:hAnsi="Times New Roman"/>
              </w:rPr>
              <w:t xml:space="preserve"> </w:t>
            </w:r>
          </w:p>
        </w:tc>
        <w:tc>
          <w:tcPr>
            <w:tcW w:w="3240" w:type="dxa"/>
            <w:tcBorders>
              <w:bottom w:val="single" w:sz="4" w:space="0" w:color="auto"/>
            </w:tcBorders>
            <w:shd w:val="clear" w:color="auto" w:fill="auto"/>
            <w:vAlign w:val="center"/>
          </w:tcPr>
          <w:p w14:paraId="1D006A3A" w14:textId="2753CB51" w:rsidR="00C53334" w:rsidRDefault="00C53334" w:rsidP="006B3FD8">
            <w:pPr>
              <w:spacing w:after="0"/>
              <w:ind w:right="86"/>
              <w:rPr>
                <w:rFonts w:ascii="Times New Roman" w:hAnsi="Times New Roman"/>
                <w:b/>
              </w:rPr>
            </w:pPr>
            <w:r>
              <w:rPr>
                <w:rFonts w:ascii="Times New Roman" w:hAnsi="Times New Roman"/>
                <w:b/>
              </w:rPr>
              <w:t xml:space="preserve">Đáp ứng tất các yêu cầu </w:t>
            </w:r>
            <w:r w:rsidR="00D42E8B">
              <w:rPr>
                <w:rFonts w:ascii="Times New Roman" w:hAnsi="Times New Roman"/>
                <w:b/>
              </w:rPr>
              <w:t>s</w:t>
            </w:r>
            <w:r>
              <w:rPr>
                <w:rFonts w:ascii="Times New Roman" w:hAnsi="Times New Roman"/>
                <w:b/>
              </w:rPr>
              <w:t>au:</w:t>
            </w:r>
          </w:p>
          <w:p w14:paraId="1B52E3EC" w14:textId="06647D3F" w:rsidR="00BD01E8" w:rsidRPr="00AD5E7A" w:rsidRDefault="006B3FD8" w:rsidP="00BD01E8">
            <w:pPr>
              <w:spacing w:after="0"/>
              <w:ind w:right="86"/>
              <w:rPr>
                <w:rFonts w:ascii="Times New Roman" w:hAnsi="Times New Roman"/>
                <w:b/>
              </w:rPr>
            </w:pPr>
            <w:r w:rsidRPr="00AD5E7A">
              <w:rPr>
                <w:rFonts w:ascii="Times New Roman" w:hAnsi="Times New Roman"/>
              </w:rPr>
              <w:t xml:space="preserve"> </w:t>
            </w:r>
            <w:r w:rsidR="00BD01E8" w:rsidRPr="00AD5E7A">
              <w:rPr>
                <w:rFonts w:ascii="Times New Roman" w:hAnsi="Times New Roman"/>
                <w:b/>
              </w:rPr>
              <w:t>Hình dáng:</w:t>
            </w:r>
            <w:r w:rsidR="00BD01E8" w:rsidRPr="00AD5E7A">
              <w:rPr>
                <w:rFonts w:ascii="Times New Roman" w:hAnsi="Times New Roman"/>
              </w:rPr>
              <w:t xml:space="preserve"> </w:t>
            </w:r>
            <w:r w:rsidR="00171B9C">
              <w:rPr>
                <w:rFonts w:ascii="Times New Roman" w:hAnsi="Times New Roman"/>
              </w:rPr>
              <w:t>H</w:t>
            </w:r>
            <w:r w:rsidR="00BD01E8" w:rsidRPr="00AD5E7A">
              <w:rPr>
                <w:rFonts w:ascii="Times New Roman" w:hAnsi="Times New Roman"/>
              </w:rPr>
              <w:t xml:space="preserve">ình </w:t>
            </w:r>
            <w:r w:rsidR="00BD01E8">
              <w:rPr>
                <w:rFonts w:ascii="Times New Roman" w:hAnsi="Times New Roman"/>
              </w:rPr>
              <w:t>chữ nhật</w:t>
            </w:r>
            <w:r w:rsidR="00BD01E8" w:rsidRPr="00AD5E7A">
              <w:rPr>
                <w:rFonts w:ascii="Times New Roman" w:hAnsi="Times New Roman"/>
              </w:rPr>
              <w:t>.</w:t>
            </w:r>
          </w:p>
          <w:p w14:paraId="55FE9D7D" w14:textId="77777777" w:rsidR="00BD01E8" w:rsidRPr="002A19B2" w:rsidRDefault="00BD01E8" w:rsidP="00BD01E8">
            <w:pPr>
              <w:spacing w:after="0"/>
              <w:ind w:right="86"/>
              <w:rPr>
                <w:rFonts w:ascii="Times New Roman" w:eastAsia="Times New Roman" w:hAnsi="Times New Roman"/>
              </w:rPr>
            </w:pPr>
            <w:r w:rsidRPr="00AD5E7A">
              <w:rPr>
                <w:rFonts w:ascii="Times New Roman" w:hAnsi="Times New Roman"/>
                <w:b/>
              </w:rPr>
              <w:t xml:space="preserve">Kích thước: </w:t>
            </w:r>
            <w:r w:rsidRPr="002A19B2">
              <w:rPr>
                <w:rFonts w:ascii="Times New Roman" w:eastAsia="Times New Roman" w:hAnsi="Times New Roman"/>
              </w:rPr>
              <w:t>Theo chuẩn ISO/IEC 7810 ID-1 (85,6 x 54,3 x 0.78mm)</w:t>
            </w:r>
          </w:p>
          <w:p w14:paraId="24AB46B6" w14:textId="0A2ED0B5" w:rsidR="00DD19EC" w:rsidRDefault="00BD01E8" w:rsidP="00DD19EC">
            <w:pPr>
              <w:tabs>
                <w:tab w:val="num" w:pos="360"/>
              </w:tabs>
              <w:rPr>
                <w:rFonts w:ascii="Times New Roman" w:eastAsia="Times New Roman" w:hAnsi="Times New Roman"/>
              </w:rPr>
            </w:pPr>
            <w:r w:rsidRPr="0089010B">
              <w:rPr>
                <w:rFonts w:ascii="Times New Roman" w:eastAsia="Times New Roman" w:hAnsi="Times New Roman"/>
              </w:rPr>
              <w:t xml:space="preserve">Ép Kim </w:t>
            </w:r>
            <w:r w:rsidRPr="0089010B">
              <w:rPr>
                <w:rFonts w:ascii="Times New Roman" w:eastAsia="Times New Roman" w:hAnsi="Times New Roman"/>
                <w:color w:val="000000"/>
              </w:rPr>
              <w:t xml:space="preserve">logo </w:t>
            </w:r>
            <w:r w:rsidRPr="0089010B">
              <w:rPr>
                <w:rFonts w:ascii="Times New Roman" w:eastAsia="Times New Roman" w:hAnsi="Times New Roman"/>
              </w:rPr>
              <w:t>và chữ phủ nhũ Vàng nhập khẩu từ Đức.</w:t>
            </w:r>
          </w:p>
          <w:p w14:paraId="53BB0E3D" w14:textId="5839D122" w:rsidR="00BD01E8" w:rsidRPr="0089010B" w:rsidRDefault="00BD01E8" w:rsidP="00DD19EC">
            <w:pPr>
              <w:tabs>
                <w:tab w:val="num" w:pos="360"/>
              </w:tabs>
              <w:rPr>
                <w:rFonts w:ascii="Times New Roman" w:eastAsia="Times New Roman" w:hAnsi="Times New Roman"/>
              </w:rPr>
            </w:pPr>
            <w:r w:rsidRPr="0089010B">
              <w:rPr>
                <w:rFonts w:ascii="Times New Roman" w:eastAsia="Times New Roman" w:hAnsi="Times New Roman"/>
              </w:rPr>
              <w:t>In offset 4 màu theo chuẩn YMCK</w:t>
            </w:r>
            <w:r w:rsidR="00D42E8B">
              <w:rPr>
                <w:rFonts w:ascii="Times New Roman" w:eastAsia="Times New Roman" w:hAnsi="Times New Roman"/>
              </w:rPr>
              <w:t>,</w:t>
            </w:r>
            <w:r w:rsidRPr="0089010B">
              <w:rPr>
                <w:rFonts w:ascii="Times New Roman" w:eastAsia="Times New Roman" w:hAnsi="Times New Roman"/>
              </w:rPr>
              <w:t xml:space="preserve"> theo thiết kế</w:t>
            </w:r>
          </w:p>
          <w:p w14:paraId="6BA585B1" w14:textId="6FDD5789" w:rsidR="006B3FD8" w:rsidRPr="005306A8" w:rsidRDefault="00BD01E8" w:rsidP="00FA0E5B">
            <w:pPr>
              <w:tabs>
                <w:tab w:val="num" w:pos="360"/>
              </w:tabs>
              <w:rPr>
                <w:rFonts w:ascii="Times New Roman" w:hAnsi="Times New Roman"/>
                <w:sz w:val="23"/>
                <w:szCs w:val="23"/>
                <w:lang w:val="vi-VN"/>
              </w:rPr>
            </w:pPr>
            <w:r w:rsidRPr="0089010B">
              <w:rPr>
                <w:rFonts w:ascii="Times New Roman" w:eastAsia="Times New Roman" w:hAnsi="Times New Roman"/>
              </w:rPr>
              <w:t xml:space="preserve">Lớp laminate phủ bề mặt sau khi </w:t>
            </w:r>
            <w:r w:rsidR="0089010B">
              <w:rPr>
                <w:rFonts w:ascii="Times New Roman" w:eastAsia="Times New Roman" w:hAnsi="Times New Roman"/>
              </w:rPr>
              <w:t>i</w:t>
            </w:r>
            <w:r w:rsidRPr="0089010B">
              <w:rPr>
                <w:rFonts w:ascii="Times New Roman" w:eastAsia="Times New Roman" w:hAnsi="Times New Roman"/>
              </w:rPr>
              <w:t>n, tránh trầy xước và bay màu.</w:t>
            </w:r>
          </w:p>
        </w:tc>
        <w:tc>
          <w:tcPr>
            <w:tcW w:w="3780" w:type="dxa"/>
            <w:tcBorders>
              <w:bottom w:val="single" w:sz="4" w:space="0" w:color="auto"/>
            </w:tcBorders>
            <w:shd w:val="clear" w:color="auto" w:fill="auto"/>
            <w:vAlign w:val="center"/>
          </w:tcPr>
          <w:p w14:paraId="28AE0FEE" w14:textId="39ABD07B" w:rsidR="00C53334" w:rsidRDefault="00C53334" w:rsidP="00C53334">
            <w:pPr>
              <w:spacing w:after="0"/>
              <w:ind w:right="86"/>
              <w:rPr>
                <w:rFonts w:ascii="Times New Roman" w:hAnsi="Times New Roman"/>
                <w:b/>
              </w:rPr>
            </w:pPr>
            <w:r>
              <w:rPr>
                <w:rFonts w:ascii="Times New Roman" w:hAnsi="Times New Roman"/>
                <w:b/>
              </w:rPr>
              <w:t>Không đáp ứng một trong các yêu cầu sau:</w:t>
            </w:r>
          </w:p>
          <w:p w14:paraId="31E103F9" w14:textId="32B5C595" w:rsidR="00BD01E8" w:rsidRPr="00AD5E7A" w:rsidRDefault="00BD01E8" w:rsidP="00BD01E8">
            <w:pPr>
              <w:spacing w:after="0"/>
              <w:ind w:right="86"/>
              <w:rPr>
                <w:rFonts w:ascii="Times New Roman" w:hAnsi="Times New Roman"/>
                <w:b/>
              </w:rPr>
            </w:pPr>
            <w:r w:rsidRPr="00AD5E7A">
              <w:rPr>
                <w:rFonts w:ascii="Times New Roman" w:hAnsi="Times New Roman"/>
                <w:b/>
              </w:rPr>
              <w:t>Hình dáng:</w:t>
            </w:r>
            <w:r w:rsidRPr="00AD5E7A">
              <w:rPr>
                <w:rFonts w:ascii="Times New Roman" w:hAnsi="Times New Roman"/>
              </w:rPr>
              <w:t xml:space="preserve"> </w:t>
            </w:r>
            <w:r w:rsidR="00171B9C">
              <w:rPr>
                <w:rFonts w:ascii="Times New Roman" w:hAnsi="Times New Roman"/>
              </w:rPr>
              <w:t>H</w:t>
            </w:r>
            <w:r w:rsidRPr="00AD5E7A">
              <w:rPr>
                <w:rFonts w:ascii="Times New Roman" w:hAnsi="Times New Roman"/>
              </w:rPr>
              <w:t xml:space="preserve">ình </w:t>
            </w:r>
            <w:r>
              <w:rPr>
                <w:rFonts w:ascii="Times New Roman" w:hAnsi="Times New Roman"/>
              </w:rPr>
              <w:t>chữ nhật</w:t>
            </w:r>
            <w:r w:rsidRPr="00AD5E7A">
              <w:rPr>
                <w:rFonts w:ascii="Times New Roman" w:hAnsi="Times New Roman"/>
              </w:rPr>
              <w:t>.</w:t>
            </w:r>
          </w:p>
          <w:p w14:paraId="20623682" w14:textId="77777777" w:rsidR="00BD01E8" w:rsidRPr="002A19B2" w:rsidRDefault="00BD01E8" w:rsidP="00BD01E8">
            <w:pPr>
              <w:spacing w:after="0"/>
              <w:ind w:right="86"/>
              <w:rPr>
                <w:rFonts w:ascii="Times New Roman" w:eastAsia="Times New Roman" w:hAnsi="Times New Roman"/>
              </w:rPr>
            </w:pPr>
            <w:r w:rsidRPr="00AD5E7A">
              <w:rPr>
                <w:rFonts w:ascii="Times New Roman" w:hAnsi="Times New Roman"/>
                <w:b/>
              </w:rPr>
              <w:t xml:space="preserve">Kích thước: </w:t>
            </w:r>
            <w:r w:rsidRPr="002A19B2">
              <w:rPr>
                <w:rFonts w:ascii="Times New Roman" w:eastAsia="Times New Roman" w:hAnsi="Times New Roman"/>
              </w:rPr>
              <w:t>Theo chuẩn ISO/IEC 7810 ID-1 (85,6 x 54,3 x 0.78mm)</w:t>
            </w:r>
          </w:p>
          <w:p w14:paraId="79475D49" w14:textId="04CC85B2" w:rsidR="00BD01E8" w:rsidRDefault="00BD01E8" w:rsidP="00BD01E8">
            <w:pPr>
              <w:tabs>
                <w:tab w:val="num" w:pos="360"/>
              </w:tabs>
              <w:rPr>
                <w:rFonts w:ascii="Times New Roman" w:eastAsia="Times New Roman" w:hAnsi="Times New Roman"/>
              </w:rPr>
            </w:pPr>
            <w:r w:rsidRPr="007B2F94">
              <w:rPr>
                <w:rFonts w:ascii="Times New Roman" w:eastAsia="Times New Roman" w:hAnsi="Times New Roman"/>
              </w:rPr>
              <w:t xml:space="preserve">Ép Kim </w:t>
            </w:r>
            <w:r w:rsidRPr="007B2F94">
              <w:rPr>
                <w:rFonts w:ascii="Times New Roman" w:eastAsia="Times New Roman" w:hAnsi="Times New Roman"/>
                <w:color w:val="000000"/>
              </w:rPr>
              <w:t xml:space="preserve">logo </w:t>
            </w:r>
            <w:r w:rsidRPr="007B2F94">
              <w:rPr>
                <w:rFonts w:ascii="Times New Roman" w:eastAsia="Times New Roman" w:hAnsi="Times New Roman"/>
              </w:rPr>
              <w:t>và chữ phủ nhũ Vàng nhập khẩu từ Đức.</w:t>
            </w:r>
          </w:p>
          <w:p w14:paraId="41D2C4F6" w14:textId="469EE166" w:rsidR="00BD01E8" w:rsidRPr="0089010B" w:rsidRDefault="00BD01E8" w:rsidP="00BD01E8">
            <w:pPr>
              <w:tabs>
                <w:tab w:val="num" w:pos="360"/>
              </w:tabs>
              <w:spacing w:after="0" w:line="240" w:lineRule="auto"/>
              <w:rPr>
                <w:rFonts w:ascii="Times New Roman" w:eastAsia="Times New Roman" w:hAnsi="Times New Roman"/>
              </w:rPr>
            </w:pPr>
            <w:r w:rsidRPr="0089010B">
              <w:rPr>
                <w:rFonts w:ascii="Times New Roman" w:eastAsia="Times New Roman" w:hAnsi="Times New Roman"/>
              </w:rPr>
              <w:t>In offset 4 màu theo chuẩn YMCK</w:t>
            </w:r>
            <w:r w:rsidR="00D42E8B">
              <w:rPr>
                <w:rFonts w:ascii="Times New Roman" w:eastAsia="Times New Roman" w:hAnsi="Times New Roman"/>
              </w:rPr>
              <w:t>,</w:t>
            </w:r>
            <w:r w:rsidRPr="0089010B">
              <w:rPr>
                <w:rFonts w:ascii="Times New Roman" w:eastAsia="Times New Roman" w:hAnsi="Times New Roman"/>
              </w:rPr>
              <w:t xml:space="preserve"> theo thiết kế</w:t>
            </w:r>
          </w:p>
          <w:p w14:paraId="4806BD6E" w14:textId="4424833F" w:rsidR="006B3FD8" w:rsidRPr="00C53334" w:rsidRDefault="00BD01E8" w:rsidP="0089010B">
            <w:pPr>
              <w:tabs>
                <w:tab w:val="num" w:pos="360"/>
              </w:tabs>
              <w:rPr>
                <w:rFonts w:ascii="Times New Roman" w:hAnsi="Times New Roman"/>
                <w:b/>
              </w:rPr>
            </w:pPr>
            <w:r w:rsidRPr="0089010B">
              <w:rPr>
                <w:rFonts w:ascii="Times New Roman" w:eastAsia="Times New Roman" w:hAnsi="Times New Roman"/>
              </w:rPr>
              <w:t>Lớp laminate phủ bề mặt sau khi in, tránh trầy xước và bay màu.</w:t>
            </w:r>
          </w:p>
        </w:tc>
      </w:tr>
      <w:tr w:rsidR="00E15D7E" w:rsidRPr="00E803C0" w14:paraId="4ED59B3C" w14:textId="77777777" w:rsidTr="006C28AD">
        <w:trPr>
          <w:trHeight w:val="359"/>
        </w:trPr>
        <w:tc>
          <w:tcPr>
            <w:tcW w:w="709" w:type="dxa"/>
            <w:shd w:val="clear" w:color="auto" w:fill="auto"/>
          </w:tcPr>
          <w:p w14:paraId="3A4938C6" w14:textId="77777777" w:rsidR="00E15D7E" w:rsidRPr="005306A8" w:rsidRDefault="00E15D7E" w:rsidP="00E15D7E">
            <w:pPr>
              <w:pStyle w:val="ListParagraph"/>
              <w:spacing w:after="0" w:line="240" w:lineRule="auto"/>
              <w:ind w:left="0"/>
              <w:jc w:val="center"/>
              <w:rPr>
                <w:rFonts w:ascii="Times New Roman" w:hAnsi="Times New Roman"/>
                <w:b/>
                <w:sz w:val="23"/>
                <w:szCs w:val="23"/>
              </w:rPr>
            </w:pPr>
          </w:p>
        </w:tc>
        <w:tc>
          <w:tcPr>
            <w:tcW w:w="8831" w:type="dxa"/>
            <w:gridSpan w:val="3"/>
            <w:shd w:val="clear" w:color="auto" w:fill="auto"/>
            <w:vAlign w:val="center"/>
          </w:tcPr>
          <w:p w14:paraId="629A26F6" w14:textId="194CCF90" w:rsidR="00E15D7E" w:rsidRPr="006C28AD" w:rsidRDefault="00E15D7E" w:rsidP="00E15D7E">
            <w:pPr>
              <w:pStyle w:val="ListParagraph"/>
              <w:spacing w:after="0" w:line="240" w:lineRule="auto"/>
              <w:ind w:left="0"/>
              <w:rPr>
                <w:rFonts w:ascii="Times New Roman" w:hAnsi="Times New Roman"/>
                <w:b/>
              </w:rPr>
            </w:pPr>
            <w:r w:rsidRPr="006C28AD">
              <w:rPr>
                <w:rFonts w:ascii="Times New Roman" w:hAnsi="Times New Roman"/>
                <w:b/>
              </w:rPr>
              <w:t>VẬT LIỆU</w:t>
            </w:r>
          </w:p>
        </w:tc>
      </w:tr>
      <w:tr w:rsidR="00E15D7E" w:rsidRPr="00E803C0" w14:paraId="399B5354" w14:textId="77777777" w:rsidTr="00574822">
        <w:trPr>
          <w:trHeight w:val="588"/>
        </w:trPr>
        <w:tc>
          <w:tcPr>
            <w:tcW w:w="709" w:type="dxa"/>
            <w:vAlign w:val="center"/>
          </w:tcPr>
          <w:p w14:paraId="73B12DE7" w14:textId="34A4DEEE" w:rsidR="00E15D7E" w:rsidRPr="00C7656A" w:rsidRDefault="001E1E5A" w:rsidP="00E15D7E">
            <w:pPr>
              <w:widowControl w:val="0"/>
              <w:spacing w:after="0" w:line="240" w:lineRule="auto"/>
              <w:jc w:val="center"/>
              <w:rPr>
                <w:rFonts w:ascii="Times New Roman" w:hAnsi="Times New Roman"/>
                <w:sz w:val="23"/>
                <w:szCs w:val="23"/>
              </w:rPr>
            </w:pPr>
            <w:r>
              <w:rPr>
                <w:rFonts w:ascii="Times New Roman" w:hAnsi="Times New Roman"/>
                <w:sz w:val="23"/>
                <w:szCs w:val="23"/>
              </w:rPr>
              <w:t>2</w:t>
            </w:r>
          </w:p>
        </w:tc>
        <w:tc>
          <w:tcPr>
            <w:tcW w:w="1811" w:type="dxa"/>
            <w:tcBorders>
              <w:bottom w:val="single" w:sz="4" w:space="0" w:color="auto"/>
            </w:tcBorders>
            <w:vAlign w:val="center"/>
          </w:tcPr>
          <w:p w14:paraId="6F3AE057" w14:textId="31970D23" w:rsidR="00E15D7E" w:rsidRPr="00C7656A" w:rsidRDefault="00A1586D" w:rsidP="004D6560">
            <w:pPr>
              <w:spacing w:after="0" w:line="240" w:lineRule="auto"/>
              <w:rPr>
                <w:rFonts w:ascii="Times New Roman" w:hAnsi="Times New Roman"/>
                <w:sz w:val="23"/>
                <w:szCs w:val="23"/>
              </w:rPr>
            </w:pPr>
            <w:r>
              <w:rPr>
                <w:rFonts w:ascii="Times New Roman" w:hAnsi="Times New Roman"/>
                <w:sz w:val="23"/>
                <w:szCs w:val="23"/>
              </w:rPr>
              <w:t xml:space="preserve">Thẻ </w:t>
            </w:r>
            <w:r w:rsidR="004D6560">
              <w:rPr>
                <w:rFonts w:ascii="Times New Roman" w:hAnsi="Times New Roman"/>
                <w:sz w:val="23"/>
                <w:szCs w:val="23"/>
              </w:rPr>
              <w:t>quà tặng</w:t>
            </w:r>
            <w:r>
              <w:rPr>
                <w:rFonts w:ascii="Times New Roman" w:hAnsi="Times New Roman"/>
                <w:sz w:val="23"/>
                <w:szCs w:val="23"/>
              </w:rPr>
              <w:t xml:space="preserve"> Gift card</w:t>
            </w:r>
          </w:p>
        </w:tc>
        <w:tc>
          <w:tcPr>
            <w:tcW w:w="3240" w:type="dxa"/>
            <w:tcBorders>
              <w:bottom w:val="single" w:sz="4" w:space="0" w:color="auto"/>
            </w:tcBorders>
            <w:shd w:val="clear" w:color="auto" w:fill="auto"/>
            <w:vAlign w:val="center"/>
          </w:tcPr>
          <w:p w14:paraId="40BD5953" w14:textId="4E71E37D" w:rsidR="00E15D7E" w:rsidRPr="006C28AD" w:rsidRDefault="00E15D7E" w:rsidP="00DD19EC">
            <w:pPr>
              <w:tabs>
                <w:tab w:val="num" w:pos="360"/>
              </w:tabs>
              <w:jc w:val="center"/>
              <w:rPr>
                <w:rFonts w:ascii="Times New Roman" w:hAnsi="Times New Roman"/>
              </w:rPr>
            </w:pPr>
            <w:r w:rsidRPr="00ED5B9E">
              <w:rPr>
                <w:rFonts w:ascii="Times New Roman" w:hAnsi="Times New Roman"/>
                <w:b/>
                <w:sz w:val="24"/>
                <w:szCs w:val="24"/>
              </w:rPr>
              <w:t xml:space="preserve">PVC </w:t>
            </w:r>
            <w:r w:rsidRPr="00ED5B9E">
              <w:rPr>
                <w:rFonts w:ascii="Times New Roman" w:eastAsia="Times New Roman" w:hAnsi="Times New Roman"/>
                <w:sz w:val="24"/>
                <w:szCs w:val="24"/>
              </w:rPr>
              <w:t>cán mờ bề mặt, in nhiệt và phủ cào thông tin theo yêu cầu của khách hàng.</w:t>
            </w:r>
          </w:p>
        </w:tc>
        <w:tc>
          <w:tcPr>
            <w:tcW w:w="3780" w:type="dxa"/>
            <w:tcBorders>
              <w:bottom w:val="single" w:sz="4" w:space="0" w:color="auto"/>
            </w:tcBorders>
            <w:shd w:val="clear" w:color="auto" w:fill="auto"/>
            <w:vAlign w:val="center"/>
          </w:tcPr>
          <w:p w14:paraId="3B189866" w14:textId="6125889A" w:rsidR="00E15D7E" w:rsidRPr="006C28AD" w:rsidRDefault="00E15D7E" w:rsidP="00DD19EC">
            <w:pPr>
              <w:tabs>
                <w:tab w:val="num" w:pos="360"/>
              </w:tabs>
              <w:jc w:val="center"/>
              <w:rPr>
                <w:rFonts w:ascii="Times New Roman" w:hAnsi="Times New Roman"/>
                <w:u w:val="single"/>
              </w:rPr>
            </w:pPr>
            <w:r>
              <w:rPr>
                <w:rFonts w:ascii="Times New Roman" w:hAnsi="Times New Roman"/>
                <w:b/>
                <w:sz w:val="24"/>
                <w:szCs w:val="24"/>
              </w:rPr>
              <w:t xml:space="preserve">Không phải </w:t>
            </w:r>
            <w:r w:rsidRPr="00ED5B9E">
              <w:rPr>
                <w:rFonts w:ascii="Times New Roman" w:hAnsi="Times New Roman"/>
                <w:b/>
                <w:sz w:val="24"/>
                <w:szCs w:val="24"/>
              </w:rPr>
              <w:t>PVC</w:t>
            </w:r>
            <w:r w:rsidRPr="00ED5B9E">
              <w:rPr>
                <w:rFonts w:ascii="Times New Roman" w:eastAsia="Times New Roman" w:hAnsi="Times New Roman"/>
                <w:sz w:val="24"/>
                <w:szCs w:val="24"/>
              </w:rPr>
              <w:t xml:space="preserve"> cán mờ bề mặt, in nhiệt và phủ cào thông tin theo yêu cầu của khách hàng.</w:t>
            </w:r>
          </w:p>
        </w:tc>
      </w:tr>
      <w:tr w:rsidR="00E15D7E" w:rsidRPr="00E803C0" w14:paraId="5A5534F2" w14:textId="77777777" w:rsidTr="006C28AD">
        <w:trPr>
          <w:trHeight w:val="422"/>
        </w:trPr>
        <w:tc>
          <w:tcPr>
            <w:tcW w:w="709" w:type="dxa"/>
            <w:shd w:val="clear" w:color="auto" w:fill="auto"/>
          </w:tcPr>
          <w:p w14:paraId="613D6F42" w14:textId="77777777" w:rsidR="00E15D7E" w:rsidRPr="005306A8" w:rsidRDefault="00E15D7E" w:rsidP="00E15D7E">
            <w:pPr>
              <w:pStyle w:val="ListParagraph"/>
              <w:spacing w:after="0" w:line="240" w:lineRule="auto"/>
              <w:ind w:left="0"/>
              <w:jc w:val="center"/>
              <w:rPr>
                <w:rFonts w:ascii="Times New Roman" w:hAnsi="Times New Roman"/>
                <w:b/>
                <w:sz w:val="23"/>
                <w:szCs w:val="23"/>
              </w:rPr>
            </w:pPr>
          </w:p>
        </w:tc>
        <w:tc>
          <w:tcPr>
            <w:tcW w:w="8831" w:type="dxa"/>
            <w:gridSpan w:val="3"/>
            <w:shd w:val="clear" w:color="auto" w:fill="auto"/>
            <w:vAlign w:val="center"/>
          </w:tcPr>
          <w:p w14:paraId="0CE22294" w14:textId="7C116DF3" w:rsidR="00E15D7E" w:rsidRPr="006C28AD" w:rsidRDefault="00E15D7E" w:rsidP="00E15D7E">
            <w:pPr>
              <w:pStyle w:val="ListParagraph"/>
              <w:spacing w:after="0" w:line="240" w:lineRule="auto"/>
              <w:ind w:left="0"/>
              <w:rPr>
                <w:rFonts w:ascii="Times New Roman" w:hAnsi="Times New Roman"/>
                <w:b/>
              </w:rPr>
            </w:pPr>
            <w:r w:rsidRPr="006C28AD">
              <w:rPr>
                <w:rFonts w:ascii="Times New Roman" w:hAnsi="Times New Roman"/>
                <w:b/>
              </w:rPr>
              <w:t>MÀU SẮC, TRANG TRÍ</w:t>
            </w:r>
          </w:p>
        </w:tc>
      </w:tr>
      <w:tr w:rsidR="00E15D7E" w:rsidRPr="00E803C0" w14:paraId="5063AF41" w14:textId="77777777" w:rsidTr="00574822">
        <w:trPr>
          <w:trHeight w:val="588"/>
        </w:trPr>
        <w:tc>
          <w:tcPr>
            <w:tcW w:w="709" w:type="dxa"/>
            <w:vAlign w:val="center"/>
          </w:tcPr>
          <w:p w14:paraId="1B7C7C81" w14:textId="5F049981" w:rsidR="00E15D7E" w:rsidRDefault="001E1E5A" w:rsidP="00E15D7E">
            <w:pPr>
              <w:widowControl w:val="0"/>
              <w:spacing w:after="0" w:line="240" w:lineRule="auto"/>
              <w:jc w:val="center"/>
              <w:rPr>
                <w:rFonts w:ascii="Times New Roman" w:hAnsi="Times New Roman"/>
                <w:sz w:val="23"/>
                <w:szCs w:val="23"/>
              </w:rPr>
            </w:pPr>
            <w:r>
              <w:rPr>
                <w:rFonts w:ascii="Times New Roman" w:hAnsi="Times New Roman"/>
                <w:sz w:val="23"/>
                <w:szCs w:val="23"/>
              </w:rPr>
              <w:t>3</w:t>
            </w:r>
          </w:p>
        </w:tc>
        <w:tc>
          <w:tcPr>
            <w:tcW w:w="1811" w:type="dxa"/>
            <w:tcBorders>
              <w:bottom w:val="single" w:sz="4" w:space="0" w:color="auto"/>
            </w:tcBorders>
            <w:vAlign w:val="center"/>
          </w:tcPr>
          <w:p w14:paraId="11C12E31" w14:textId="339FF5C4" w:rsidR="00E15D7E" w:rsidRPr="00C7656A" w:rsidRDefault="00E15D7E" w:rsidP="00B02673">
            <w:pPr>
              <w:spacing w:after="0" w:line="240" w:lineRule="auto"/>
              <w:rPr>
                <w:rFonts w:ascii="Times New Roman" w:hAnsi="Times New Roman"/>
                <w:sz w:val="23"/>
                <w:szCs w:val="23"/>
              </w:rPr>
            </w:pPr>
            <w:r>
              <w:rPr>
                <w:rFonts w:ascii="Times New Roman" w:hAnsi="Times New Roman"/>
                <w:sz w:val="23"/>
                <w:szCs w:val="23"/>
              </w:rPr>
              <w:t xml:space="preserve">Màu sắc của </w:t>
            </w:r>
            <w:r w:rsidR="00B02673">
              <w:rPr>
                <w:rFonts w:ascii="Times New Roman" w:hAnsi="Times New Roman"/>
                <w:sz w:val="23"/>
                <w:szCs w:val="23"/>
              </w:rPr>
              <w:t>thẻ</w:t>
            </w:r>
          </w:p>
        </w:tc>
        <w:tc>
          <w:tcPr>
            <w:tcW w:w="3240" w:type="dxa"/>
            <w:tcBorders>
              <w:bottom w:val="single" w:sz="4" w:space="0" w:color="auto"/>
            </w:tcBorders>
            <w:shd w:val="clear" w:color="auto" w:fill="auto"/>
            <w:vAlign w:val="center"/>
          </w:tcPr>
          <w:p w14:paraId="3B15D2A9" w14:textId="4028FF36" w:rsidR="00E15D7E" w:rsidRPr="00574822" w:rsidRDefault="00E15D7E" w:rsidP="0089010B">
            <w:pPr>
              <w:pStyle w:val="ListParagraph"/>
              <w:spacing w:after="0" w:line="240" w:lineRule="auto"/>
              <w:ind w:left="0"/>
              <w:jc w:val="center"/>
              <w:rPr>
                <w:rFonts w:ascii="Times New Roman" w:hAnsi="Times New Roman"/>
              </w:rPr>
            </w:pPr>
            <w:r>
              <w:rPr>
                <w:rFonts w:ascii="Times New Roman" w:hAnsi="Times New Roman"/>
              </w:rPr>
              <w:t>Đúng màu sắc theo yêu cầu của TCT</w:t>
            </w:r>
            <w:r w:rsidR="00381A65">
              <w:rPr>
                <w:rFonts w:ascii="Times New Roman" w:hAnsi="Times New Roman"/>
              </w:rPr>
              <w:t>HK</w:t>
            </w:r>
          </w:p>
        </w:tc>
        <w:tc>
          <w:tcPr>
            <w:tcW w:w="3780" w:type="dxa"/>
            <w:tcBorders>
              <w:bottom w:val="single" w:sz="4" w:space="0" w:color="auto"/>
            </w:tcBorders>
            <w:shd w:val="clear" w:color="auto" w:fill="auto"/>
            <w:vAlign w:val="center"/>
          </w:tcPr>
          <w:p w14:paraId="4F3F7476" w14:textId="7FD3828B" w:rsidR="00E15D7E" w:rsidRPr="006C28AD" w:rsidRDefault="00E15D7E" w:rsidP="0089010B">
            <w:pPr>
              <w:pStyle w:val="ListParagraph"/>
              <w:spacing w:after="0" w:line="240" w:lineRule="auto"/>
              <w:ind w:left="0"/>
              <w:jc w:val="center"/>
              <w:rPr>
                <w:rFonts w:ascii="Times New Roman" w:hAnsi="Times New Roman"/>
              </w:rPr>
            </w:pPr>
            <w:r w:rsidRPr="008B4986">
              <w:rPr>
                <w:rFonts w:ascii="Times New Roman" w:hAnsi="Times New Roman"/>
                <w:b/>
              </w:rPr>
              <w:t>Không đúng</w:t>
            </w:r>
            <w:r>
              <w:rPr>
                <w:rFonts w:ascii="Times New Roman" w:hAnsi="Times New Roman"/>
              </w:rPr>
              <w:t xml:space="preserve"> màu sắc theo yêu cầu của TCT</w:t>
            </w:r>
            <w:r w:rsidR="00381A65">
              <w:rPr>
                <w:rFonts w:ascii="Times New Roman" w:hAnsi="Times New Roman"/>
              </w:rPr>
              <w:t>HK</w:t>
            </w:r>
          </w:p>
        </w:tc>
      </w:tr>
      <w:tr w:rsidR="00E15D7E" w:rsidRPr="00E803C0" w14:paraId="565B6143" w14:textId="77777777" w:rsidTr="00574822">
        <w:trPr>
          <w:trHeight w:val="588"/>
        </w:trPr>
        <w:tc>
          <w:tcPr>
            <w:tcW w:w="709" w:type="dxa"/>
            <w:vAlign w:val="center"/>
          </w:tcPr>
          <w:p w14:paraId="11DD1610" w14:textId="66683D97" w:rsidR="00E15D7E" w:rsidRPr="00C7656A" w:rsidRDefault="001E1E5A" w:rsidP="00E15D7E">
            <w:pPr>
              <w:widowControl w:val="0"/>
              <w:spacing w:after="0" w:line="240" w:lineRule="auto"/>
              <w:jc w:val="center"/>
              <w:rPr>
                <w:rFonts w:ascii="Times New Roman" w:hAnsi="Times New Roman"/>
                <w:sz w:val="23"/>
                <w:szCs w:val="23"/>
              </w:rPr>
            </w:pPr>
            <w:r>
              <w:rPr>
                <w:rFonts w:ascii="Times New Roman" w:hAnsi="Times New Roman"/>
                <w:sz w:val="23"/>
                <w:szCs w:val="23"/>
              </w:rPr>
              <w:t>4</w:t>
            </w:r>
          </w:p>
        </w:tc>
        <w:tc>
          <w:tcPr>
            <w:tcW w:w="1811" w:type="dxa"/>
            <w:tcBorders>
              <w:bottom w:val="single" w:sz="4" w:space="0" w:color="auto"/>
            </w:tcBorders>
            <w:vAlign w:val="center"/>
          </w:tcPr>
          <w:p w14:paraId="69A417BC" w14:textId="26EB815C" w:rsidR="00E15D7E" w:rsidRPr="00C7656A" w:rsidRDefault="00E15D7E" w:rsidP="00E15D7E">
            <w:pPr>
              <w:spacing w:after="0" w:line="240" w:lineRule="auto"/>
              <w:rPr>
                <w:rFonts w:ascii="Times New Roman" w:hAnsi="Times New Roman"/>
                <w:sz w:val="23"/>
                <w:szCs w:val="23"/>
              </w:rPr>
            </w:pPr>
            <w:r>
              <w:rPr>
                <w:rFonts w:ascii="Times New Roman" w:hAnsi="Times New Roman"/>
                <w:sz w:val="23"/>
                <w:szCs w:val="23"/>
              </w:rPr>
              <w:t>Trang trí và thông tin trên thẻ</w:t>
            </w:r>
          </w:p>
        </w:tc>
        <w:tc>
          <w:tcPr>
            <w:tcW w:w="3240" w:type="dxa"/>
            <w:tcBorders>
              <w:bottom w:val="single" w:sz="4" w:space="0" w:color="auto"/>
            </w:tcBorders>
            <w:shd w:val="clear" w:color="auto" w:fill="auto"/>
            <w:vAlign w:val="center"/>
          </w:tcPr>
          <w:p w14:paraId="572F82C7" w14:textId="13C37F78" w:rsidR="00E15D7E" w:rsidRPr="006C28AD" w:rsidRDefault="00E15D7E" w:rsidP="00E15D7E">
            <w:pPr>
              <w:pStyle w:val="ListParagraph"/>
              <w:spacing w:after="0" w:line="240" w:lineRule="auto"/>
              <w:ind w:left="0"/>
              <w:jc w:val="center"/>
              <w:rPr>
                <w:rFonts w:ascii="Times New Roman" w:hAnsi="Times New Roman"/>
              </w:rPr>
            </w:pPr>
            <w:r w:rsidRPr="006C28AD">
              <w:rPr>
                <w:rFonts w:ascii="Times New Roman" w:hAnsi="Times New Roman"/>
              </w:rPr>
              <w:t>Theo thiết kế của TCTHK</w:t>
            </w:r>
          </w:p>
        </w:tc>
        <w:tc>
          <w:tcPr>
            <w:tcW w:w="3780" w:type="dxa"/>
            <w:tcBorders>
              <w:bottom w:val="single" w:sz="4" w:space="0" w:color="auto"/>
            </w:tcBorders>
            <w:shd w:val="clear" w:color="auto" w:fill="auto"/>
            <w:vAlign w:val="center"/>
          </w:tcPr>
          <w:p w14:paraId="54B8F352" w14:textId="4DFDD5F7" w:rsidR="00E15D7E" w:rsidRPr="006C28AD" w:rsidRDefault="00E15D7E" w:rsidP="00E15D7E">
            <w:pPr>
              <w:pStyle w:val="ListParagraph"/>
              <w:spacing w:after="0" w:line="240" w:lineRule="auto"/>
              <w:ind w:left="0"/>
              <w:jc w:val="center"/>
              <w:rPr>
                <w:rFonts w:ascii="Times New Roman" w:hAnsi="Times New Roman"/>
              </w:rPr>
            </w:pPr>
            <w:r w:rsidRPr="008B4986">
              <w:rPr>
                <w:rFonts w:ascii="Times New Roman" w:hAnsi="Times New Roman"/>
                <w:b/>
              </w:rPr>
              <w:t>Không đúng</w:t>
            </w:r>
            <w:r w:rsidRPr="006C28AD">
              <w:rPr>
                <w:rFonts w:ascii="Times New Roman" w:hAnsi="Times New Roman"/>
              </w:rPr>
              <w:t xml:space="preserve"> thiết kế của TCTHK</w:t>
            </w:r>
          </w:p>
        </w:tc>
      </w:tr>
      <w:tr w:rsidR="00E15D7E" w:rsidRPr="00596208" w14:paraId="253CE176" w14:textId="77777777" w:rsidTr="00574822">
        <w:trPr>
          <w:trHeight w:val="359"/>
        </w:trPr>
        <w:tc>
          <w:tcPr>
            <w:tcW w:w="709" w:type="dxa"/>
            <w:vAlign w:val="center"/>
          </w:tcPr>
          <w:p w14:paraId="16D881EE" w14:textId="77777777" w:rsidR="00E15D7E" w:rsidRPr="005306A8" w:rsidRDefault="00E15D7E" w:rsidP="00E15D7E">
            <w:pPr>
              <w:widowControl w:val="0"/>
              <w:spacing w:after="0" w:line="240" w:lineRule="auto"/>
              <w:jc w:val="center"/>
              <w:rPr>
                <w:rFonts w:ascii="Times New Roman" w:hAnsi="Times New Roman"/>
                <w:color w:val="FF0000"/>
                <w:sz w:val="23"/>
                <w:szCs w:val="23"/>
              </w:rPr>
            </w:pPr>
          </w:p>
        </w:tc>
        <w:tc>
          <w:tcPr>
            <w:tcW w:w="1811" w:type="dxa"/>
            <w:vAlign w:val="center"/>
          </w:tcPr>
          <w:p w14:paraId="0AFD34B9" w14:textId="77777777" w:rsidR="00E15D7E" w:rsidRPr="001624FF" w:rsidRDefault="00E15D7E" w:rsidP="00E15D7E">
            <w:pPr>
              <w:widowControl w:val="0"/>
              <w:spacing w:after="0" w:line="240" w:lineRule="auto"/>
              <w:contextualSpacing/>
              <w:jc w:val="center"/>
              <w:rPr>
                <w:rFonts w:ascii="Times New Roman" w:hAnsi="Times New Roman"/>
                <w:sz w:val="23"/>
                <w:szCs w:val="23"/>
              </w:rPr>
            </w:pPr>
            <w:r w:rsidRPr="001624FF">
              <w:rPr>
                <w:rFonts w:ascii="Times New Roman" w:hAnsi="Times New Roman"/>
                <w:b/>
                <w:sz w:val="23"/>
                <w:szCs w:val="23"/>
                <w:lang w:val="pl-PL"/>
              </w:rPr>
              <w:t xml:space="preserve">Kết luận </w:t>
            </w:r>
          </w:p>
        </w:tc>
        <w:tc>
          <w:tcPr>
            <w:tcW w:w="3240" w:type="dxa"/>
            <w:shd w:val="clear" w:color="auto" w:fill="auto"/>
            <w:vAlign w:val="center"/>
          </w:tcPr>
          <w:p w14:paraId="2EDC4598" w14:textId="77777777" w:rsidR="00E15D7E" w:rsidRPr="001624FF" w:rsidRDefault="00E15D7E" w:rsidP="00E15D7E">
            <w:pPr>
              <w:pStyle w:val="Style11"/>
              <w:tabs>
                <w:tab w:val="left" w:leader="dot" w:pos="8424"/>
              </w:tabs>
              <w:spacing w:line="240" w:lineRule="auto"/>
              <w:jc w:val="center"/>
              <w:rPr>
                <w:sz w:val="23"/>
                <w:szCs w:val="23"/>
                <w:lang w:val="es-ES"/>
              </w:rPr>
            </w:pPr>
            <w:r w:rsidRPr="001624FF">
              <w:rPr>
                <w:b/>
                <w:sz w:val="23"/>
                <w:szCs w:val="23"/>
              </w:rPr>
              <w:t>Đạt</w:t>
            </w:r>
          </w:p>
        </w:tc>
        <w:tc>
          <w:tcPr>
            <w:tcW w:w="3780" w:type="dxa"/>
            <w:shd w:val="clear" w:color="auto" w:fill="auto"/>
            <w:vAlign w:val="center"/>
          </w:tcPr>
          <w:p w14:paraId="5366AE63" w14:textId="77777777" w:rsidR="00E15D7E" w:rsidRPr="001624FF" w:rsidRDefault="00E15D7E" w:rsidP="00E15D7E">
            <w:pPr>
              <w:pStyle w:val="ListParagraph"/>
              <w:widowControl w:val="0"/>
              <w:spacing w:after="0" w:line="240" w:lineRule="auto"/>
              <w:ind w:left="0"/>
              <w:jc w:val="center"/>
              <w:rPr>
                <w:rFonts w:ascii="Times New Roman" w:hAnsi="Times New Roman"/>
                <w:noProof/>
                <w:sz w:val="23"/>
                <w:szCs w:val="23"/>
              </w:rPr>
            </w:pPr>
            <w:r w:rsidRPr="001624FF">
              <w:rPr>
                <w:rFonts w:ascii="Times New Roman" w:hAnsi="Times New Roman"/>
                <w:b/>
                <w:sz w:val="23"/>
                <w:szCs w:val="23"/>
              </w:rPr>
              <w:t>Không đạt</w:t>
            </w:r>
          </w:p>
        </w:tc>
      </w:tr>
    </w:tbl>
    <w:p w14:paraId="2D85FF22" w14:textId="0816AF36" w:rsidR="003C638C" w:rsidRPr="00EC6D89" w:rsidRDefault="00984183" w:rsidP="00984183">
      <w:pPr>
        <w:pStyle w:val="ListParagraph"/>
        <w:spacing w:before="60" w:after="80" w:line="240" w:lineRule="auto"/>
        <w:ind w:left="0" w:firstLine="567"/>
        <w:jc w:val="both"/>
        <w:rPr>
          <w:rFonts w:ascii="Times New Roman" w:hAnsi="Times New Roman"/>
          <w:sz w:val="26"/>
          <w:szCs w:val="26"/>
          <w:lang w:val="vi-VN"/>
        </w:rPr>
      </w:pPr>
      <w:r>
        <w:rPr>
          <w:rFonts w:ascii="Times New Roman" w:hAnsi="Times New Roman"/>
          <w:sz w:val="26"/>
          <w:szCs w:val="26"/>
          <w:lang w:val="it-IT"/>
        </w:rPr>
        <w:t>H</w:t>
      </w:r>
      <w:r w:rsidR="00437C9E" w:rsidRPr="00437C9E">
        <w:rPr>
          <w:rFonts w:ascii="Times New Roman" w:hAnsi="Times New Roman"/>
          <w:sz w:val="26"/>
          <w:szCs w:val="26"/>
          <w:lang w:val="it-IT"/>
        </w:rPr>
        <w:t>SĐX được đánh giá đ</w:t>
      </w:r>
      <w:r w:rsidR="00437C9E">
        <w:rPr>
          <w:rFonts w:ascii="Times New Roman" w:hAnsi="Times New Roman"/>
          <w:sz w:val="26"/>
          <w:szCs w:val="26"/>
          <w:lang w:val="vi-VN"/>
        </w:rPr>
        <w:t>ạt yêu cầu</w:t>
      </w:r>
      <w:r w:rsidR="00437C9E" w:rsidRPr="00437C9E">
        <w:rPr>
          <w:rFonts w:ascii="Times New Roman" w:hAnsi="Times New Roman"/>
          <w:sz w:val="26"/>
          <w:szCs w:val="26"/>
          <w:lang w:val="it-IT"/>
        </w:rPr>
        <w:t xml:space="preserve"> về kỹ thuật khi</w:t>
      </w:r>
      <w:r w:rsidR="00EC6D89">
        <w:rPr>
          <w:rFonts w:ascii="Times New Roman" w:hAnsi="Times New Roman"/>
          <w:sz w:val="26"/>
          <w:szCs w:val="26"/>
          <w:lang w:val="vi-VN"/>
        </w:rPr>
        <w:t xml:space="preserve"> bộ mẫu sản phẩm chào giá</w:t>
      </w:r>
      <w:r w:rsidR="00437C9E" w:rsidRPr="00437C9E">
        <w:rPr>
          <w:rFonts w:ascii="Times New Roman" w:hAnsi="Times New Roman"/>
          <w:sz w:val="26"/>
          <w:szCs w:val="26"/>
          <w:lang w:val="it-IT"/>
        </w:rPr>
        <w:t xml:space="preserve"> đ</w:t>
      </w:r>
      <w:r w:rsidR="00EC6D89">
        <w:rPr>
          <w:rFonts w:ascii="Times New Roman" w:hAnsi="Times New Roman"/>
          <w:sz w:val="26"/>
          <w:szCs w:val="26"/>
          <w:lang w:val="vi-VN"/>
        </w:rPr>
        <w:t>ều</w:t>
      </w:r>
      <w:r w:rsidR="00437C9E" w:rsidRPr="00437C9E">
        <w:rPr>
          <w:rFonts w:ascii="Times New Roman" w:hAnsi="Times New Roman"/>
          <w:sz w:val="26"/>
          <w:szCs w:val="26"/>
          <w:lang w:val="it-IT"/>
        </w:rPr>
        <w:t xml:space="preserve"> “Đạt”</w:t>
      </w:r>
      <w:r w:rsidR="00437C9E" w:rsidRPr="00437C9E">
        <w:rPr>
          <w:rFonts w:ascii="Times New Roman" w:hAnsi="Times New Roman"/>
          <w:sz w:val="26"/>
          <w:szCs w:val="26"/>
          <w:lang w:val="vi-VN"/>
        </w:rPr>
        <w:t xml:space="preserve"> t</w:t>
      </w:r>
      <w:r w:rsidR="00FE61AC">
        <w:rPr>
          <w:rFonts w:ascii="Times New Roman" w:hAnsi="Times New Roman"/>
          <w:sz w:val="26"/>
          <w:szCs w:val="26"/>
          <w:lang w:val="vi-VN"/>
        </w:rPr>
        <w:t xml:space="preserve">heo các tiêu chí nêu trên </w:t>
      </w:r>
      <w:r w:rsidR="00F62C8D" w:rsidRPr="00EC6D89">
        <w:rPr>
          <w:rFonts w:ascii="Times New Roman" w:hAnsi="Times New Roman"/>
          <w:sz w:val="26"/>
          <w:szCs w:val="26"/>
          <w:lang w:val="vi-VN"/>
        </w:rPr>
        <w:t xml:space="preserve">và được đưa vào đánh giá ở bước tiếp theo. </w:t>
      </w:r>
      <w:r w:rsidR="00386D28" w:rsidRPr="00EC6D89">
        <w:rPr>
          <w:rFonts w:ascii="Times New Roman" w:hAnsi="Times New Roman"/>
          <w:sz w:val="26"/>
          <w:szCs w:val="26"/>
        </w:rPr>
        <w:t xml:space="preserve"> </w:t>
      </w:r>
    </w:p>
    <w:p w14:paraId="7C4A3B59" w14:textId="77777777" w:rsidR="00696E1F" w:rsidRDefault="00984183" w:rsidP="00FF2EE7">
      <w:pPr>
        <w:tabs>
          <w:tab w:val="left" w:pos="426"/>
        </w:tabs>
        <w:spacing w:after="80" w:line="240" w:lineRule="auto"/>
        <w:rPr>
          <w:rFonts w:ascii="Times New Roman" w:hAnsi="Times New Roman"/>
          <w:b/>
          <w:sz w:val="26"/>
          <w:szCs w:val="26"/>
          <w:lang w:val="vi-VN"/>
        </w:rPr>
      </w:pPr>
      <w:r>
        <w:rPr>
          <w:rFonts w:ascii="Times New Roman" w:hAnsi="Times New Roman"/>
          <w:b/>
          <w:sz w:val="26"/>
          <w:szCs w:val="26"/>
          <w:lang w:val="vi-VN"/>
        </w:rPr>
        <w:lastRenderedPageBreak/>
        <w:tab/>
      </w:r>
    </w:p>
    <w:p w14:paraId="5B8A2861" w14:textId="46D3BBA5" w:rsidR="00EA6A68" w:rsidRPr="00984183" w:rsidRDefault="00EA6A68" w:rsidP="00FF2EE7">
      <w:pPr>
        <w:tabs>
          <w:tab w:val="left" w:pos="426"/>
        </w:tabs>
        <w:spacing w:after="80" w:line="240" w:lineRule="auto"/>
        <w:rPr>
          <w:rFonts w:ascii="Times New Roman" w:hAnsi="Times New Roman"/>
          <w:b/>
          <w:sz w:val="26"/>
          <w:szCs w:val="26"/>
        </w:rPr>
      </w:pPr>
      <w:r w:rsidRPr="00EA6A68">
        <w:rPr>
          <w:rFonts w:ascii="Times New Roman" w:hAnsi="Times New Roman"/>
          <w:b/>
          <w:sz w:val="26"/>
          <w:szCs w:val="26"/>
          <w:lang w:val="vi-VN"/>
        </w:rPr>
        <w:t xml:space="preserve">2.4 </w:t>
      </w:r>
      <w:r w:rsidR="00C34976">
        <w:rPr>
          <w:rFonts w:ascii="Times New Roman" w:hAnsi="Times New Roman"/>
          <w:b/>
          <w:sz w:val="26"/>
          <w:szCs w:val="26"/>
        </w:rPr>
        <w:t>Các bước xác định giá đánh giá</w:t>
      </w:r>
      <w:r w:rsidR="00984183">
        <w:rPr>
          <w:rFonts w:ascii="Times New Roman" w:hAnsi="Times New Roman"/>
          <w:b/>
          <w:sz w:val="26"/>
          <w:szCs w:val="26"/>
        </w:rPr>
        <w:t>:</w:t>
      </w:r>
    </w:p>
    <w:p w14:paraId="2E0374B5" w14:textId="044085CB" w:rsidR="00EA6A68" w:rsidRPr="001E6360" w:rsidRDefault="00EA6A68" w:rsidP="00FF2EE7">
      <w:pPr>
        <w:spacing w:after="80"/>
        <w:jc w:val="both"/>
        <w:rPr>
          <w:rFonts w:ascii="Times New Roman" w:eastAsia="Times New Roman" w:hAnsi="Times New Roman"/>
          <w:sz w:val="26"/>
          <w:szCs w:val="26"/>
          <w:u w:val="single"/>
          <w:lang w:val="it-IT"/>
        </w:rPr>
      </w:pPr>
      <w:r w:rsidRPr="001E6360">
        <w:rPr>
          <w:rFonts w:ascii="Times New Roman" w:hAnsi="Times New Roman"/>
          <w:sz w:val="26"/>
          <w:szCs w:val="26"/>
          <w:u w:val="single"/>
          <w:lang w:val="it-IT"/>
        </w:rPr>
        <w:t>Bước 1</w:t>
      </w:r>
      <w:r w:rsidRPr="001E6360">
        <w:rPr>
          <w:rFonts w:ascii="Times New Roman" w:hAnsi="Times New Roman"/>
          <w:sz w:val="26"/>
          <w:szCs w:val="26"/>
          <w:lang w:val="it-IT"/>
        </w:rPr>
        <w:t xml:space="preserve">. </w:t>
      </w:r>
      <w:r w:rsidR="00784795" w:rsidRPr="001E6360">
        <w:rPr>
          <w:rFonts w:ascii="Times New Roman" w:hAnsi="Times New Roman"/>
          <w:sz w:val="26"/>
          <w:szCs w:val="26"/>
          <w:lang w:val="it-IT"/>
        </w:rPr>
        <w:t xml:space="preserve"> </w:t>
      </w:r>
      <w:r w:rsidR="0056127D" w:rsidRPr="001E6360">
        <w:rPr>
          <w:rFonts w:ascii="Times New Roman" w:hAnsi="Times New Roman"/>
          <w:sz w:val="26"/>
          <w:szCs w:val="26"/>
          <w:lang w:val="it-IT"/>
        </w:rPr>
        <w:t>Xác định giá đánh giá theo các điều kiện chào tại HSĐX để làm cơ sở xếp hạng NCC từ cao đến thấp</w:t>
      </w:r>
      <w:r w:rsidR="001E6360" w:rsidRPr="001E6360">
        <w:rPr>
          <w:rFonts w:ascii="Times New Roman" w:hAnsi="Times New Roman"/>
          <w:sz w:val="26"/>
          <w:szCs w:val="26"/>
          <w:lang w:val="it-IT"/>
        </w:rPr>
        <w:t xml:space="preserve"> </w:t>
      </w:r>
      <w:r w:rsidR="00984183">
        <w:rPr>
          <w:rFonts w:ascii="Times New Roman" w:hAnsi="Times New Roman"/>
          <w:sz w:val="26"/>
          <w:szCs w:val="26"/>
          <w:lang w:val="it-IT"/>
        </w:rPr>
        <w:t xml:space="preserve">cho mỗi hãng mục </w:t>
      </w:r>
      <w:r w:rsidR="001E6360" w:rsidRPr="001E6360">
        <w:rPr>
          <w:rFonts w:ascii="Times New Roman" w:hAnsi="Times New Roman"/>
          <w:sz w:val="26"/>
          <w:szCs w:val="26"/>
          <w:lang w:val="it-IT"/>
        </w:rPr>
        <w:t xml:space="preserve">và mời </w:t>
      </w:r>
      <w:r w:rsidR="00FE61AC">
        <w:rPr>
          <w:rFonts w:ascii="Times New Roman" w:hAnsi="Times New Roman"/>
          <w:sz w:val="26"/>
          <w:szCs w:val="26"/>
          <w:lang w:val="it-IT"/>
        </w:rPr>
        <w:t xml:space="preserve">03 </w:t>
      </w:r>
      <w:r w:rsidR="001E6360" w:rsidRPr="001E6360">
        <w:rPr>
          <w:rFonts w:ascii="Times New Roman" w:hAnsi="Times New Roman"/>
          <w:sz w:val="26"/>
          <w:szCs w:val="26"/>
          <w:lang w:val="it-IT"/>
        </w:rPr>
        <w:t>NCC xếp hạng cao nhất</w:t>
      </w:r>
      <w:r w:rsidR="00984183">
        <w:rPr>
          <w:rFonts w:ascii="Times New Roman" w:hAnsi="Times New Roman"/>
          <w:sz w:val="26"/>
          <w:szCs w:val="26"/>
          <w:lang w:val="it-IT"/>
        </w:rPr>
        <w:t xml:space="preserve"> của mỗi hạng mục</w:t>
      </w:r>
      <w:r w:rsidR="001E6360" w:rsidRPr="001E6360">
        <w:rPr>
          <w:rFonts w:ascii="Times New Roman" w:hAnsi="Times New Roman"/>
          <w:sz w:val="26"/>
          <w:szCs w:val="26"/>
          <w:lang w:val="it-IT"/>
        </w:rPr>
        <w:t xml:space="preserve"> vào đàm phán</w:t>
      </w:r>
      <w:r w:rsidR="0056127D" w:rsidRPr="001E6360">
        <w:rPr>
          <w:rFonts w:ascii="Times New Roman" w:hAnsi="Times New Roman"/>
          <w:sz w:val="26"/>
          <w:szCs w:val="26"/>
          <w:lang w:val="it-IT"/>
        </w:rPr>
        <w:t xml:space="preserve">. </w:t>
      </w:r>
      <w:r w:rsidR="001E6360" w:rsidRPr="001E6360">
        <w:rPr>
          <w:rFonts w:ascii="Times New Roman" w:hAnsi="Times New Roman"/>
          <w:sz w:val="26"/>
          <w:szCs w:val="26"/>
          <w:lang w:val="it-IT"/>
        </w:rPr>
        <w:t xml:space="preserve"> </w:t>
      </w:r>
      <w:r w:rsidR="001E6360">
        <w:rPr>
          <w:rFonts w:ascii="Times New Roman" w:hAnsi="Times New Roman"/>
          <w:sz w:val="26"/>
          <w:szCs w:val="26"/>
          <w:lang w:val="it-IT"/>
        </w:rPr>
        <w:t xml:space="preserve"> </w:t>
      </w:r>
    </w:p>
    <w:p w14:paraId="48073FD9" w14:textId="161BB665" w:rsidR="00EA6A68" w:rsidRPr="00695C09" w:rsidRDefault="00EA6A68" w:rsidP="00984183">
      <w:pPr>
        <w:shd w:val="clear" w:color="auto" w:fill="FFFFFF"/>
        <w:spacing w:after="80" w:line="240" w:lineRule="auto"/>
        <w:ind w:right="43"/>
        <w:jc w:val="both"/>
        <w:rPr>
          <w:rFonts w:ascii="Times New Roman" w:eastAsia="Times New Roman" w:hAnsi="Times New Roman"/>
          <w:sz w:val="26"/>
          <w:szCs w:val="26"/>
          <w:lang w:val="it-IT"/>
        </w:rPr>
      </w:pPr>
      <w:r w:rsidRPr="00695C09">
        <w:rPr>
          <w:rFonts w:ascii="Times New Roman" w:eastAsia="Times New Roman" w:hAnsi="Times New Roman"/>
          <w:sz w:val="26"/>
          <w:szCs w:val="26"/>
          <w:u w:val="single"/>
          <w:lang w:val="it-IT"/>
        </w:rPr>
        <w:t>Bước 2</w:t>
      </w:r>
      <w:r w:rsidR="00781911" w:rsidRPr="00695C09">
        <w:rPr>
          <w:rFonts w:ascii="Times New Roman" w:eastAsia="Times New Roman" w:hAnsi="Times New Roman"/>
          <w:sz w:val="26"/>
          <w:szCs w:val="26"/>
          <w:u w:val="single"/>
          <w:lang w:val="it-IT"/>
        </w:rPr>
        <w:t>.</w:t>
      </w:r>
      <w:r w:rsidRPr="00695C09">
        <w:rPr>
          <w:rFonts w:ascii="Times New Roman" w:eastAsia="Times New Roman" w:hAnsi="Times New Roman"/>
          <w:sz w:val="26"/>
          <w:szCs w:val="26"/>
          <w:lang w:val="it-IT"/>
        </w:rPr>
        <w:t xml:space="preserve"> </w:t>
      </w:r>
      <w:r w:rsidRPr="00695C09">
        <w:rPr>
          <w:rFonts w:ascii="Times New Roman" w:hAnsi="Times New Roman"/>
          <w:sz w:val="26"/>
          <w:szCs w:val="26"/>
          <w:lang w:val="it-IT"/>
        </w:rPr>
        <w:t xml:space="preserve">Xác định giá đánh giá cuối cùng </w:t>
      </w:r>
      <w:r w:rsidR="00984183">
        <w:rPr>
          <w:rFonts w:ascii="Times New Roman" w:hAnsi="Times New Roman"/>
          <w:sz w:val="26"/>
          <w:szCs w:val="26"/>
          <w:lang w:val="it-IT"/>
        </w:rPr>
        <w:t xml:space="preserve">của mỗi hạng mục </w:t>
      </w:r>
      <w:r w:rsidRPr="00695C09">
        <w:rPr>
          <w:rFonts w:ascii="Times New Roman" w:hAnsi="Times New Roman"/>
          <w:sz w:val="26"/>
          <w:szCs w:val="26"/>
          <w:lang w:val="it-IT"/>
        </w:rPr>
        <w:t>trên cơ sở các điều kiện đạt được sau đàm phán để xếp hạng lại NCC và kiến nghị NCC được lựa chọn</w:t>
      </w:r>
      <w:r w:rsidR="00984183">
        <w:rPr>
          <w:rFonts w:ascii="Times New Roman" w:hAnsi="Times New Roman"/>
          <w:sz w:val="26"/>
          <w:szCs w:val="26"/>
          <w:lang w:val="it-IT"/>
        </w:rPr>
        <w:t xml:space="preserve"> cho mỗi hạng mục</w:t>
      </w:r>
      <w:r w:rsidRPr="00695C09">
        <w:rPr>
          <w:rFonts w:ascii="Times New Roman" w:hAnsi="Times New Roman"/>
          <w:sz w:val="26"/>
          <w:szCs w:val="26"/>
          <w:lang w:val="it-IT"/>
        </w:rPr>
        <w:t>.</w:t>
      </w:r>
    </w:p>
    <w:p w14:paraId="59294DE2" w14:textId="77777777" w:rsidR="00EA6A68" w:rsidRPr="00695C09" w:rsidRDefault="00EA6A68" w:rsidP="00FF2EE7">
      <w:pPr>
        <w:widowControl w:val="0"/>
        <w:shd w:val="clear" w:color="auto" w:fill="FFFFFF"/>
        <w:tabs>
          <w:tab w:val="left" w:pos="284"/>
        </w:tabs>
        <w:spacing w:after="80" w:line="240" w:lineRule="auto"/>
        <w:ind w:right="43"/>
        <w:jc w:val="both"/>
        <w:rPr>
          <w:rFonts w:ascii="Times New Roman" w:hAnsi="Times New Roman"/>
          <w:sz w:val="26"/>
          <w:szCs w:val="26"/>
          <w:u w:val="single"/>
          <w:lang w:val="it-IT"/>
        </w:rPr>
      </w:pPr>
      <w:r w:rsidRPr="00695C09">
        <w:rPr>
          <w:rFonts w:ascii="Times New Roman" w:hAnsi="Times New Roman"/>
          <w:sz w:val="26"/>
          <w:szCs w:val="26"/>
          <w:u w:val="single"/>
          <w:lang w:val="it-IT"/>
        </w:rPr>
        <w:t>Nguyên tắc tính giá đánh giá và xếp hạng NCC:</w:t>
      </w:r>
    </w:p>
    <w:p w14:paraId="209DC014" w14:textId="6C01D61D" w:rsidR="00EA6A68" w:rsidRPr="00695C09" w:rsidRDefault="00FE61AC" w:rsidP="00984183">
      <w:pPr>
        <w:pStyle w:val="ListParagraph"/>
        <w:widowControl w:val="0"/>
        <w:numPr>
          <w:ilvl w:val="0"/>
          <w:numId w:val="1"/>
        </w:numPr>
        <w:shd w:val="clear" w:color="auto" w:fill="FFFFFF"/>
        <w:tabs>
          <w:tab w:val="left" w:pos="284"/>
        </w:tabs>
        <w:spacing w:after="80" w:line="240" w:lineRule="auto"/>
        <w:ind w:left="0" w:right="43" w:firstLine="0"/>
        <w:jc w:val="both"/>
        <w:rPr>
          <w:rFonts w:ascii="Times New Roman" w:hAnsi="Times New Roman"/>
          <w:sz w:val="26"/>
          <w:szCs w:val="26"/>
          <w:lang w:val="it-IT"/>
        </w:rPr>
      </w:pPr>
      <w:r>
        <w:rPr>
          <w:rFonts w:ascii="Times New Roman" w:hAnsi="Times New Roman"/>
          <w:sz w:val="26"/>
          <w:szCs w:val="26"/>
          <w:lang w:val="it-IT"/>
        </w:rPr>
        <w:t xml:space="preserve">NCC có </w:t>
      </w:r>
      <w:r w:rsidR="008440B9" w:rsidRPr="00695C09">
        <w:rPr>
          <w:rFonts w:ascii="Times New Roman" w:hAnsi="Times New Roman"/>
          <w:sz w:val="26"/>
          <w:szCs w:val="26"/>
          <w:lang w:val="it-IT"/>
        </w:rPr>
        <w:t>Phương án sản phẩm</w:t>
      </w:r>
      <w:r w:rsidR="00EA6A68" w:rsidRPr="00695C09">
        <w:rPr>
          <w:rFonts w:ascii="Times New Roman" w:hAnsi="Times New Roman"/>
          <w:sz w:val="26"/>
          <w:szCs w:val="26"/>
          <w:lang w:val="it-IT"/>
        </w:rPr>
        <w:t xml:space="preserve"> </w:t>
      </w:r>
      <w:r>
        <w:rPr>
          <w:rFonts w:ascii="Times New Roman" w:hAnsi="Times New Roman"/>
          <w:sz w:val="26"/>
          <w:szCs w:val="26"/>
          <w:lang w:val="it-IT"/>
        </w:rPr>
        <w:t>với</w:t>
      </w:r>
      <w:r w:rsidR="00EA6A68" w:rsidRPr="00695C09">
        <w:rPr>
          <w:rFonts w:ascii="Times New Roman" w:hAnsi="Times New Roman"/>
          <w:sz w:val="26"/>
          <w:szCs w:val="26"/>
          <w:lang w:val="it-IT"/>
        </w:rPr>
        <w:t xml:space="preserve"> giá đánh giá thấp nhất được xếp hạng thứ nhất</w:t>
      </w:r>
      <w:r w:rsidR="00984A26" w:rsidRPr="00695C09">
        <w:rPr>
          <w:rFonts w:ascii="Times New Roman" w:hAnsi="Times New Roman"/>
          <w:sz w:val="26"/>
          <w:szCs w:val="26"/>
          <w:lang w:val="it-IT"/>
        </w:rPr>
        <w:t xml:space="preserve"> (cao nhất)</w:t>
      </w:r>
      <w:r w:rsidR="00EA6A68" w:rsidRPr="00695C09">
        <w:rPr>
          <w:rFonts w:ascii="Times New Roman" w:hAnsi="Times New Roman"/>
          <w:sz w:val="26"/>
          <w:szCs w:val="26"/>
          <w:lang w:val="it-IT"/>
        </w:rPr>
        <w:t xml:space="preserve">. </w:t>
      </w:r>
    </w:p>
    <w:p w14:paraId="5EDE8519" w14:textId="5855ECC3" w:rsidR="00EA6A68" w:rsidRPr="00695C09" w:rsidRDefault="00EA6A68" w:rsidP="00FF2EE7">
      <w:pPr>
        <w:numPr>
          <w:ilvl w:val="0"/>
          <w:numId w:val="1"/>
        </w:numPr>
        <w:tabs>
          <w:tab w:val="left" w:pos="284"/>
        </w:tabs>
        <w:spacing w:after="80" w:line="240" w:lineRule="auto"/>
        <w:ind w:left="0" w:firstLine="0"/>
        <w:jc w:val="both"/>
        <w:rPr>
          <w:rFonts w:ascii="Times New Roman" w:hAnsi="Times New Roman"/>
          <w:sz w:val="26"/>
          <w:szCs w:val="26"/>
          <w:lang w:val="it-IT"/>
        </w:rPr>
      </w:pPr>
      <w:r w:rsidRPr="00695C09">
        <w:rPr>
          <w:rFonts w:ascii="Times New Roman" w:hAnsi="Times New Roman"/>
          <w:sz w:val="26"/>
          <w:szCs w:val="26"/>
          <w:lang w:val="it-IT"/>
        </w:rPr>
        <w:t>Trong trường hợp các HSĐX có giá đánh giá ngang nhau, Bên mời chào giá sẽ xếp hạng NCC theo thứ tự ưu tiên về so sánh các điều kiện chào tốt hơn/có lợi hơn cho Bên mời chào giá:</w:t>
      </w:r>
      <w:r w:rsidR="003774BE" w:rsidRPr="00695C09">
        <w:rPr>
          <w:rFonts w:ascii="Times New Roman" w:hAnsi="Times New Roman"/>
          <w:sz w:val="26"/>
          <w:szCs w:val="26"/>
          <w:lang w:val="it-IT"/>
        </w:rPr>
        <w:t xml:space="preserve"> điều kiện thanh toán; </w:t>
      </w:r>
      <w:r w:rsidRPr="00695C09">
        <w:rPr>
          <w:rFonts w:ascii="Times New Roman" w:hAnsi="Times New Roman"/>
          <w:sz w:val="26"/>
          <w:szCs w:val="26"/>
          <w:lang w:val="it-IT"/>
        </w:rPr>
        <w:t>qui mô, năng lực củ</w:t>
      </w:r>
      <w:r w:rsidR="00197CD0">
        <w:rPr>
          <w:rFonts w:ascii="Times New Roman" w:hAnsi="Times New Roman"/>
          <w:sz w:val="26"/>
          <w:szCs w:val="26"/>
          <w:lang w:val="it-IT"/>
        </w:rPr>
        <w:t>a NCC</w:t>
      </w:r>
      <w:r w:rsidRPr="00695C09">
        <w:rPr>
          <w:rFonts w:ascii="Times New Roman" w:hAnsi="Times New Roman"/>
          <w:sz w:val="26"/>
          <w:szCs w:val="26"/>
          <w:lang w:val="it-IT"/>
        </w:rPr>
        <w:t xml:space="preserve"> (nội dung khuyến khích NCC chào các điều kiện có lợi hơn quy định tại Biểu giá chào Mẫu số</w:t>
      </w:r>
      <w:r w:rsidR="008D0CAC" w:rsidRPr="00695C09">
        <w:rPr>
          <w:rFonts w:ascii="Times New Roman" w:hAnsi="Times New Roman"/>
          <w:sz w:val="26"/>
          <w:szCs w:val="26"/>
          <w:lang w:val="it-IT"/>
        </w:rPr>
        <w:t xml:space="preserve"> 3</w:t>
      </w:r>
      <w:r w:rsidRPr="00695C09">
        <w:rPr>
          <w:rFonts w:ascii="Times New Roman" w:hAnsi="Times New Roman"/>
          <w:sz w:val="26"/>
          <w:szCs w:val="26"/>
          <w:lang w:val="it-IT"/>
        </w:rPr>
        <w:t xml:space="preserve"> </w:t>
      </w:r>
      <w:r w:rsidRPr="00695C09">
        <w:rPr>
          <w:rFonts w:ascii="Times New Roman" w:hAnsi="Times New Roman"/>
          <w:sz w:val="26"/>
          <w:szCs w:val="26"/>
          <w:lang w:val="vi-VN"/>
        </w:rPr>
        <w:t>HSYC</w:t>
      </w:r>
      <w:r w:rsidRPr="00695C09">
        <w:rPr>
          <w:rFonts w:ascii="Times New Roman" w:hAnsi="Times New Roman"/>
          <w:sz w:val="26"/>
          <w:szCs w:val="26"/>
          <w:lang w:val="it-IT"/>
        </w:rPr>
        <w:t>), kinh nghiệm thực hiện tốt các hợp đồng trước đây với TCTHK.</w:t>
      </w:r>
      <w:r w:rsidR="00695C09">
        <w:rPr>
          <w:rFonts w:ascii="Times New Roman" w:hAnsi="Times New Roman"/>
          <w:sz w:val="26"/>
          <w:szCs w:val="26"/>
          <w:lang w:val="it-IT"/>
        </w:rPr>
        <w:t xml:space="preserve">  </w:t>
      </w:r>
    </w:p>
    <w:p w14:paraId="046CEA12" w14:textId="392F0FAD" w:rsidR="00905A65" w:rsidRPr="0052312A" w:rsidRDefault="00B236C0" w:rsidP="000E0C5D">
      <w:pPr>
        <w:spacing w:after="160" w:line="259" w:lineRule="auto"/>
        <w:jc w:val="center"/>
        <w:rPr>
          <w:rFonts w:ascii="Times New Roman" w:hAnsi="Times New Roman"/>
          <w:b/>
          <w:bCs/>
          <w:sz w:val="28"/>
          <w:szCs w:val="28"/>
          <w:lang w:val="pl-PL"/>
        </w:rPr>
      </w:pPr>
      <w:r>
        <w:rPr>
          <w:rFonts w:ascii="Times New Roman" w:hAnsi="Times New Roman"/>
          <w:b/>
          <w:bCs/>
          <w:sz w:val="28"/>
          <w:szCs w:val="28"/>
          <w:lang w:val="pl-PL"/>
        </w:rPr>
        <w:br w:type="page"/>
      </w:r>
      <w:r w:rsidR="00905A65" w:rsidRPr="0052312A">
        <w:rPr>
          <w:rFonts w:ascii="Times New Roman" w:hAnsi="Times New Roman"/>
          <w:b/>
          <w:bCs/>
          <w:sz w:val="28"/>
          <w:szCs w:val="28"/>
          <w:lang w:val="pl-PL"/>
        </w:rPr>
        <w:lastRenderedPageBreak/>
        <w:t>C. BIỂU MẪU</w:t>
      </w:r>
    </w:p>
    <w:p w14:paraId="615C5E7F" w14:textId="77777777" w:rsidR="00905A65" w:rsidRPr="00A83152" w:rsidRDefault="00905A65" w:rsidP="00905A65">
      <w:pPr>
        <w:spacing w:after="160" w:line="259" w:lineRule="auto"/>
        <w:jc w:val="right"/>
        <w:rPr>
          <w:rFonts w:ascii="Times New Roman" w:hAnsi="Times New Roman"/>
          <w:b/>
          <w:bCs/>
          <w:sz w:val="26"/>
          <w:szCs w:val="26"/>
          <w:u w:val="single"/>
          <w:lang w:val="vi-VN"/>
        </w:rPr>
      </w:pPr>
      <w:r w:rsidRPr="00A83152">
        <w:rPr>
          <w:rFonts w:ascii="Times New Roman" w:hAnsi="Times New Roman"/>
          <w:b/>
          <w:bCs/>
          <w:sz w:val="26"/>
          <w:szCs w:val="26"/>
          <w:u w:val="single"/>
          <w:lang w:val="vi-VN"/>
        </w:rPr>
        <w:t>Mẫu số 1</w:t>
      </w:r>
    </w:p>
    <w:p w14:paraId="2FA2238D" w14:textId="77777777" w:rsidR="00905A65" w:rsidRPr="00A83152" w:rsidRDefault="00905A65" w:rsidP="00905A65">
      <w:pPr>
        <w:pStyle w:val="BodyText"/>
        <w:spacing w:before="120" w:after="120"/>
        <w:ind w:firstLine="720"/>
        <w:jc w:val="right"/>
        <w:rPr>
          <w:rFonts w:ascii="Times New Roman" w:hAnsi="Times New Roman"/>
          <w:b/>
          <w:bCs/>
          <w:sz w:val="26"/>
          <w:szCs w:val="26"/>
          <w:u w:val="single"/>
          <w:lang w:val="vi-VN"/>
        </w:rPr>
      </w:pPr>
    </w:p>
    <w:p w14:paraId="7A3AA3E6" w14:textId="77777777" w:rsidR="00905A65" w:rsidRPr="00A83152" w:rsidRDefault="00905A65" w:rsidP="00905A65">
      <w:pPr>
        <w:pStyle w:val="BodyText"/>
        <w:spacing w:before="120" w:after="120"/>
        <w:ind w:firstLine="720"/>
        <w:rPr>
          <w:rFonts w:ascii="Times New Roman" w:hAnsi="Times New Roman"/>
          <w:b/>
          <w:bCs/>
          <w:sz w:val="28"/>
          <w:szCs w:val="28"/>
          <w:lang w:val="vi-VN"/>
        </w:rPr>
      </w:pPr>
      <w:r w:rsidRPr="00A83152">
        <w:rPr>
          <w:rFonts w:ascii="Times New Roman" w:hAnsi="Times New Roman"/>
          <w:b/>
          <w:bCs/>
          <w:sz w:val="26"/>
          <w:szCs w:val="26"/>
          <w:lang w:val="vi-VN"/>
        </w:rPr>
        <w:t xml:space="preserve">                                           </w:t>
      </w:r>
      <w:r w:rsidRPr="00A83152">
        <w:rPr>
          <w:rFonts w:ascii="Times New Roman" w:hAnsi="Times New Roman"/>
          <w:b/>
          <w:bCs/>
          <w:sz w:val="28"/>
          <w:szCs w:val="28"/>
          <w:lang w:val="vi-VN"/>
        </w:rPr>
        <w:t>ĐƠN CHÀO GIÁ</w:t>
      </w:r>
    </w:p>
    <w:p w14:paraId="36AE99EE" w14:textId="77777777" w:rsidR="00905A65" w:rsidRPr="00A83152" w:rsidRDefault="00905A65" w:rsidP="00905A65">
      <w:pPr>
        <w:spacing w:before="60" w:after="60"/>
        <w:jc w:val="both"/>
        <w:rPr>
          <w:rFonts w:ascii="Times New Roman" w:hAnsi="Times New Roman"/>
          <w:sz w:val="26"/>
          <w:szCs w:val="26"/>
          <w:lang w:val="vi-VN"/>
        </w:rPr>
      </w:pPr>
    </w:p>
    <w:p w14:paraId="6353FE2D" w14:textId="200E9ADE" w:rsidR="00905A65" w:rsidRPr="00A83152" w:rsidRDefault="00977860" w:rsidP="00905A65">
      <w:pPr>
        <w:spacing w:before="60" w:after="60"/>
        <w:jc w:val="right"/>
        <w:rPr>
          <w:rFonts w:ascii="Times New Roman" w:hAnsi="Times New Roman"/>
          <w:sz w:val="26"/>
          <w:szCs w:val="26"/>
          <w:lang w:val="vi-VN"/>
        </w:rPr>
      </w:pPr>
      <w:r>
        <w:rPr>
          <w:rFonts w:ascii="Times New Roman" w:hAnsi="Times New Roman"/>
          <w:sz w:val="26"/>
          <w:szCs w:val="26"/>
        </w:rPr>
        <w:t>Hà Nội</w:t>
      </w:r>
      <w:r w:rsidR="00905A65" w:rsidRPr="00A83152">
        <w:rPr>
          <w:rFonts w:ascii="Times New Roman" w:hAnsi="Times New Roman"/>
          <w:sz w:val="26"/>
          <w:szCs w:val="26"/>
          <w:lang w:val="vi-VN"/>
        </w:rPr>
        <w:t>, ngày ____ tháng ____ năm ____</w:t>
      </w:r>
    </w:p>
    <w:p w14:paraId="284ADF76" w14:textId="77777777" w:rsidR="00905A65" w:rsidRPr="00A83152" w:rsidRDefault="00905A65" w:rsidP="00905A65">
      <w:pPr>
        <w:spacing w:before="60" w:after="60"/>
        <w:jc w:val="both"/>
        <w:rPr>
          <w:rFonts w:ascii="Times New Roman" w:hAnsi="Times New Roman"/>
          <w:sz w:val="26"/>
          <w:szCs w:val="26"/>
          <w:lang w:val="vi-VN"/>
        </w:rPr>
      </w:pPr>
    </w:p>
    <w:p w14:paraId="5B6B86E9" w14:textId="2F6C4C21" w:rsidR="00905A65" w:rsidRPr="00594C24" w:rsidRDefault="00905A65" w:rsidP="00905A65">
      <w:pPr>
        <w:spacing w:before="60" w:after="60"/>
        <w:ind w:left="720" w:firstLine="720"/>
        <w:jc w:val="both"/>
        <w:rPr>
          <w:rFonts w:ascii="Times New Roman" w:hAnsi="Times New Roman"/>
          <w:i/>
          <w:iCs/>
          <w:sz w:val="26"/>
          <w:szCs w:val="26"/>
          <w:lang w:val="vi-VN"/>
        </w:rPr>
      </w:pPr>
      <w:r w:rsidRPr="00594C24">
        <w:rPr>
          <w:rFonts w:ascii="Times New Roman" w:hAnsi="Times New Roman"/>
          <w:sz w:val="26"/>
          <w:szCs w:val="26"/>
          <w:lang w:val="vi-VN"/>
        </w:rPr>
        <w:t xml:space="preserve">Kính gửi: </w:t>
      </w:r>
      <w:r w:rsidR="007948F4">
        <w:rPr>
          <w:rFonts w:ascii="Times New Roman" w:hAnsi="Times New Roman"/>
          <w:sz w:val="26"/>
          <w:szCs w:val="26"/>
        </w:rPr>
        <w:t>Tổng công ty Hàng không Việt Nam</w:t>
      </w:r>
    </w:p>
    <w:p w14:paraId="472378B4" w14:textId="68B14967" w:rsidR="00905A65" w:rsidRPr="00594C24" w:rsidRDefault="00905A65" w:rsidP="00905A65">
      <w:pPr>
        <w:spacing w:before="60" w:after="60"/>
        <w:ind w:left="720" w:firstLine="720"/>
        <w:jc w:val="both"/>
        <w:rPr>
          <w:rFonts w:ascii="Times New Roman" w:hAnsi="Times New Roman"/>
          <w:sz w:val="26"/>
          <w:szCs w:val="26"/>
          <w:lang w:val="vi-VN"/>
        </w:rPr>
      </w:pPr>
      <w:r w:rsidRPr="00594C24">
        <w:rPr>
          <w:rFonts w:ascii="Times New Roman" w:hAnsi="Times New Roman"/>
          <w:i/>
          <w:iCs/>
          <w:sz w:val="26"/>
          <w:szCs w:val="26"/>
          <w:lang w:val="vi-VN"/>
        </w:rPr>
        <w:tab/>
      </w:r>
      <w:r w:rsidR="007948F4">
        <w:rPr>
          <w:rFonts w:ascii="Times New Roman" w:hAnsi="Times New Roman"/>
          <w:i/>
          <w:iCs/>
          <w:sz w:val="26"/>
          <w:szCs w:val="26"/>
        </w:rPr>
        <w:t xml:space="preserve">     </w:t>
      </w:r>
      <w:r w:rsidRPr="00594C24">
        <w:rPr>
          <w:rFonts w:ascii="Times New Roman" w:hAnsi="Times New Roman"/>
          <w:sz w:val="26"/>
          <w:szCs w:val="26"/>
          <w:lang w:val="vi-VN"/>
        </w:rPr>
        <w:t xml:space="preserve">(sau đây gọi là </w:t>
      </w:r>
      <w:r w:rsidRPr="00594C24">
        <w:rPr>
          <w:rFonts w:ascii="Times New Roman" w:hAnsi="Times New Roman"/>
          <w:i/>
          <w:iCs/>
          <w:sz w:val="26"/>
          <w:szCs w:val="26"/>
          <w:lang w:val="vi-VN"/>
        </w:rPr>
        <w:t>Bên mời chào giá</w:t>
      </w:r>
      <w:r w:rsidRPr="00594C24">
        <w:rPr>
          <w:rFonts w:ascii="Times New Roman" w:hAnsi="Times New Roman"/>
          <w:sz w:val="26"/>
          <w:szCs w:val="26"/>
          <w:lang w:val="vi-VN"/>
        </w:rPr>
        <w:t xml:space="preserve"> )</w:t>
      </w:r>
    </w:p>
    <w:p w14:paraId="36DA65FC" w14:textId="77777777" w:rsidR="00905A65" w:rsidRPr="00594C24" w:rsidRDefault="00905A65" w:rsidP="00905A65">
      <w:pPr>
        <w:spacing w:before="60" w:after="60"/>
        <w:jc w:val="both"/>
        <w:rPr>
          <w:rFonts w:ascii="Times New Roman" w:hAnsi="Times New Roman"/>
          <w:sz w:val="26"/>
          <w:szCs w:val="26"/>
          <w:lang w:val="vi-VN"/>
        </w:rPr>
      </w:pPr>
    </w:p>
    <w:p w14:paraId="73875128" w14:textId="6D7EDE81" w:rsidR="00905A65" w:rsidRPr="009A490D" w:rsidRDefault="00905A65" w:rsidP="00905A65">
      <w:pPr>
        <w:spacing w:before="60" w:after="60"/>
        <w:ind w:firstLine="720"/>
        <w:jc w:val="both"/>
        <w:rPr>
          <w:rFonts w:ascii="Times New Roman" w:hAnsi="Times New Roman"/>
          <w:sz w:val="26"/>
          <w:szCs w:val="26"/>
          <w:lang w:val="es-ES"/>
        </w:rPr>
      </w:pPr>
      <w:r w:rsidRPr="00594C24">
        <w:rPr>
          <w:rFonts w:ascii="Times New Roman" w:hAnsi="Times New Roman"/>
          <w:sz w:val="26"/>
          <w:szCs w:val="26"/>
          <w:lang w:val="vi-VN"/>
        </w:rPr>
        <w:t xml:space="preserve">Sau khi nghiên cứu Hồ sơ yêu cầu và văn bản sửa đổi Hồ sơ yêu cầu số ____ </w:t>
      </w:r>
      <w:r w:rsidRPr="00594C24">
        <w:rPr>
          <w:rFonts w:ascii="Times New Roman" w:hAnsi="Times New Roman"/>
          <w:i/>
          <w:iCs/>
          <w:sz w:val="26"/>
          <w:szCs w:val="26"/>
          <w:lang w:val="vi-VN"/>
        </w:rPr>
        <w:t xml:space="preserve">[Ghi số, ngày của văn bản sửa đổi, nếu có] </w:t>
      </w:r>
      <w:r w:rsidRPr="00594C24">
        <w:rPr>
          <w:rFonts w:ascii="Times New Roman" w:hAnsi="Times New Roman"/>
          <w:sz w:val="26"/>
          <w:szCs w:val="26"/>
          <w:lang w:val="vi-VN"/>
        </w:rPr>
        <w:t xml:space="preserve">mà chúng tôi đã nhận được, chúng tôi, ____ </w:t>
      </w:r>
      <w:r w:rsidRPr="00594C24">
        <w:rPr>
          <w:rFonts w:ascii="Times New Roman" w:hAnsi="Times New Roman"/>
          <w:i/>
          <w:iCs/>
          <w:sz w:val="26"/>
          <w:szCs w:val="26"/>
          <w:lang w:val="vi-VN"/>
        </w:rPr>
        <w:t xml:space="preserve">[Ghi tên </w:t>
      </w:r>
      <w:r w:rsidR="007666E0" w:rsidRPr="00594C24">
        <w:rPr>
          <w:rFonts w:ascii="Times New Roman" w:hAnsi="Times New Roman"/>
          <w:i/>
          <w:iCs/>
          <w:sz w:val="26"/>
          <w:szCs w:val="26"/>
          <w:lang w:val="vi-VN"/>
        </w:rPr>
        <w:t>NCC</w:t>
      </w:r>
      <w:r w:rsidRPr="00594C24">
        <w:rPr>
          <w:rFonts w:ascii="Times New Roman" w:hAnsi="Times New Roman"/>
          <w:i/>
          <w:iCs/>
          <w:sz w:val="26"/>
          <w:szCs w:val="26"/>
          <w:lang w:val="vi-VN"/>
        </w:rPr>
        <w:t>],</w:t>
      </w:r>
      <w:r w:rsidRPr="00594C24">
        <w:rPr>
          <w:rFonts w:ascii="Times New Roman" w:hAnsi="Times New Roman"/>
          <w:sz w:val="26"/>
          <w:szCs w:val="26"/>
          <w:lang w:val="vi-VN"/>
        </w:rPr>
        <w:t xml:space="preserve"> cam kết thực hiện gói hàng hóa/dịch vụ ____ </w:t>
      </w:r>
      <w:r w:rsidRPr="00594C24">
        <w:rPr>
          <w:rFonts w:ascii="Times New Roman" w:hAnsi="Times New Roman"/>
          <w:i/>
          <w:iCs/>
          <w:sz w:val="26"/>
          <w:szCs w:val="26"/>
          <w:lang w:val="vi-VN"/>
        </w:rPr>
        <w:t>[Ghi tên gói hàng hóa, dịch vụ]</w:t>
      </w:r>
      <w:r w:rsidRPr="00594C24">
        <w:rPr>
          <w:rFonts w:ascii="Times New Roman" w:hAnsi="Times New Roman"/>
          <w:sz w:val="26"/>
          <w:szCs w:val="26"/>
          <w:lang w:val="vi-VN"/>
        </w:rPr>
        <w:t xml:space="preserve"> theo đúng yêu cầu của Hồ sơ yêu cầu với tổng số tiền </w:t>
      </w:r>
      <w:r w:rsidRPr="006E4CE5">
        <w:rPr>
          <w:rFonts w:ascii="Times New Roman" w:hAnsi="Times New Roman"/>
          <w:sz w:val="26"/>
          <w:szCs w:val="26"/>
          <w:lang w:val="vi-VN"/>
        </w:rPr>
        <w:t>là</w:t>
      </w:r>
      <w:r w:rsidR="008A3000" w:rsidRPr="006E4CE5">
        <w:rPr>
          <w:rFonts w:ascii="Times New Roman" w:hAnsi="Times New Roman"/>
          <w:sz w:val="26"/>
          <w:szCs w:val="26"/>
          <w:lang w:val="vi-VN"/>
        </w:rPr>
        <w:t>:</w:t>
      </w:r>
      <w:r w:rsidR="007F601E" w:rsidRPr="006E4CE5">
        <w:rPr>
          <w:rFonts w:ascii="Times New Roman" w:hAnsi="Times New Roman"/>
          <w:sz w:val="26"/>
          <w:szCs w:val="26"/>
        </w:rPr>
        <w:t xml:space="preserve"> </w:t>
      </w:r>
      <w:r w:rsidR="007F601E" w:rsidRPr="006E4CE5">
        <w:rPr>
          <w:rFonts w:ascii="Times New Roman" w:hAnsi="Times New Roman"/>
          <w:sz w:val="26"/>
          <w:szCs w:val="26"/>
          <w:lang w:val="vi-VN"/>
        </w:rPr>
        <w:t xml:space="preserve">____ </w:t>
      </w:r>
      <w:r w:rsidR="007F601E" w:rsidRPr="006E4CE5">
        <w:rPr>
          <w:rFonts w:ascii="Times New Roman" w:hAnsi="Times New Roman"/>
          <w:i/>
          <w:iCs/>
          <w:sz w:val="26"/>
          <w:szCs w:val="26"/>
          <w:lang w:val="vi-VN"/>
        </w:rPr>
        <w:t>[Ghi giá trị bằng số, bằng chữ]</w:t>
      </w:r>
      <w:r w:rsidRPr="009A490D" w:rsidDel="002F308B">
        <w:rPr>
          <w:rFonts w:ascii="Times New Roman" w:hAnsi="Times New Roman"/>
          <w:sz w:val="26"/>
          <w:szCs w:val="26"/>
          <w:lang w:val="es-ES"/>
        </w:rPr>
        <w:t>cùng với biểu giá kèm theo</w:t>
      </w:r>
      <w:r w:rsidRPr="009A490D">
        <w:rPr>
          <w:rFonts w:ascii="Times New Roman" w:hAnsi="Times New Roman"/>
          <w:sz w:val="26"/>
          <w:szCs w:val="26"/>
          <w:lang w:val="es-ES"/>
        </w:rPr>
        <w:t xml:space="preserve">. </w:t>
      </w:r>
    </w:p>
    <w:p w14:paraId="294158DA" w14:textId="77777777" w:rsidR="00905A65" w:rsidRPr="009A490D" w:rsidRDefault="00905A65" w:rsidP="00905A65">
      <w:pPr>
        <w:spacing w:before="60" w:after="60"/>
        <w:ind w:firstLine="720"/>
        <w:jc w:val="both"/>
        <w:rPr>
          <w:rFonts w:ascii="Times New Roman" w:hAnsi="Times New Roman"/>
          <w:sz w:val="26"/>
          <w:szCs w:val="26"/>
          <w:lang w:val="es-ES"/>
        </w:rPr>
      </w:pPr>
      <w:r w:rsidRPr="009A490D">
        <w:rPr>
          <w:rFonts w:ascii="Times New Roman" w:hAnsi="Times New Roman"/>
          <w:sz w:val="26"/>
          <w:szCs w:val="26"/>
          <w:lang w:val="es-ES"/>
        </w:rPr>
        <w:t>Nếu Hồ sơ đề xuất của chúng tôi được chấp nhận, chúng tôi cam kết cung cấp dịch vụ theo đúng các điều khoản được thỏa thuận trong hợp đồng.</w:t>
      </w:r>
    </w:p>
    <w:p w14:paraId="4AFA7DA2" w14:textId="6F4A0061" w:rsidR="00905A65" w:rsidRPr="009A490D" w:rsidRDefault="00905A65" w:rsidP="00905A65">
      <w:pPr>
        <w:spacing w:before="60" w:after="60"/>
        <w:ind w:firstLine="720"/>
        <w:jc w:val="both"/>
        <w:rPr>
          <w:rFonts w:ascii="Times New Roman" w:hAnsi="Times New Roman"/>
          <w:i/>
          <w:iCs/>
          <w:sz w:val="26"/>
          <w:szCs w:val="26"/>
          <w:lang w:val="es-ES"/>
        </w:rPr>
      </w:pPr>
      <w:r w:rsidRPr="009A490D">
        <w:rPr>
          <w:rFonts w:ascii="Times New Roman" w:hAnsi="Times New Roman"/>
          <w:sz w:val="26"/>
          <w:szCs w:val="26"/>
          <w:lang w:val="es-ES"/>
        </w:rPr>
        <w:t xml:space="preserve">Hồ sơ đề xuất này có hiệu lực trong thời gian ____ ngày </w:t>
      </w:r>
      <w:r w:rsidRPr="009A490D">
        <w:rPr>
          <w:rFonts w:ascii="Times New Roman" w:hAnsi="Times New Roman"/>
          <w:i/>
          <w:iCs/>
          <w:sz w:val="26"/>
          <w:szCs w:val="26"/>
          <w:lang w:val="pl-PL"/>
        </w:rPr>
        <w:t>[Ghi số ngày]</w:t>
      </w:r>
      <w:r w:rsidRPr="009A490D">
        <w:rPr>
          <w:rFonts w:ascii="Times New Roman" w:hAnsi="Times New Roman"/>
          <w:sz w:val="26"/>
          <w:szCs w:val="26"/>
          <w:lang w:val="es-ES"/>
        </w:rPr>
        <w:t xml:space="preserve">, </w:t>
      </w:r>
      <w:r w:rsidR="00D9189A" w:rsidRPr="006F5174">
        <w:rPr>
          <w:rFonts w:ascii="Times New Roman" w:hAnsi="Times New Roman"/>
          <w:sz w:val="26"/>
          <w:szCs w:val="26"/>
          <w:lang w:val="it-IT"/>
        </w:rPr>
        <w:t>kể từ ngày</w:t>
      </w:r>
      <w:r w:rsidR="0052312A">
        <w:rPr>
          <w:rFonts w:ascii="Times New Roman" w:hAnsi="Times New Roman"/>
          <w:sz w:val="26"/>
          <w:szCs w:val="26"/>
          <w:lang w:val="it-IT"/>
        </w:rPr>
        <w:t xml:space="preserve"> ____tháng ____năm_____ (</w:t>
      </w:r>
      <w:r w:rsidR="0052312A" w:rsidRPr="0052312A">
        <w:rPr>
          <w:rFonts w:ascii="Times New Roman" w:hAnsi="Times New Roman"/>
          <w:i/>
          <w:sz w:val="26"/>
          <w:szCs w:val="26"/>
          <w:lang w:val="it-IT"/>
        </w:rPr>
        <w:t>Ghi ngày có</w:t>
      </w:r>
      <w:r w:rsidR="00D9189A" w:rsidRPr="0052312A">
        <w:rPr>
          <w:rFonts w:ascii="Times New Roman" w:hAnsi="Times New Roman"/>
          <w:i/>
          <w:sz w:val="26"/>
          <w:szCs w:val="26"/>
          <w:lang w:val="it-IT"/>
        </w:rPr>
        <w:t xml:space="preserve"> có </w:t>
      </w:r>
      <w:r w:rsidR="00D9189A" w:rsidRPr="0052312A">
        <w:rPr>
          <w:rFonts w:ascii="Times New Roman" w:hAnsi="Times New Roman"/>
          <w:i/>
          <w:sz w:val="26"/>
          <w:szCs w:val="26"/>
          <w:lang w:val="pt-BR"/>
        </w:rPr>
        <w:t>thời điểm hết hạn nộp HSĐX</w:t>
      </w:r>
      <w:r w:rsidR="0052312A">
        <w:rPr>
          <w:rFonts w:ascii="Times New Roman" w:hAnsi="Times New Roman"/>
          <w:sz w:val="26"/>
          <w:szCs w:val="26"/>
          <w:lang w:val="pt-BR"/>
        </w:rPr>
        <w:t>)</w:t>
      </w:r>
      <w:r w:rsidRPr="009A490D">
        <w:rPr>
          <w:rFonts w:ascii="Times New Roman" w:hAnsi="Times New Roman"/>
          <w:i/>
          <w:iCs/>
          <w:sz w:val="26"/>
          <w:szCs w:val="26"/>
          <w:lang w:val="es-ES"/>
        </w:rPr>
        <w:t>.</w:t>
      </w:r>
    </w:p>
    <w:p w14:paraId="06B292E9" w14:textId="77777777" w:rsidR="00905A65" w:rsidRPr="009A490D" w:rsidRDefault="00905A65" w:rsidP="00905A65">
      <w:pPr>
        <w:spacing w:before="60" w:after="60"/>
        <w:ind w:firstLine="720"/>
        <w:jc w:val="both"/>
        <w:rPr>
          <w:rFonts w:ascii="Times New Roman" w:hAnsi="Times New Roman"/>
          <w:sz w:val="26"/>
          <w:szCs w:val="26"/>
          <w:lang w:val="es-ES"/>
        </w:rPr>
      </w:pPr>
    </w:p>
    <w:p w14:paraId="0BBAAD12" w14:textId="5DDE280C" w:rsidR="00905A65" w:rsidRPr="009A490D" w:rsidRDefault="00905A65" w:rsidP="00905A65">
      <w:pPr>
        <w:tabs>
          <w:tab w:val="center" w:pos="5670"/>
        </w:tabs>
        <w:spacing w:after="120"/>
        <w:ind w:firstLine="720"/>
        <w:jc w:val="both"/>
        <w:rPr>
          <w:rFonts w:ascii="Times New Roman" w:hAnsi="Times New Roman"/>
          <w:b/>
          <w:bCs/>
          <w:sz w:val="26"/>
          <w:szCs w:val="26"/>
          <w:vertAlign w:val="superscript"/>
          <w:lang w:val="es-ES"/>
        </w:rPr>
      </w:pPr>
      <w:r w:rsidRPr="009A490D">
        <w:rPr>
          <w:rFonts w:ascii="Times New Roman" w:hAnsi="Times New Roman"/>
          <w:b/>
          <w:bCs/>
          <w:sz w:val="26"/>
          <w:szCs w:val="26"/>
          <w:lang w:val="es-ES"/>
        </w:rPr>
        <w:tab/>
        <w:t xml:space="preserve">Đại diện hợp pháp của </w:t>
      </w:r>
      <w:proofErr w:type="gramStart"/>
      <w:r w:rsidR="007666E0">
        <w:rPr>
          <w:rFonts w:ascii="Times New Roman" w:hAnsi="Times New Roman"/>
          <w:b/>
          <w:bCs/>
          <w:sz w:val="26"/>
          <w:szCs w:val="26"/>
          <w:lang w:val="es-ES"/>
        </w:rPr>
        <w:t>NCC</w:t>
      </w:r>
      <w:r w:rsidRPr="009A490D">
        <w:rPr>
          <w:rFonts w:ascii="Times New Roman" w:hAnsi="Times New Roman"/>
          <w:sz w:val="26"/>
          <w:szCs w:val="26"/>
          <w:vertAlign w:val="superscript"/>
          <w:lang w:val="es-ES"/>
        </w:rPr>
        <w:t>(</w:t>
      </w:r>
      <w:proofErr w:type="gramEnd"/>
      <w:r w:rsidRPr="009A490D">
        <w:rPr>
          <w:rFonts w:ascii="Times New Roman" w:hAnsi="Times New Roman"/>
          <w:sz w:val="26"/>
          <w:szCs w:val="26"/>
          <w:vertAlign w:val="superscript"/>
          <w:lang w:val="es-ES"/>
        </w:rPr>
        <w:t>1)</w:t>
      </w:r>
    </w:p>
    <w:p w14:paraId="138E3667" w14:textId="77777777" w:rsidR="00905A65" w:rsidRPr="009A490D" w:rsidRDefault="00905A65" w:rsidP="00905A65">
      <w:pPr>
        <w:tabs>
          <w:tab w:val="center" w:pos="5670"/>
        </w:tabs>
        <w:spacing w:after="120"/>
        <w:ind w:firstLine="720"/>
        <w:jc w:val="both"/>
        <w:rPr>
          <w:rFonts w:ascii="Times New Roman" w:hAnsi="Times New Roman"/>
          <w:sz w:val="26"/>
          <w:szCs w:val="26"/>
          <w:lang w:val="es-ES"/>
        </w:rPr>
      </w:pPr>
      <w:r w:rsidRPr="009A490D">
        <w:rPr>
          <w:rFonts w:ascii="Times New Roman" w:hAnsi="Times New Roman"/>
          <w:i/>
          <w:iCs/>
          <w:sz w:val="26"/>
          <w:szCs w:val="26"/>
          <w:lang w:val="es-ES"/>
        </w:rPr>
        <w:tab/>
        <w:t>[Ghi tên, chức danh, ký tên và đóng dấu]</w:t>
      </w:r>
    </w:p>
    <w:p w14:paraId="51C9BCFF" w14:textId="77777777" w:rsidR="00905A65" w:rsidRPr="009A490D" w:rsidRDefault="00905A65" w:rsidP="00905A65">
      <w:pPr>
        <w:spacing w:before="60" w:after="60"/>
        <w:jc w:val="both"/>
        <w:rPr>
          <w:rFonts w:ascii="Times New Roman" w:hAnsi="Times New Roman"/>
          <w:i/>
          <w:iCs/>
          <w:sz w:val="26"/>
          <w:szCs w:val="26"/>
          <w:lang w:val="es-ES"/>
        </w:rPr>
      </w:pPr>
    </w:p>
    <w:p w14:paraId="43646997" w14:textId="77777777" w:rsidR="00905A65" w:rsidRPr="00AF6398" w:rsidRDefault="00905A65" w:rsidP="00905A65">
      <w:pPr>
        <w:spacing w:before="60" w:after="60"/>
        <w:jc w:val="both"/>
        <w:rPr>
          <w:rFonts w:ascii="Times New Roman" w:hAnsi="Times New Roman"/>
          <w:i/>
          <w:sz w:val="20"/>
          <w:szCs w:val="20"/>
          <w:u w:val="single"/>
          <w:lang w:val="es-ES"/>
        </w:rPr>
      </w:pPr>
      <w:r w:rsidRPr="00AF6398">
        <w:rPr>
          <w:rFonts w:ascii="Times New Roman" w:hAnsi="Times New Roman"/>
          <w:i/>
          <w:sz w:val="20"/>
          <w:szCs w:val="20"/>
          <w:u w:val="single"/>
          <w:lang w:val="es-ES"/>
        </w:rPr>
        <w:t>Ghi chú:</w:t>
      </w:r>
    </w:p>
    <w:p w14:paraId="7E338F5B" w14:textId="3525865B" w:rsidR="00905A65" w:rsidRPr="00A83152" w:rsidRDefault="00905A65" w:rsidP="00905A65">
      <w:pPr>
        <w:ind w:firstLine="720"/>
        <w:jc w:val="both"/>
        <w:rPr>
          <w:rFonts w:ascii="Times New Roman" w:hAnsi="Times New Roman"/>
          <w:sz w:val="24"/>
          <w:szCs w:val="24"/>
          <w:lang w:val="pl-PL"/>
        </w:rPr>
      </w:pPr>
      <w:r w:rsidRPr="00AF6398">
        <w:rPr>
          <w:rFonts w:ascii="Times New Roman" w:hAnsi="Times New Roman"/>
          <w:sz w:val="20"/>
          <w:szCs w:val="20"/>
          <w:lang w:val="es-ES"/>
        </w:rPr>
        <w:t xml:space="preserve"> (1) Trường hợp đại diện theo pháp luật của </w:t>
      </w:r>
      <w:r w:rsidR="007666E0" w:rsidRPr="00AF6398">
        <w:rPr>
          <w:rFonts w:ascii="Times New Roman" w:hAnsi="Times New Roman"/>
          <w:sz w:val="20"/>
          <w:szCs w:val="20"/>
          <w:lang w:val="es-ES"/>
        </w:rPr>
        <w:t>NCC</w:t>
      </w:r>
      <w:r w:rsidRPr="00AF6398">
        <w:rPr>
          <w:rFonts w:ascii="Times New Roman" w:hAnsi="Times New Roman"/>
          <w:sz w:val="20"/>
          <w:szCs w:val="20"/>
          <w:lang w:val="es-ES"/>
        </w:rPr>
        <w:t xml:space="preserve"> ủy quyền cho cấp dưới ký đơn chào giá thì phải gửi kèm theo Giấy ủy quyền theo Mẫu số 2 Phần này. Trường hợp tại Điều lệ công ty, Quyết định thành lập chi nhánh hoặc tại các tài liệu khác liên quan có phân công trách nhiệm cho cấp dưới ký Đơn chào giá thì phải gửi kèm theo bản chụp các văn bản, tài liệu này (không cần lập Giấy ủy quyền theo Mẫu số 2 Phần này). </w:t>
      </w:r>
      <w:r w:rsidRPr="00AF6398">
        <w:rPr>
          <w:rFonts w:ascii="Times New Roman" w:hAnsi="Times New Roman"/>
          <w:sz w:val="20"/>
          <w:szCs w:val="20"/>
          <w:lang w:val="pl-PL"/>
        </w:rPr>
        <w:t xml:space="preserve">Trước khi ký kết hợp đồng, </w:t>
      </w:r>
      <w:r w:rsidR="007666E0" w:rsidRPr="00AF6398">
        <w:rPr>
          <w:rFonts w:ascii="Times New Roman" w:hAnsi="Times New Roman"/>
          <w:sz w:val="20"/>
          <w:szCs w:val="20"/>
          <w:lang w:val="pl-PL"/>
        </w:rPr>
        <w:t>NCC</w:t>
      </w:r>
      <w:r w:rsidRPr="00AF6398">
        <w:rPr>
          <w:rFonts w:ascii="Times New Roman" w:hAnsi="Times New Roman"/>
          <w:sz w:val="20"/>
          <w:szCs w:val="20"/>
          <w:lang w:val="pl-PL"/>
        </w:rPr>
        <w:t xml:space="preserve"> trúng chào giá phải trình </w:t>
      </w:r>
      <w:r w:rsidR="00984A26">
        <w:rPr>
          <w:rFonts w:ascii="Times New Roman" w:hAnsi="Times New Roman"/>
          <w:sz w:val="20"/>
          <w:szCs w:val="20"/>
          <w:lang w:val="pl-PL"/>
        </w:rPr>
        <w:t>Bên mời chào giá</w:t>
      </w:r>
      <w:r w:rsidRPr="00AF6398">
        <w:rPr>
          <w:rFonts w:ascii="Times New Roman" w:hAnsi="Times New Roman"/>
          <w:sz w:val="20"/>
          <w:szCs w:val="20"/>
          <w:lang w:val="pl-PL"/>
        </w:rPr>
        <w:t xml:space="preserve"> bản chụp được chứng thực của các văn bản, tài liệu này. Trường hợp phát hiện thông tin kê khai ban đầu là không chính xác thì </w:t>
      </w:r>
      <w:r w:rsidR="007666E0" w:rsidRPr="00AF6398">
        <w:rPr>
          <w:rFonts w:ascii="Times New Roman" w:hAnsi="Times New Roman"/>
          <w:sz w:val="20"/>
          <w:szCs w:val="20"/>
          <w:lang w:val="pl-PL"/>
        </w:rPr>
        <w:t>NCC</w:t>
      </w:r>
      <w:r w:rsidRPr="00AF6398">
        <w:rPr>
          <w:rFonts w:ascii="Times New Roman" w:hAnsi="Times New Roman"/>
          <w:sz w:val="20"/>
          <w:szCs w:val="20"/>
          <w:lang w:val="pl-PL"/>
        </w:rPr>
        <w:t xml:space="preserve"> bị coi là vi phạm và bị xử lý theo quy định tại Mục </w:t>
      </w:r>
      <w:r w:rsidR="000E7F7D" w:rsidRPr="00AF6398">
        <w:rPr>
          <w:rFonts w:ascii="Times New Roman" w:hAnsi="Times New Roman"/>
          <w:sz w:val="20"/>
          <w:szCs w:val="20"/>
          <w:lang w:val="vi-VN"/>
        </w:rPr>
        <w:t>1</w:t>
      </w:r>
      <w:r w:rsidR="00AF6398" w:rsidRPr="00A83152">
        <w:rPr>
          <w:rFonts w:ascii="Times New Roman" w:hAnsi="Times New Roman"/>
          <w:sz w:val="20"/>
          <w:szCs w:val="20"/>
          <w:lang w:val="pl-PL"/>
        </w:rPr>
        <w:t>6</w:t>
      </w:r>
      <w:r w:rsidRPr="00AF6398">
        <w:rPr>
          <w:rFonts w:ascii="Times New Roman" w:hAnsi="Times New Roman"/>
          <w:sz w:val="20"/>
          <w:szCs w:val="20"/>
          <w:lang w:val="vi-VN"/>
        </w:rPr>
        <w:t xml:space="preserve"> Phần A</w:t>
      </w:r>
      <w:r w:rsidRPr="00AF6398">
        <w:rPr>
          <w:rFonts w:ascii="Times New Roman" w:hAnsi="Times New Roman"/>
          <w:sz w:val="20"/>
          <w:szCs w:val="20"/>
          <w:lang w:val="pl-PL"/>
        </w:rPr>
        <w:t xml:space="preserve"> của HSYC này.</w:t>
      </w:r>
    </w:p>
    <w:p w14:paraId="1B0F9D88" w14:textId="77777777" w:rsidR="00905A65" w:rsidRPr="00A83152" w:rsidRDefault="00905A65" w:rsidP="00905A65">
      <w:pPr>
        <w:keepNext/>
        <w:spacing w:before="60" w:after="60"/>
        <w:jc w:val="right"/>
        <w:outlineLvl w:val="2"/>
        <w:rPr>
          <w:rFonts w:ascii="Times New Roman" w:hAnsi="Times New Roman"/>
          <w:b/>
          <w:bCs/>
          <w:sz w:val="28"/>
          <w:szCs w:val="28"/>
          <w:u w:val="single"/>
          <w:lang w:val="pl-PL"/>
        </w:rPr>
      </w:pPr>
      <w:r w:rsidRPr="00A83152">
        <w:rPr>
          <w:rFonts w:ascii="Times New Roman" w:hAnsi="Times New Roman"/>
          <w:b/>
          <w:bCs/>
          <w:sz w:val="26"/>
          <w:szCs w:val="26"/>
          <w:u w:val="single"/>
          <w:lang w:val="pl-PL"/>
        </w:rPr>
        <w:br w:type="page"/>
      </w:r>
      <w:r w:rsidRPr="00A83152">
        <w:rPr>
          <w:rFonts w:ascii="Times New Roman" w:hAnsi="Times New Roman"/>
          <w:b/>
          <w:bCs/>
          <w:sz w:val="28"/>
          <w:szCs w:val="28"/>
          <w:u w:val="single"/>
          <w:lang w:val="pl-PL"/>
        </w:rPr>
        <w:lastRenderedPageBreak/>
        <w:t>Mẫu số 2</w:t>
      </w:r>
    </w:p>
    <w:p w14:paraId="411B2D78" w14:textId="77777777" w:rsidR="00905A65" w:rsidRPr="00A83152" w:rsidRDefault="00905A65" w:rsidP="00905A65">
      <w:pPr>
        <w:keepNext/>
        <w:spacing w:before="60" w:after="60"/>
        <w:jc w:val="center"/>
        <w:rPr>
          <w:rFonts w:ascii="Times New Roman" w:hAnsi="Times New Roman"/>
          <w:sz w:val="26"/>
          <w:szCs w:val="26"/>
          <w:vertAlign w:val="superscript"/>
          <w:lang w:val="pl-PL"/>
        </w:rPr>
      </w:pPr>
      <w:r w:rsidRPr="00A83152">
        <w:rPr>
          <w:rFonts w:ascii="Times New Roman" w:hAnsi="Times New Roman"/>
          <w:b/>
          <w:bCs/>
          <w:sz w:val="28"/>
          <w:szCs w:val="28"/>
          <w:lang w:val="pl-PL"/>
        </w:rPr>
        <w:t>GIẤY ỦY QUYỀN</w:t>
      </w:r>
      <w:r w:rsidRPr="00A83152">
        <w:rPr>
          <w:rFonts w:ascii="Times New Roman" w:hAnsi="Times New Roman"/>
          <w:sz w:val="28"/>
          <w:szCs w:val="28"/>
          <w:vertAlign w:val="superscript"/>
          <w:lang w:val="pl-PL"/>
        </w:rPr>
        <w:t>(1</w:t>
      </w:r>
      <w:r w:rsidRPr="00A83152">
        <w:rPr>
          <w:rFonts w:ascii="Times New Roman" w:hAnsi="Times New Roman"/>
          <w:sz w:val="26"/>
          <w:szCs w:val="26"/>
          <w:vertAlign w:val="superscript"/>
          <w:lang w:val="pl-PL"/>
        </w:rPr>
        <w:t>)</w:t>
      </w:r>
    </w:p>
    <w:p w14:paraId="4AAC1DE0" w14:textId="77777777" w:rsidR="00905A65" w:rsidRPr="00A83152" w:rsidRDefault="00905A65" w:rsidP="00905A65">
      <w:pPr>
        <w:spacing w:before="120"/>
        <w:ind w:firstLine="720"/>
        <w:jc w:val="both"/>
        <w:rPr>
          <w:rFonts w:ascii="Times New Roman" w:hAnsi="Times New Roman"/>
          <w:sz w:val="26"/>
          <w:szCs w:val="26"/>
          <w:lang w:val="pl-PL"/>
        </w:rPr>
      </w:pPr>
      <w:r w:rsidRPr="00A83152">
        <w:rPr>
          <w:rFonts w:ascii="Times New Roman" w:hAnsi="Times New Roman"/>
          <w:sz w:val="26"/>
          <w:szCs w:val="26"/>
          <w:lang w:val="pl-PL"/>
        </w:rPr>
        <w:t>Hôm nay, ngày ____ tháng ____ năm ____, tại ____</w:t>
      </w:r>
    </w:p>
    <w:p w14:paraId="4802E694" w14:textId="5DD0EE91" w:rsidR="00905A65" w:rsidRPr="00A83152" w:rsidRDefault="00905A65" w:rsidP="00905A65">
      <w:pPr>
        <w:spacing w:before="40" w:after="40" w:line="240" w:lineRule="auto"/>
        <w:ind w:firstLine="720"/>
        <w:jc w:val="both"/>
        <w:rPr>
          <w:rFonts w:ascii="Times New Roman" w:hAnsi="Times New Roman"/>
          <w:sz w:val="26"/>
          <w:szCs w:val="26"/>
          <w:lang w:val="pl-PL"/>
        </w:rPr>
      </w:pPr>
      <w:r w:rsidRPr="00A83152">
        <w:rPr>
          <w:rFonts w:ascii="Times New Roman" w:hAnsi="Times New Roman"/>
          <w:sz w:val="26"/>
          <w:szCs w:val="26"/>
          <w:lang w:val="pl-PL"/>
        </w:rPr>
        <w:t>Tôi là____</w:t>
      </w:r>
      <w:r w:rsidRPr="00A83152">
        <w:rPr>
          <w:rFonts w:ascii="Times New Roman" w:hAnsi="Times New Roman"/>
          <w:i/>
          <w:iCs/>
          <w:sz w:val="26"/>
          <w:szCs w:val="26"/>
          <w:lang w:val="pl-PL"/>
        </w:rPr>
        <w:t xml:space="preserve">[Ghi tên, số CMND hoặc số hộ chiếu, chức danh của người đại diện theo pháp luật của </w:t>
      </w:r>
      <w:r w:rsidR="007666E0" w:rsidRPr="00A83152">
        <w:rPr>
          <w:rFonts w:ascii="Times New Roman" w:hAnsi="Times New Roman"/>
          <w:i/>
          <w:iCs/>
          <w:sz w:val="26"/>
          <w:szCs w:val="26"/>
          <w:lang w:val="pl-PL"/>
        </w:rPr>
        <w:t>NCC</w:t>
      </w:r>
      <w:r w:rsidRPr="00A83152">
        <w:rPr>
          <w:rFonts w:ascii="Times New Roman" w:hAnsi="Times New Roman"/>
          <w:i/>
          <w:iCs/>
          <w:sz w:val="26"/>
          <w:szCs w:val="26"/>
          <w:lang w:val="pl-PL"/>
        </w:rPr>
        <w:t>],</w:t>
      </w:r>
      <w:r w:rsidRPr="00A83152">
        <w:rPr>
          <w:rFonts w:ascii="Times New Roman" w:hAnsi="Times New Roman"/>
          <w:sz w:val="26"/>
          <w:szCs w:val="26"/>
          <w:lang w:val="pl-PL"/>
        </w:rPr>
        <w:t xml:space="preserve"> làngười đại diện theo pháp luật của ____</w:t>
      </w:r>
      <w:r w:rsidRPr="00A83152">
        <w:rPr>
          <w:rFonts w:ascii="Times New Roman" w:hAnsi="Times New Roman"/>
          <w:i/>
          <w:iCs/>
          <w:sz w:val="26"/>
          <w:szCs w:val="26"/>
          <w:lang w:val="pl-PL"/>
        </w:rPr>
        <w:t xml:space="preserve"> [Ghi tên </w:t>
      </w:r>
      <w:r w:rsidR="007666E0" w:rsidRPr="00A83152">
        <w:rPr>
          <w:rFonts w:ascii="Times New Roman" w:hAnsi="Times New Roman"/>
          <w:i/>
          <w:iCs/>
          <w:sz w:val="26"/>
          <w:szCs w:val="26"/>
          <w:lang w:val="pl-PL"/>
        </w:rPr>
        <w:t>NCC</w:t>
      </w:r>
      <w:r w:rsidRPr="00A83152">
        <w:rPr>
          <w:rFonts w:ascii="Times New Roman" w:hAnsi="Times New Roman"/>
          <w:i/>
          <w:iCs/>
          <w:sz w:val="26"/>
          <w:szCs w:val="26"/>
          <w:lang w:val="pl-PL"/>
        </w:rPr>
        <w:t xml:space="preserve">] </w:t>
      </w:r>
      <w:r w:rsidRPr="00A83152">
        <w:rPr>
          <w:rFonts w:ascii="Times New Roman" w:hAnsi="Times New Roman"/>
          <w:sz w:val="26"/>
          <w:szCs w:val="26"/>
          <w:lang w:val="pl-PL"/>
        </w:rPr>
        <w:t xml:space="preserve">có địa chỉ tại____ </w:t>
      </w:r>
      <w:r w:rsidRPr="00A83152">
        <w:rPr>
          <w:rFonts w:ascii="Times New Roman" w:hAnsi="Times New Roman"/>
          <w:i/>
          <w:iCs/>
          <w:sz w:val="26"/>
          <w:szCs w:val="26"/>
          <w:lang w:val="pl-PL"/>
        </w:rPr>
        <w:t xml:space="preserve">[Ghi địa chỉ của </w:t>
      </w:r>
      <w:r w:rsidR="007666E0" w:rsidRPr="00A83152">
        <w:rPr>
          <w:rFonts w:ascii="Times New Roman" w:hAnsi="Times New Roman"/>
          <w:i/>
          <w:iCs/>
          <w:sz w:val="26"/>
          <w:szCs w:val="26"/>
          <w:lang w:val="pl-PL"/>
        </w:rPr>
        <w:t>NCC</w:t>
      </w:r>
      <w:r w:rsidRPr="00A83152">
        <w:rPr>
          <w:rFonts w:ascii="Times New Roman" w:hAnsi="Times New Roman"/>
          <w:i/>
          <w:iCs/>
          <w:sz w:val="26"/>
          <w:szCs w:val="26"/>
          <w:lang w:val="pl-PL"/>
        </w:rPr>
        <w:t xml:space="preserve">] </w:t>
      </w:r>
      <w:r w:rsidRPr="00A83152">
        <w:rPr>
          <w:rFonts w:ascii="Times New Roman" w:hAnsi="Times New Roman"/>
          <w:sz w:val="26"/>
          <w:szCs w:val="26"/>
          <w:lang w:val="pl-PL"/>
        </w:rPr>
        <w:t xml:space="preserve">bằng văn bản này ủy quyền cho____ </w:t>
      </w:r>
      <w:r w:rsidRPr="00A83152">
        <w:rPr>
          <w:rFonts w:ascii="Times New Roman" w:hAnsi="Times New Roman"/>
          <w:i/>
          <w:iCs/>
          <w:sz w:val="26"/>
          <w:szCs w:val="26"/>
          <w:lang w:val="pl-PL"/>
        </w:rPr>
        <w:t xml:space="preserve">[Ghi tên, số CMND hoặc số hộ chiếu, chức danh của người được ủy quyền] </w:t>
      </w:r>
      <w:r w:rsidRPr="00A83152">
        <w:rPr>
          <w:rFonts w:ascii="Times New Roman" w:hAnsi="Times New Roman"/>
          <w:sz w:val="26"/>
          <w:szCs w:val="26"/>
          <w:lang w:val="pl-PL"/>
        </w:rPr>
        <w:t xml:space="preserve">thực hiện các công việc sau đây trong quá trình tham gia chào giá gói dịch vụ____ </w:t>
      </w:r>
      <w:r w:rsidRPr="00A83152">
        <w:rPr>
          <w:rFonts w:ascii="Times New Roman" w:hAnsi="Times New Roman"/>
          <w:i/>
          <w:iCs/>
          <w:sz w:val="26"/>
          <w:szCs w:val="26"/>
          <w:lang w:val="pl-PL"/>
        </w:rPr>
        <w:t>[Ghi tên gói hàng hóa/dịch vụ]</w:t>
      </w:r>
      <w:r w:rsidRPr="00A83152">
        <w:rPr>
          <w:rFonts w:ascii="Times New Roman" w:hAnsi="Times New Roman"/>
          <w:sz w:val="26"/>
          <w:szCs w:val="26"/>
          <w:lang w:val="pl-PL"/>
        </w:rPr>
        <w:t xml:space="preserve"> do</w:t>
      </w:r>
      <w:r w:rsidR="00A961A1">
        <w:rPr>
          <w:rFonts w:ascii="Times New Roman" w:hAnsi="Times New Roman"/>
          <w:sz w:val="26"/>
          <w:szCs w:val="26"/>
          <w:lang w:val="pl-PL"/>
        </w:rPr>
        <w:t xml:space="preserve"> TCTHK</w:t>
      </w:r>
      <w:r w:rsidR="009A14C8">
        <w:rPr>
          <w:rFonts w:ascii="Times New Roman" w:hAnsi="Times New Roman"/>
          <w:sz w:val="26"/>
          <w:szCs w:val="26"/>
          <w:lang w:val="pl-PL"/>
        </w:rPr>
        <w:t xml:space="preserve"> </w:t>
      </w:r>
      <w:r w:rsidRPr="00A83152">
        <w:rPr>
          <w:rFonts w:ascii="Times New Roman" w:hAnsi="Times New Roman"/>
          <w:i/>
          <w:iCs/>
          <w:sz w:val="26"/>
          <w:szCs w:val="26"/>
          <w:lang w:val="pl-PL"/>
        </w:rPr>
        <w:t xml:space="preserve"> </w:t>
      </w:r>
      <w:r w:rsidRPr="00A83152">
        <w:rPr>
          <w:rFonts w:ascii="Times New Roman" w:hAnsi="Times New Roman"/>
          <w:sz w:val="26"/>
          <w:szCs w:val="26"/>
          <w:lang w:val="pl-PL"/>
        </w:rPr>
        <w:t>tổ chức:</w:t>
      </w:r>
    </w:p>
    <w:p w14:paraId="32548B31" w14:textId="77777777" w:rsidR="00905A65" w:rsidRPr="00A83152" w:rsidRDefault="00905A65" w:rsidP="00905A65">
      <w:pPr>
        <w:spacing w:before="40" w:after="40" w:line="240" w:lineRule="auto"/>
        <w:ind w:left="720"/>
        <w:jc w:val="both"/>
        <w:rPr>
          <w:rFonts w:ascii="Times New Roman" w:hAnsi="Times New Roman"/>
          <w:i/>
          <w:iCs/>
          <w:sz w:val="26"/>
          <w:szCs w:val="26"/>
          <w:lang w:val="pl-PL"/>
        </w:rPr>
      </w:pPr>
      <w:r w:rsidRPr="00A83152">
        <w:rPr>
          <w:rFonts w:ascii="Times New Roman" w:hAnsi="Times New Roman"/>
          <w:i/>
          <w:iCs/>
          <w:sz w:val="26"/>
          <w:szCs w:val="26"/>
          <w:lang w:val="pl-PL"/>
        </w:rPr>
        <w:t>[</w:t>
      </w:r>
      <w:r w:rsidRPr="00A83152">
        <w:rPr>
          <w:rFonts w:ascii="Times New Roman" w:hAnsi="Times New Roman"/>
          <w:sz w:val="26"/>
          <w:szCs w:val="26"/>
          <w:lang w:val="pl-PL"/>
        </w:rPr>
        <w:t xml:space="preserve">- </w:t>
      </w:r>
      <w:r w:rsidRPr="00A83152">
        <w:rPr>
          <w:rFonts w:ascii="Times New Roman" w:hAnsi="Times New Roman"/>
          <w:i/>
          <w:iCs/>
          <w:sz w:val="26"/>
          <w:szCs w:val="26"/>
          <w:lang w:val="pl-PL"/>
        </w:rPr>
        <w:t xml:space="preserve">Ký đơn Chào giá; </w:t>
      </w:r>
    </w:p>
    <w:p w14:paraId="706C9EF4" w14:textId="77777777" w:rsidR="00905A65" w:rsidRPr="00A83152" w:rsidRDefault="00905A65" w:rsidP="00905A65">
      <w:pPr>
        <w:spacing w:before="40" w:after="40" w:line="240" w:lineRule="auto"/>
        <w:ind w:left="720"/>
        <w:jc w:val="both"/>
        <w:rPr>
          <w:rFonts w:ascii="Times New Roman" w:hAnsi="Times New Roman"/>
          <w:i/>
          <w:iCs/>
          <w:sz w:val="26"/>
          <w:szCs w:val="26"/>
          <w:lang w:val="pl-PL"/>
        </w:rPr>
      </w:pPr>
      <w:r w:rsidRPr="00A83152">
        <w:rPr>
          <w:rFonts w:ascii="Times New Roman" w:hAnsi="Times New Roman"/>
          <w:i/>
          <w:iCs/>
          <w:sz w:val="26"/>
          <w:szCs w:val="26"/>
          <w:lang w:val="pl-PL"/>
        </w:rPr>
        <w:t xml:space="preserve"> - Ký thỏa thuận liên danh (nếu có);</w:t>
      </w:r>
    </w:p>
    <w:p w14:paraId="121AF3C6" w14:textId="77777777" w:rsidR="00905A65" w:rsidRPr="00A83152" w:rsidRDefault="00905A65" w:rsidP="00905A65">
      <w:pPr>
        <w:spacing w:before="40" w:after="40" w:line="240" w:lineRule="auto"/>
        <w:ind w:firstLine="720"/>
        <w:jc w:val="both"/>
        <w:rPr>
          <w:rFonts w:ascii="Times New Roman" w:hAnsi="Times New Roman"/>
          <w:i/>
          <w:iCs/>
          <w:sz w:val="26"/>
          <w:szCs w:val="26"/>
          <w:lang w:val="pl-PL"/>
        </w:rPr>
      </w:pPr>
      <w:r w:rsidRPr="00A83152">
        <w:rPr>
          <w:rFonts w:ascii="Times New Roman" w:hAnsi="Times New Roman"/>
          <w:i/>
          <w:iCs/>
          <w:sz w:val="26"/>
          <w:szCs w:val="26"/>
          <w:lang w:val="pl-PL"/>
        </w:rPr>
        <w:t xml:space="preserve">- Ký các văn bản, tài liệu để giao dịch với Bên mời chào giá trong quá trình tham </w:t>
      </w:r>
      <w:r w:rsidRPr="00A83152">
        <w:rPr>
          <w:rFonts w:ascii="Times New Roman" w:hAnsi="Times New Roman"/>
          <w:i/>
          <w:sz w:val="26"/>
          <w:szCs w:val="26"/>
          <w:lang w:val="pl-PL"/>
        </w:rPr>
        <w:t>gia chào giá</w:t>
      </w:r>
      <w:r w:rsidRPr="00A83152">
        <w:rPr>
          <w:rFonts w:ascii="Times New Roman" w:hAnsi="Times New Roman"/>
          <w:i/>
          <w:iCs/>
          <w:sz w:val="26"/>
          <w:szCs w:val="26"/>
          <w:lang w:val="pl-PL"/>
        </w:rPr>
        <w:t>, kể cả văn bản giải trình, làm rõ HSĐX;</w:t>
      </w:r>
    </w:p>
    <w:p w14:paraId="2F06B398" w14:textId="77777777" w:rsidR="00905A65" w:rsidRPr="00A83152" w:rsidRDefault="00905A65" w:rsidP="00905A65">
      <w:pPr>
        <w:spacing w:before="40" w:after="40" w:line="240" w:lineRule="auto"/>
        <w:ind w:left="720"/>
        <w:jc w:val="both"/>
        <w:rPr>
          <w:rFonts w:ascii="Times New Roman" w:hAnsi="Times New Roman"/>
          <w:i/>
          <w:iCs/>
          <w:sz w:val="26"/>
          <w:szCs w:val="26"/>
          <w:lang w:val="pl-PL"/>
        </w:rPr>
      </w:pPr>
      <w:r w:rsidRPr="00A83152">
        <w:rPr>
          <w:rFonts w:ascii="Times New Roman" w:hAnsi="Times New Roman"/>
          <w:i/>
          <w:iCs/>
          <w:sz w:val="26"/>
          <w:szCs w:val="26"/>
          <w:lang w:val="pl-PL"/>
        </w:rPr>
        <w:t>- Tham gia quá trình thương thảo, hoàn thiện hợp đồng;</w:t>
      </w:r>
    </w:p>
    <w:p w14:paraId="2F249EB1" w14:textId="77777777" w:rsidR="00905A65" w:rsidRPr="00A83152" w:rsidRDefault="00905A65" w:rsidP="00905A65">
      <w:pPr>
        <w:spacing w:before="40" w:after="40" w:line="240" w:lineRule="auto"/>
        <w:ind w:left="720" w:right="-57"/>
        <w:jc w:val="both"/>
        <w:rPr>
          <w:rFonts w:ascii="Times New Roman" w:hAnsi="Times New Roman"/>
          <w:i/>
          <w:iCs/>
          <w:sz w:val="26"/>
          <w:szCs w:val="26"/>
          <w:lang w:val="pl-PL"/>
        </w:rPr>
      </w:pPr>
      <w:r w:rsidRPr="00A83152">
        <w:rPr>
          <w:rFonts w:ascii="Times New Roman" w:hAnsi="Times New Roman"/>
          <w:i/>
          <w:iCs/>
          <w:sz w:val="26"/>
          <w:szCs w:val="26"/>
          <w:lang w:val="pl-PL"/>
        </w:rPr>
        <w:t>- Ký kết hợp đồng với Bên mời chào giá/Chủ đầu tư</w:t>
      </w:r>
      <w:r w:rsidRPr="00A83152">
        <w:rPr>
          <w:rFonts w:ascii="Times New Roman" w:hAnsi="Times New Roman"/>
          <w:sz w:val="26"/>
          <w:szCs w:val="26"/>
          <w:lang w:val="pl-PL"/>
        </w:rPr>
        <w:t xml:space="preserve"> </w:t>
      </w:r>
      <w:r w:rsidRPr="00A83152">
        <w:rPr>
          <w:rFonts w:ascii="Times New Roman" w:hAnsi="Times New Roman"/>
          <w:i/>
          <w:iCs/>
          <w:sz w:val="26"/>
          <w:szCs w:val="26"/>
          <w:lang w:val="pl-PL"/>
        </w:rPr>
        <w:t>nếu được lựa chọn.]</w:t>
      </w:r>
      <w:r w:rsidRPr="00A83152">
        <w:rPr>
          <w:rFonts w:ascii="Times New Roman" w:hAnsi="Times New Roman"/>
          <w:sz w:val="26"/>
          <w:szCs w:val="26"/>
          <w:vertAlign w:val="superscript"/>
          <w:lang w:val="pl-PL"/>
        </w:rPr>
        <w:t xml:space="preserve"> (2)</w:t>
      </w:r>
    </w:p>
    <w:p w14:paraId="2AE8C94A" w14:textId="43998D4E" w:rsidR="00905A65" w:rsidRPr="00A83152" w:rsidRDefault="00905A65" w:rsidP="00905A65">
      <w:pPr>
        <w:spacing w:before="40" w:after="40" w:line="240" w:lineRule="auto"/>
        <w:ind w:firstLine="720"/>
        <w:jc w:val="both"/>
        <w:rPr>
          <w:rFonts w:ascii="Times New Roman" w:hAnsi="Times New Roman"/>
          <w:sz w:val="26"/>
          <w:szCs w:val="26"/>
          <w:lang w:val="pl-PL"/>
        </w:rPr>
      </w:pPr>
      <w:r w:rsidRPr="00A83152">
        <w:rPr>
          <w:rFonts w:ascii="Times New Roman" w:hAnsi="Times New Roman"/>
          <w:sz w:val="26"/>
          <w:szCs w:val="26"/>
          <w:lang w:val="pl-PL"/>
        </w:rPr>
        <w:t xml:space="preserve">Người được ủy quyền nêu trên chỉ thực hiện các công việc trong phạm vi ủy quyền với tư cách là đại diện hợp pháp của____ </w:t>
      </w:r>
      <w:r w:rsidRPr="00A83152">
        <w:rPr>
          <w:rFonts w:ascii="Times New Roman" w:hAnsi="Times New Roman"/>
          <w:i/>
          <w:iCs/>
          <w:sz w:val="26"/>
          <w:szCs w:val="26"/>
          <w:lang w:val="pl-PL"/>
        </w:rPr>
        <w:t xml:space="preserve">[Ghi tên </w:t>
      </w:r>
      <w:r w:rsidR="007666E0" w:rsidRPr="00A83152">
        <w:rPr>
          <w:rFonts w:ascii="Times New Roman" w:hAnsi="Times New Roman"/>
          <w:i/>
          <w:iCs/>
          <w:sz w:val="26"/>
          <w:szCs w:val="26"/>
          <w:lang w:val="pl-PL"/>
        </w:rPr>
        <w:t>NCC</w:t>
      </w:r>
      <w:r w:rsidRPr="00A83152">
        <w:rPr>
          <w:rFonts w:ascii="Times New Roman" w:hAnsi="Times New Roman"/>
          <w:i/>
          <w:iCs/>
          <w:sz w:val="26"/>
          <w:szCs w:val="26"/>
          <w:lang w:val="pl-PL"/>
        </w:rPr>
        <w:t>]</w:t>
      </w:r>
      <w:r w:rsidRPr="00A83152">
        <w:rPr>
          <w:rFonts w:ascii="Times New Roman" w:hAnsi="Times New Roman"/>
          <w:sz w:val="26"/>
          <w:szCs w:val="26"/>
          <w:lang w:val="pl-PL"/>
        </w:rPr>
        <w:t>. ____</w:t>
      </w:r>
      <w:r w:rsidRPr="00A83152">
        <w:rPr>
          <w:rFonts w:ascii="Times New Roman" w:hAnsi="Times New Roman"/>
          <w:i/>
          <w:iCs/>
          <w:sz w:val="26"/>
          <w:szCs w:val="26"/>
          <w:lang w:val="pl-PL"/>
        </w:rPr>
        <w:t xml:space="preserve"> [Ghi tên </w:t>
      </w:r>
      <w:r w:rsidR="007666E0" w:rsidRPr="00A83152">
        <w:rPr>
          <w:rFonts w:ascii="Times New Roman" w:hAnsi="Times New Roman"/>
          <w:i/>
          <w:iCs/>
          <w:sz w:val="26"/>
          <w:szCs w:val="26"/>
          <w:lang w:val="pl-PL"/>
        </w:rPr>
        <w:t>NCC</w:t>
      </w:r>
      <w:r w:rsidRPr="00A83152">
        <w:rPr>
          <w:rFonts w:ascii="Times New Roman" w:hAnsi="Times New Roman"/>
          <w:i/>
          <w:iCs/>
          <w:sz w:val="26"/>
          <w:szCs w:val="26"/>
          <w:lang w:val="pl-PL"/>
        </w:rPr>
        <w:t xml:space="preserve">] </w:t>
      </w:r>
      <w:r w:rsidRPr="00A83152">
        <w:rPr>
          <w:rFonts w:ascii="Times New Roman" w:hAnsi="Times New Roman"/>
          <w:sz w:val="26"/>
          <w:szCs w:val="26"/>
          <w:lang w:val="pl-PL"/>
        </w:rPr>
        <w:t>chịu trách nhiệm hoàn toàn về những công việc do ____</w:t>
      </w:r>
      <w:r w:rsidRPr="00A83152">
        <w:rPr>
          <w:rFonts w:ascii="Times New Roman" w:hAnsi="Times New Roman"/>
          <w:i/>
          <w:iCs/>
          <w:sz w:val="26"/>
          <w:szCs w:val="26"/>
          <w:lang w:val="pl-PL"/>
        </w:rPr>
        <w:t xml:space="preserve"> [Ghi tên người được ủy quyền]</w:t>
      </w:r>
      <w:r w:rsidRPr="00A83152">
        <w:rPr>
          <w:rFonts w:ascii="Times New Roman" w:hAnsi="Times New Roman"/>
          <w:sz w:val="26"/>
          <w:szCs w:val="26"/>
          <w:lang w:val="pl-PL"/>
        </w:rPr>
        <w:t xml:space="preserve"> thực hiện trong phạm vi ủy quyền. </w:t>
      </w:r>
    </w:p>
    <w:p w14:paraId="3F7EDF52" w14:textId="77777777" w:rsidR="00905A65" w:rsidRPr="00594C24" w:rsidRDefault="00905A65" w:rsidP="00905A65">
      <w:pPr>
        <w:spacing w:before="40" w:after="40" w:line="240" w:lineRule="auto"/>
        <w:ind w:firstLine="720"/>
        <w:jc w:val="both"/>
        <w:rPr>
          <w:rFonts w:ascii="Times New Roman" w:hAnsi="Times New Roman"/>
          <w:sz w:val="26"/>
          <w:szCs w:val="26"/>
          <w:lang w:val="pl-PL"/>
        </w:rPr>
      </w:pPr>
      <w:r w:rsidRPr="00594C24">
        <w:rPr>
          <w:rFonts w:ascii="Times New Roman" w:hAnsi="Times New Roman"/>
          <w:sz w:val="26"/>
          <w:szCs w:val="26"/>
          <w:lang w:val="pl-PL"/>
        </w:rPr>
        <w:t>Giấy ủy quyền có hiệu lực kể từ ngày ____ đến ngày ____</w:t>
      </w:r>
      <w:r w:rsidRPr="00594C24">
        <w:rPr>
          <w:rFonts w:ascii="Times New Roman" w:hAnsi="Times New Roman"/>
          <w:sz w:val="26"/>
          <w:szCs w:val="26"/>
          <w:vertAlign w:val="superscript"/>
          <w:lang w:val="pl-PL"/>
        </w:rPr>
        <w:t>(3)</w:t>
      </w:r>
      <w:r w:rsidRPr="00594C24">
        <w:rPr>
          <w:rFonts w:ascii="Times New Roman" w:hAnsi="Times New Roman"/>
          <w:sz w:val="26"/>
          <w:szCs w:val="26"/>
          <w:lang w:val="pl-PL"/>
        </w:rPr>
        <w:t>. Giấy ủy quyền này được lập thành ____ bản có giá trị pháp lý như nhau, người ủy quyền giữ ____ bản, người được ủy quyền giữ ____ bản.</w:t>
      </w:r>
    </w:p>
    <w:p w14:paraId="014A128D" w14:textId="77777777" w:rsidR="00905A65" w:rsidRPr="00594C24" w:rsidRDefault="00905A65" w:rsidP="00905A65">
      <w:pPr>
        <w:spacing w:after="0" w:line="240" w:lineRule="auto"/>
        <w:ind w:firstLine="720"/>
        <w:jc w:val="both"/>
        <w:rPr>
          <w:rFonts w:ascii="Times New Roman" w:hAnsi="Times New Roman"/>
          <w:sz w:val="26"/>
          <w:szCs w:val="26"/>
          <w:lang w:val="pl-PL"/>
        </w:rPr>
      </w:pPr>
    </w:p>
    <w:tbl>
      <w:tblPr>
        <w:tblW w:w="9228" w:type="dxa"/>
        <w:tblLook w:val="01E0" w:firstRow="1" w:lastRow="1" w:firstColumn="1" w:lastColumn="1" w:noHBand="0" w:noVBand="0"/>
      </w:tblPr>
      <w:tblGrid>
        <w:gridCol w:w="4428"/>
        <w:gridCol w:w="4800"/>
      </w:tblGrid>
      <w:tr w:rsidR="00905A65" w:rsidRPr="00C00AE8" w14:paraId="79F86761" w14:textId="77777777" w:rsidTr="008D4526">
        <w:trPr>
          <w:trHeight w:val="903"/>
        </w:trPr>
        <w:tc>
          <w:tcPr>
            <w:tcW w:w="4428" w:type="dxa"/>
          </w:tcPr>
          <w:p w14:paraId="11B662D3" w14:textId="201D2731" w:rsidR="00905A65" w:rsidRDefault="00905A65" w:rsidP="008D4526">
            <w:pPr>
              <w:spacing w:after="0" w:line="240" w:lineRule="auto"/>
              <w:jc w:val="center"/>
              <w:rPr>
                <w:rFonts w:ascii="Times New Roman" w:hAnsi="Times New Roman"/>
                <w:b/>
                <w:bCs/>
                <w:sz w:val="26"/>
                <w:szCs w:val="26"/>
                <w:lang w:val="pl-PL"/>
              </w:rPr>
            </w:pPr>
            <w:r w:rsidRPr="00594C24">
              <w:rPr>
                <w:rFonts w:ascii="Times New Roman" w:hAnsi="Times New Roman"/>
                <w:b/>
                <w:bCs/>
                <w:sz w:val="26"/>
                <w:szCs w:val="26"/>
                <w:lang w:val="pl-PL"/>
              </w:rPr>
              <w:t>Người được ủy quyền</w:t>
            </w:r>
          </w:p>
          <w:p w14:paraId="1CF9E397" w14:textId="77777777" w:rsidR="00905A65" w:rsidRPr="00594C24" w:rsidRDefault="00905A65" w:rsidP="008D4526">
            <w:pPr>
              <w:spacing w:after="0" w:line="240" w:lineRule="auto"/>
              <w:jc w:val="center"/>
              <w:rPr>
                <w:rFonts w:ascii="Times New Roman" w:hAnsi="Times New Roman"/>
                <w:sz w:val="26"/>
                <w:szCs w:val="26"/>
                <w:lang w:val="pl-PL"/>
              </w:rPr>
            </w:pPr>
            <w:r w:rsidRPr="00594C24">
              <w:rPr>
                <w:rFonts w:ascii="Times New Roman" w:hAnsi="Times New Roman"/>
                <w:i/>
                <w:iCs/>
                <w:sz w:val="26"/>
                <w:szCs w:val="26"/>
                <w:lang w:val="pl-PL"/>
              </w:rPr>
              <w:t>[Ghi tên, chức danh, ký tên và đóng dấu (nếu có)]</w:t>
            </w:r>
          </w:p>
        </w:tc>
        <w:tc>
          <w:tcPr>
            <w:tcW w:w="4800" w:type="dxa"/>
          </w:tcPr>
          <w:p w14:paraId="399CD9E8" w14:textId="77777777" w:rsidR="00905A65" w:rsidRPr="00594C24" w:rsidRDefault="00905A65" w:rsidP="008D4526">
            <w:pPr>
              <w:spacing w:after="0" w:line="240" w:lineRule="auto"/>
              <w:jc w:val="center"/>
              <w:rPr>
                <w:rFonts w:ascii="Times New Roman" w:hAnsi="Times New Roman"/>
                <w:b/>
                <w:bCs/>
                <w:sz w:val="26"/>
                <w:szCs w:val="26"/>
                <w:lang w:val="pl-PL"/>
              </w:rPr>
            </w:pPr>
            <w:r w:rsidRPr="00594C24">
              <w:rPr>
                <w:rFonts w:ascii="Times New Roman" w:hAnsi="Times New Roman"/>
                <w:b/>
                <w:bCs/>
                <w:sz w:val="26"/>
                <w:szCs w:val="26"/>
                <w:lang w:val="pl-PL"/>
              </w:rPr>
              <w:t>Người ủy quyền</w:t>
            </w:r>
          </w:p>
          <w:p w14:paraId="51606465" w14:textId="3AFFE892" w:rsidR="00905A65" w:rsidRPr="00594C24" w:rsidRDefault="00905A65" w:rsidP="008D4526">
            <w:pPr>
              <w:spacing w:after="0" w:line="240" w:lineRule="auto"/>
              <w:jc w:val="center"/>
              <w:rPr>
                <w:rFonts w:ascii="Times New Roman" w:hAnsi="Times New Roman"/>
                <w:sz w:val="26"/>
                <w:szCs w:val="26"/>
                <w:lang w:val="pl-PL"/>
              </w:rPr>
            </w:pPr>
            <w:r w:rsidRPr="00594C24">
              <w:rPr>
                <w:rFonts w:ascii="Times New Roman" w:hAnsi="Times New Roman"/>
                <w:i/>
                <w:iCs/>
                <w:sz w:val="26"/>
                <w:szCs w:val="26"/>
                <w:lang w:val="pl-PL"/>
              </w:rPr>
              <w:t xml:space="preserve">[Ghi tên người đại diện theo pháp luật của </w:t>
            </w:r>
            <w:r w:rsidR="007666E0" w:rsidRPr="00594C24">
              <w:rPr>
                <w:rFonts w:ascii="Times New Roman" w:hAnsi="Times New Roman"/>
                <w:i/>
                <w:iCs/>
                <w:sz w:val="26"/>
                <w:szCs w:val="26"/>
                <w:lang w:val="pl-PL"/>
              </w:rPr>
              <w:t>NCC</w:t>
            </w:r>
            <w:r w:rsidRPr="00594C24">
              <w:rPr>
                <w:rFonts w:ascii="Times New Roman" w:hAnsi="Times New Roman"/>
                <w:i/>
                <w:iCs/>
                <w:sz w:val="26"/>
                <w:szCs w:val="26"/>
                <w:lang w:val="pl-PL"/>
              </w:rPr>
              <w:t>, chức danh, ký tên và đóng dấu]</w:t>
            </w:r>
          </w:p>
        </w:tc>
      </w:tr>
    </w:tbl>
    <w:p w14:paraId="49A2FBA2" w14:textId="77777777" w:rsidR="00905A65" w:rsidRPr="009A490D" w:rsidRDefault="00905A65" w:rsidP="00905A65">
      <w:pPr>
        <w:spacing w:after="0" w:line="240" w:lineRule="auto"/>
        <w:jc w:val="both"/>
        <w:rPr>
          <w:rFonts w:ascii="Times New Roman" w:hAnsi="Times New Roman"/>
          <w:i/>
          <w:iCs/>
          <w:sz w:val="26"/>
          <w:szCs w:val="26"/>
          <w:u w:val="single"/>
          <w:lang w:val="de-DE"/>
        </w:rPr>
      </w:pPr>
    </w:p>
    <w:p w14:paraId="0C9C5863" w14:textId="77777777" w:rsidR="00905A65" w:rsidRPr="009A490D" w:rsidRDefault="00905A65" w:rsidP="00905A65">
      <w:pPr>
        <w:spacing w:after="0" w:line="240" w:lineRule="auto"/>
        <w:jc w:val="both"/>
        <w:rPr>
          <w:rFonts w:ascii="Times New Roman" w:hAnsi="Times New Roman"/>
          <w:i/>
          <w:iCs/>
          <w:sz w:val="26"/>
          <w:szCs w:val="26"/>
          <w:u w:val="single"/>
          <w:lang w:val="de-DE"/>
        </w:rPr>
      </w:pPr>
    </w:p>
    <w:p w14:paraId="64F77BF8" w14:textId="77777777" w:rsidR="00905A65" w:rsidRPr="00AF6398" w:rsidRDefault="00905A65" w:rsidP="00905A65">
      <w:pPr>
        <w:spacing w:after="0" w:line="240" w:lineRule="auto"/>
        <w:jc w:val="both"/>
        <w:rPr>
          <w:rFonts w:ascii="Times New Roman" w:hAnsi="Times New Roman"/>
          <w:i/>
          <w:iCs/>
          <w:sz w:val="20"/>
          <w:szCs w:val="20"/>
          <w:u w:val="single"/>
          <w:lang w:val="de-DE"/>
        </w:rPr>
      </w:pPr>
      <w:r w:rsidRPr="00AF6398">
        <w:rPr>
          <w:rFonts w:ascii="Times New Roman" w:hAnsi="Times New Roman"/>
          <w:i/>
          <w:iCs/>
          <w:sz w:val="20"/>
          <w:szCs w:val="20"/>
          <w:u w:val="single"/>
          <w:lang w:val="de-DE"/>
        </w:rPr>
        <w:t>Ghi chú:</w:t>
      </w:r>
    </w:p>
    <w:p w14:paraId="055BC72B" w14:textId="702E3865" w:rsidR="00905A65" w:rsidRPr="00AF6398" w:rsidRDefault="00905A65" w:rsidP="00905A65">
      <w:pPr>
        <w:pStyle w:val="BodyTextIndent"/>
        <w:spacing w:after="0"/>
        <w:ind w:left="0"/>
        <w:jc w:val="both"/>
        <w:rPr>
          <w:rFonts w:ascii="Times New Roman" w:hAnsi="Times New Roman"/>
          <w:sz w:val="20"/>
          <w:lang w:val="de-DE"/>
        </w:rPr>
      </w:pPr>
      <w:r w:rsidRPr="00AF6398">
        <w:rPr>
          <w:rFonts w:ascii="Times New Roman" w:hAnsi="Times New Roman"/>
          <w:i/>
          <w:iCs/>
          <w:sz w:val="20"/>
          <w:lang w:val="de-DE"/>
        </w:rPr>
        <w:tab/>
      </w:r>
      <w:r w:rsidRPr="00AF6398">
        <w:rPr>
          <w:rFonts w:ascii="Times New Roman" w:hAnsi="Times New Roman"/>
          <w:sz w:val="20"/>
          <w:lang w:val="de-DE"/>
        </w:rPr>
        <w:t xml:space="preserve">(1) Trường hợp ủy quyền thì bản gốc giấy ủy quyền phải được gửi cho Bên mời chào giá cùng với đơn chào giá theo quy định tại </w:t>
      </w:r>
      <w:r w:rsidR="00260C4F" w:rsidRPr="00AF6398">
        <w:rPr>
          <w:rFonts w:ascii="Times New Roman" w:hAnsi="Times New Roman"/>
          <w:sz w:val="20"/>
          <w:lang w:val="de-DE"/>
        </w:rPr>
        <w:t>Mục 5</w:t>
      </w:r>
      <w:r w:rsidR="00984A26">
        <w:rPr>
          <w:rFonts w:ascii="Times New Roman" w:hAnsi="Times New Roman"/>
          <w:sz w:val="20"/>
          <w:lang w:val="de-DE"/>
        </w:rPr>
        <w:t xml:space="preserve"> của HSYC</w:t>
      </w:r>
      <w:r w:rsidRPr="00AF6398">
        <w:rPr>
          <w:rFonts w:ascii="Times New Roman" w:hAnsi="Times New Roman"/>
          <w:sz w:val="20"/>
          <w:lang w:val="de-DE"/>
        </w:rPr>
        <w:t xml:space="preserve">. </w:t>
      </w:r>
      <w:r w:rsidRPr="00AF6398">
        <w:rPr>
          <w:rFonts w:ascii="Times New Roman" w:hAnsi="Times New Roman"/>
          <w:spacing w:val="-4"/>
          <w:sz w:val="20"/>
          <w:lang w:val="de-DE"/>
        </w:rPr>
        <w:t xml:space="preserve">Việc ủy quyền của người đại diện theo pháp luật của </w:t>
      </w:r>
      <w:r w:rsidR="007666E0" w:rsidRPr="00AF6398">
        <w:rPr>
          <w:rFonts w:ascii="Times New Roman" w:hAnsi="Times New Roman"/>
          <w:spacing w:val="-4"/>
          <w:sz w:val="20"/>
          <w:lang w:val="de-DE"/>
        </w:rPr>
        <w:t>NCC</w:t>
      </w:r>
      <w:r w:rsidRPr="00AF6398">
        <w:rPr>
          <w:rFonts w:ascii="Times New Roman" w:hAnsi="Times New Roman"/>
          <w:spacing w:val="-4"/>
          <w:sz w:val="20"/>
          <w:lang w:val="de-DE"/>
        </w:rPr>
        <w:t xml:space="preserve"> cho cấp phó, cấp dưới, giám đốc chi nhánh, người đứng đầu văn phòng đại diện của </w:t>
      </w:r>
      <w:r w:rsidR="007666E0" w:rsidRPr="00AF6398">
        <w:rPr>
          <w:rFonts w:ascii="Times New Roman" w:hAnsi="Times New Roman"/>
          <w:spacing w:val="-4"/>
          <w:sz w:val="20"/>
          <w:lang w:val="de-DE"/>
        </w:rPr>
        <w:t>NCC</w:t>
      </w:r>
      <w:r w:rsidRPr="00AF6398">
        <w:rPr>
          <w:rFonts w:ascii="Times New Roman" w:hAnsi="Times New Roman"/>
          <w:spacing w:val="-4"/>
          <w:sz w:val="20"/>
          <w:lang w:val="de-DE"/>
        </w:rPr>
        <w:t xml:space="preserve"> để thay mặt cho người đại diện theo pháp luật của </w:t>
      </w:r>
      <w:r w:rsidR="007666E0" w:rsidRPr="00AF6398">
        <w:rPr>
          <w:rFonts w:ascii="Times New Roman" w:hAnsi="Times New Roman"/>
          <w:spacing w:val="-4"/>
          <w:sz w:val="20"/>
          <w:lang w:val="de-DE"/>
        </w:rPr>
        <w:t>NCC</w:t>
      </w:r>
      <w:r w:rsidR="00984A26">
        <w:rPr>
          <w:rFonts w:ascii="Times New Roman" w:hAnsi="Times New Roman"/>
          <w:spacing w:val="-4"/>
          <w:sz w:val="20"/>
          <w:lang w:val="de-DE"/>
        </w:rPr>
        <w:t xml:space="preserve"> được</w:t>
      </w:r>
      <w:r w:rsidRPr="00AF6398">
        <w:rPr>
          <w:rFonts w:ascii="Times New Roman" w:hAnsi="Times New Roman"/>
          <w:spacing w:val="-4"/>
          <w:sz w:val="20"/>
          <w:lang w:val="de-DE"/>
        </w:rPr>
        <w:t xml:space="preserve"> thực hiện một hoặc các nội dung công việc nêu trên đây. Việc sử dụng con dấu trong trường hợp được ủy quyền có thể là dấu của </w:t>
      </w:r>
      <w:r w:rsidR="007666E0" w:rsidRPr="00AF6398">
        <w:rPr>
          <w:rFonts w:ascii="Times New Roman" w:hAnsi="Times New Roman"/>
          <w:spacing w:val="-4"/>
          <w:sz w:val="20"/>
          <w:lang w:val="de-DE"/>
        </w:rPr>
        <w:t>NCC</w:t>
      </w:r>
      <w:r w:rsidRPr="00AF6398">
        <w:rPr>
          <w:rFonts w:ascii="Times New Roman" w:hAnsi="Times New Roman"/>
          <w:spacing w:val="-4"/>
          <w:sz w:val="20"/>
          <w:lang w:val="de-DE"/>
        </w:rPr>
        <w:t xml:space="preserve"> hoặc dấu của đơn vị mà cá nhân liên quan được ủy quyền</w:t>
      </w:r>
      <w:r w:rsidRPr="00AF6398">
        <w:rPr>
          <w:rFonts w:ascii="Times New Roman" w:hAnsi="Times New Roman"/>
          <w:sz w:val="20"/>
          <w:lang w:val="de-DE"/>
        </w:rPr>
        <w:t>. Người được ủy quyền không được tiếp tục ủy quyền cho người khác</w:t>
      </w:r>
      <w:r w:rsidR="00984A26">
        <w:rPr>
          <w:rFonts w:ascii="Times New Roman" w:hAnsi="Times New Roman"/>
          <w:sz w:val="20"/>
          <w:lang w:val="de-DE"/>
        </w:rPr>
        <w:t xml:space="preserve"> mà không có sự đồng ý bằng văn bản của Người được ủy quyền ban đầu</w:t>
      </w:r>
      <w:r w:rsidRPr="00AF6398">
        <w:rPr>
          <w:rFonts w:ascii="Times New Roman" w:hAnsi="Times New Roman"/>
          <w:sz w:val="20"/>
          <w:lang w:val="de-DE"/>
        </w:rPr>
        <w:t>.</w:t>
      </w:r>
    </w:p>
    <w:p w14:paraId="2CF46994" w14:textId="77777777" w:rsidR="00905A65" w:rsidRPr="00AF6398" w:rsidRDefault="00905A65" w:rsidP="00905A65">
      <w:pPr>
        <w:spacing w:after="0" w:line="240" w:lineRule="auto"/>
        <w:ind w:firstLine="720"/>
        <w:jc w:val="both"/>
        <w:rPr>
          <w:rFonts w:ascii="Times New Roman" w:hAnsi="Times New Roman"/>
          <w:spacing w:val="-2"/>
          <w:sz w:val="20"/>
          <w:szCs w:val="20"/>
          <w:lang w:val="de-DE"/>
        </w:rPr>
      </w:pPr>
      <w:r w:rsidRPr="00AF6398">
        <w:rPr>
          <w:rFonts w:ascii="Times New Roman" w:hAnsi="Times New Roman"/>
          <w:spacing w:val="-2"/>
          <w:sz w:val="20"/>
          <w:szCs w:val="20"/>
          <w:lang w:val="de-DE"/>
        </w:rPr>
        <w:t>(2) Phạm vi ủy quyền do người ủy quyền quyết định, bao gồm một hoặc nhiều công việc nêu trên.</w:t>
      </w:r>
    </w:p>
    <w:p w14:paraId="37832C02" w14:textId="77777777" w:rsidR="00905A65" w:rsidRPr="00AF6398" w:rsidRDefault="00905A65" w:rsidP="00905A65">
      <w:pPr>
        <w:spacing w:after="0" w:line="240" w:lineRule="auto"/>
        <w:ind w:firstLine="720"/>
        <w:jc w:val="both"/>
        <w:rPr>
          <w:rFonts w:ascii="Times New Roman" w:hAnsi="Times New Roman"/>
          <w:sz w:val="20"/>
          <w:szCs w:val="20"/>
          <w:lang w:val="de-DE"/>
        </w:rPr>
      </w:pPr>
      <w:r w:rsidRPr="00AF6398">
        <w:rPr>
          <w:rFonts w:ascii="Times New Roman" w:hAnsi="Times New Roman"/>
          <w:sz w:val="20"/>
          <w:szCs w:val="20"/>
          <w:lang w:val="de-DE"/>
        </w:rPr>
        <w:t>(3) Ghi ngày có hiệu lực và ngày hết hiệu lực của giấy ủy quyền phù hợp với quá trình tham gia Chào giá.</w:t>
      </w:r>
    </w:p>
    <w:p w14:paraId="3E3C0904" w14:textId="77777777" w:rsidR="00905A65" w:rsidRPr="00005061" w:rsidRDefault="00905A65" w:rsidP="00905A65">
      <w:pPr>
        <w:spacing w:after="0" w:line="240" w:lineRule="auto"/>
        <w:rPr>
          <w:rFonts w:ascii="Times New Roman" w:hAnsi="Times New Roman"/>
          <w:sz w:val="24"/>
          <w:szCs w:val="24"/>
          <w:lang w:val="de-DE"/>
        </w:rPr>
      </w:pPr>
      <w:r w:rsidRPr="00005061">
        <w:rPr>
          <w:rFonts w:ascii="Times New Roman" w:hAnsi="Times New Roman"/>
          <w:sz w:val="24"/>
          <w:szCs w:val="24"/>
          <w:lang w:val="de-DE"/>
        </w:rPr>
        <w:br w:type="page"/>
      </w:r>
    </w:p>
    <w:p w14:paraId="18B94759" w14:textId="4D5DFD96" w:rsidR="00781414" w:rsidRPr="009061E6" w:rsidRDefault="00781414" w:rsidP="00781414">
      <w:pPr>
        <w:spacing w:before="120" w:after="120"/>
        <w:jc w:val="right"/>
        <w:rPr>
          <w:rFonts w:ascii="Times New Roman" w:hAnsi="Times New Roman"/>
          <w:b/>
          <w:bCs/>
          <w:sz w:val="26"/>
          <w:szCs w:val="26"/>
          <w:u w:val="single"/>
          <w:lang w:val="de-DE"/>
        </w:rPr>
      </w:pPr>
      <w:r w:rsidRPr="009061E6">
        <w:rPr>
          <w:rFonts w:ascii="Times New Roman" w:hAnsi="Times New Roman"/>
          <w:b/>
          <w:bCs/>
          <w:sz w:val="26"/>
          <w:szCs w:val="26"/>
          <w:u w:val="single"/>
          <w:lang w:val="de-DE"/>
        </w:rPr>
        <w:lastRenderedPageBreak/>
        <w:t>Mẫu số</w:t>
      </w:r>
      <w:r w:rsidR="00FF5AC7">
        <w:rPr>
          <w:rFonts w:ascii="Times New Roman" w:hAnsi="Times New Roman"/>
          <w:b/>
          <w:bCs/>
          <w:sz w:val="26"/>
          <w:szCs w:val="26"/>
          <w:u w:val="single"/>
          <w:lang w:val="de-DE"/>
        </w:rPr>
        <w:t xml:space="preserve"> 3</w:t>
      </w:r>
    </w:p>
    <w:p w14:paraId="53F4B101" w14:textId="5BDF186F" w:rsidR="00905A65" w:rsidRPr="009A490D" w:rsidRDefault="00905A65" w:rsidP="00905A65">
      <w:pPr>
        <w:spacing w:after="0" w:line="240" w:lineRule="auto"/>
        <w:ind w:firstLine="720"/>
        <w:jc w:val="right"/>
        <w:rPr>
          <w:rFonts w:ascii="Times New Roman" w:hAnsi="Times New Roman"/>
          <w:b/>
          <w:bCs/>
          <w:sz w:val="26"/>
          <w:szCs w:val="26"/>
          <w:u w:val="single"/>
          <w:lang w:val="de-DE"/>
        </w:rPr>
      </w:pPr>
    </w:p>
    <w:p w14:paraId="6D375B49" w14:textId="77777777" w:rsidR="00905A65" w:rsidRDefault="00905A65" w:rsidP="00905A65">
      <w:pPr>
        <w:spacing w:before="120" w:after="120"/>
        <w:jc w:val="center"/>
        <w:rPr>
          <w:rFonts w:ascii="Times New Roman" w:hAnsi="Times New Roman"/>
          <w:b/>
          <w:sz w:val="28"/>
          <w:szCs w:val="28"/>
          <w:lang w:val="sv-SE"/>
        </w:rPr>
      </w:pPr>
      <w:r w:rsidRPr="000B0E36">
        <w:rPr>
          <w:rFonts w:ascii="Times New Roman" w:hAnsi="Times New Roman"/>
          <w:b/>
          <w:sz w:val="28"/>
          <w:szCs w:val="28"/>
          <w:lang w:val="sv-SE"/>
        </w:rPr>
        <w:t>BIỂU GIÁ CHÀO</w:t>
      </w:r>
    </w:p>
    <w:p w14:paraId="0A6C82E0" w14:textId="77777777" w:rsidR="00EF6A64" w:rsidRPr="000B0E36" w:rsidRDefault="00EF6A64" w:rsidP="00EF6A64">
      <w:pPr>
        <w:spacing w:before="120" w:after="120"/>
        <w:rPr>
          <w:rFonts w:ascii="Times New Roman" w:hAnsi="Times New Roman"/>
          <w:b/>
          <w:sz w:val="28"/>
          <w:szCs w:val="28"/>
          <w:lang w:val="sv-SE"/>
        </w:rPr>
      </w:pPr>
    </w:p>
    <w:p w14:paraId="7FB5FD3F" w14:textId="3027530E" w:rsidR="00905A65" w:rsidRDefault="00905A65" w:rsidP="001F07EB">
      <w:pPr>
        <w:pStyle w:val="ListParagraph"/>
        <w:numPr>
          <w:ilvl w:val="0"/>
          <w:numId w:val="2"/>
        </w:numPr>
        <w:spacing w:before="120" w:after="120" w:line="240" w:lineRule="auto"/>
        <w:ind w:left="924" w:hanging="357"/>
        <w:contextualSpacing w:val="0"/>
        <w:rPr>
          <w:rFonts w:ascii="Times New Roman" w:hAnsi="Times New Roman"/>
          <w:b/>
          <w:sz w:val="26"/>
          <w:szCs w:val="26"/>
          <w:lang w:val="sv-SE"/>
        </w:rPr>
      </w:pPr>
      <w:r w:rsidRPr="000B0E36">
        <w:rPr>
          <w:rFonts w:ascii="Times New Roman" w:hAnsi="Times New Roman"/>
          <w:b/>
          <w:sz w:val="26"/>
          <w:szCs w:val="26"/>
          <w:lang w:val="sv-SE"/>
        </w:rPr>
        <w:t>Nội dung cung cấp</w:t>
      </w:r>
      <w:r w:rsidR="007E2AD3">
        <w:rPr>
          <w:rFonts w:ascii="Times New Roman" w:hAnsi="Times New Roman"/>
          <w:b/>
          <w:sz w:val="26"/>
          <w:szCs w:val="26"/>
          <w:lang w:val="sv-SE"/>
        </w:rPr>
        <w:t>:</w:t>
      </w:r>
    </w:p>
    <w:p w14:paraId="1712327B" w14:textId="6ED7666E" w:rsidR="007E2AD3" w:rsidRPr="007E2AD3" w:rsidRDefault="008149FE" w:rsidP="007E2AD3">
      <w:pPr>
        <w:spacing w:before="120" w:after="120" w:line="240" w:lineRule="auto"/>
        <w:rPr>
          <w:rFonts w:ascii="Times New Roman" w:hAnsi="Times New Roman"/>
          <w:b/>
          <w:sz w:val="26"/>
          <w:szCs w:val="26"/>
          <w:lang w:val="sv-SE"/>
        </w:rPr>
      </w:pPr>
      <w:r>
        <w:rPr>
          <w:rFonts w:ascii="Times New Roman" w:hAnsi="Times New Roman"/>
          <w:b/>
          <w:sz w:val="26"/>
          <w:szCs w:val="26"/>
          <w:lang w:val="sv-SE"/>
        </w:rPr>
        <w:t xml:space="preserve">        </w:t>
      </w:r>
    </w:p>
    <w:tbl>
      <w:tblPr>
        <w:tblW w:w="9997" w:type="dxa"/>
        <w:tblInd w:w="-162" w:type="dxa"/>
        <w:tblLook w:val="04A0" w:firstRow="1" w:lastRow="0" w:firstColumn="1" w:lastColumn="0" w:noHBand="0" w:noVBand="1"/>
      </w:tblPr>
      <w:tblGrid>
        <w:gridCol w:w="778"/>
        <w:gridCol w:w="2781"/>
        <w:gridCol w:w="2268"/>
        <w:gridCol w:w="1894"/>
        <w:gridCol w:w="2276"/>
      </w:tblGrid>
      <w:tr w:rsidR="00680942" w:rsidRPr="000344D0" w14:paraId="24542632" w14:textId="77777777" w:rsidTr="0081404C">
        <w:trPr>
          <w:trHeight w:val="160"/>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9C59B" w14:textId="77777777" w:rsidR="00EF6A64" w:rsidRPr="000344D0" w:rsidRDefault="00EF6A64" w:rsidP="000C6CA1">
            <w:pPr>
              <w:jc w:val="center"/>
              <w:rPr>
                <w:rFonts w:ascii="Verdana" w:hAnsi="Verdana" w:cs="Arial"/>
                <w:b/>
                <w:bCs/>
                <w:sz w:val="20"/>
                <w:szCs w:val="20"/>
              </w:rPr>
            </w:pPr>
            <w:r w:rsidRPr="000344D0">
              <w:rPr>
                <w:rFonts w:ascii="Verdana" w:hAnsi="Verdana" w:cs="Arial"/>
                <w:b/>
                <w:bCs/>
                <w:sz w:val="20"/>
                <w:szCs w:val="20"/>
              </w:rPr>
              <w:t>STT</w:t>
            </w:r>
          </w:p>
        </w:tc>
        <w:tc>
          <w:tcPr>
            <w:tcW w:w="2781" w:type="dxa"/>
            <w:tcBorders>
              <w:top w:val="single" w:sz="4" w:space="0" w:color="auto"/>
              <w:left w:val="nil"/>
              <w:bottom w:val="single" w:sz="4" w:space="0" w:color="auto"/>
              <w:right w:val="single" w:sz="4" w:space="0" w:color="auto"/>
            </w:tcBorders>
            <w:shd w:val="clear" w:color="auto" w:fill="auto"/>
            <w:vAlign w:val="center"/>
            <w:hideMark/>
          </w:tcPr>
          <w:p w14:paraId="3F5E896D" w14:textId="77777777" w:rsidR="00EF6A64" w:rsidRPr="000344D0" w:rsidRDefault="00EF6A64" w:rsidP="000C6CA1">
            <w:pPr>
              <w:jc w:val="center"/>
              <w:rPr>
                <w:rFonts w:ascii="Verdana" w:hAnsi="Verdana" w:cs="Arial"/>
                <w:b/>
                <w:bCs/>
                <w:sz w:val="20"/>
                <w:szCs w:val="20"/>
              </w:rPr>
            </w:pPr>
            <w:r w:rsidRPr="000344D0">
              <w:rPr>
                <w:rFonts w:ascii="Verdana" w:hAnsi="Verdana" w:cs="Arial"/>
                <w:b/>
                <w:bCs/>
                <w:sz w:val="20"/>
                <w:szCs w:val="20"/>
              </w:rPr>
              <w:t>Sản phẩm</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28CAE454" w14:textId="77777777" w:rsidR="00EF6A64" w:rsidRPr="000344D0" w:rsidRDefault="00EF6A64" w:rsidP="000C6CA1">
            <w:pPr>
              <w:jc w:val="center"/>
              <w:rPr>
                <w:rFonts w:ascii="Verdana" w:hAnsi="Verdana" w:cs="Arial"/>
                <w:b/>
                <w:bCs/>
                <w:sz w:val="20"/>
                <w:szCs w:val="20"/>
              </w:rPr>
            </w:pPr>
            <w:r w:rsidRPr="000344D0">
              <w:rPr>
                <w:rFonts w:ascii="Verdana" w:hAnsi="Verdana" w:cs="Arial"/>
                <w:b/>
                <w:bCs/>
                <w:sz w:val="20"/>
                <w:szCs w:val="20"/>
              </w:rPr>
              <w:t>Mô tả sản phẩm</w:t>
            </w:r>
          </w:p>
        </w:tc>
        <w:tc>
          <w:tcPr>
            <w:tcW w:w="1894" w:type="dxa"/>
            <w:tcBorders>
              <w:top w:val="single" w:sz="4" w:space="0" w:color="auto"/>
              <w:left w:val="nil"/>
              <w:bottom w:val="single" w:sz="4" w:space="0" w:color="auto"/>
              <w:right w:val="single" w:sz="4" w:space="0" w:color="auto"/>
            </w:tcBorders>
            <w:shd w:val="clear" w:color="auto" w:fill="auto"/>
            <w:vAlign w:val="center"/>
            <w:hideMark/>
          </w:tcPr>
          <w:p w14:paraId="0AA63A2B" w14:textId="77777777" w:rsidR="00EF6A64" w:rsidRPr="000344D0" w:rsidRDefault="00EF6A64" w:rsidP="000C6CA1">
            <w:pPr>
              <w:jc w:val="center"/>
              <w:rPr>
                <w:rFonts w:ascii="Verdana" w:hAnsi="Verdana" w:cs="Arial"/>
                <w:b/>
                <w:bCs/>
                <w:sz w:val="20"/>
                <w:szCs w:val="20"/>
              </w:rPr>
            </w:pPr>
            <w:r w:rsidRPr="000344D0">
              <w:rPr>
                <w:rFonts w:ascii="Verdana" w:hAnsi="Verdana" w:cs="Arial"/>
                <w:b/>
                <w:bCs/>
                <w:sz w:val="20"/>
                <w:szCs w:val="20"/>
              </w:rPr>
              <w:t>Đơn giá chưa bao gồm VAT</w:t>
            </w:r>
          </w:p>
        </w:tc>
        <w:tc>
          <w:tcPr>
            <w:tcW w:w="2276" w:type="dxa"/>
            <w:tcBorders>
              <w:top w:val="single" w:sz="4" w:space="0" w:color="auto"/>
              <w:left w:val="nil"/>
              <w:bottom w:val="single" w:sz="4" w:space="0" w:color="auto"/>
              <w:right w:val="single" w:sz="4" w:space="0" w:color="auto"/>
            </w:tcBorders>
            <w:shd w:val="clear" w:color="auto" w:fill="auto"/>
            <w:vAlign w:val="center"/>
            <w:hideMark/>
          </w:tcPr>
          <w:p w14:paraId="26123A52" w14:textId="13BBD859" w:rsidR="00EF6A64" w:rsidRPr="000344D0" w:rsidRDefault="00EF6A64" w:rsidP="00853609">
            <w:pPr>
              <w:jc w:val="center"/>
              <w:rPr>
                <w:rFonts w:ascii="Verdana" w:hAnsi="Verdana" w:cs="Arial"/>
                <w:b/>
                <w:bCs/>
                <w:sz w:val="20"/>
                <w:szCs w:val="20"/>
              </w:rPr>
            </w:pPr>
            <w:r w:rsidRPr="000344D0">
              <w:rPr>
                <w:rFonts w:ascii="Verdana" w:hAnsi="Verdana" w:cs="Arial"/>
                <w:b/>
                <w:bCs/>
                <w:sz w:val="20"/>
                <w:szCs w:val="20"/>
              </w:rPr>
              <w:t xml:space="preserve">Số lượng thẻ (áp dụng </w:t>
            </w:r>
            <w:r w:rsidR="00853609">
              <w:rPr>
                <w:rFonts w:ascii="Verdana" w:hAnsi="Verdana" w:cs="Arial"/>
                <w:b/>
                <w:bCs/>
                <w:sz w:val="20"/>
                <w:szCs w:val="20"/>
              </w:rPr>
              <w:t>với</w:t>
            </w:r>
            <w:r w:rsidRPr="000344D0">
              <w:rPr>
                <w:rFonts w:ascii="Verdana" w:hAnsi="Verdana" w:cs="Arial"/>
                <w:b/>
                <w:bCs/>
                <w:sz w:val="20"/>
                <w:szCs w:val="20"/>
              </w:rPr>
              <w:t xml:space="preserve"> </w:t>
            </w:r>
            <w:r w:rsidR="00853609">
              <w:rPr>
                <w:rFonts w:ascii="Verdana" w:hAnsi="Verdana" w:cs="Arial"/>
                <w:b/>
                <w:bCs/>
                <w:sz w:val="20"/>
                <w:szCs w:val="20"/>
              </w:rPr>
              <w:t>từng mức giá nếu có</w:t>
            </w:r>
            <w:r w:rsidRPr="000344D0">
              <w:rPr>
                <w:rFonts w:ascii="Verdana" w:hAnsi="Verdana" w:cs="Arial"/>
                <w:b/>
                <w:bCs/>
                <w:sz w:val="20"/>
                <w:szCs w:val="20"/>
              </w:rPr>
              <w:t>)</w:t>
            </w:r>
          </w:p>
        </w:tc>
      </w:tr>
      <w:tr w:rsidR="00680942" w:rsidRPr="000344D0" w14:paraId="60314FE8" w14:textId="77777777" w:rsidTr="0081404C">
        <w:trPr>
          <w:trHeight w:val="95"/>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14:paraId="234A7D84" w14:textId="77777777" w:rsidR="005A787C" w:rsidRDefault="005A787C" w:rsidP="00BC5A09">
            <w:pPr>
              <w:jc w:val="center"/>
              <w:rPr>
                <w:rFonts w:ascii="Times New Roman" w:hAnsi="Times New Roman"/>
                <w:b/>
                <w:sz w:val="20"/>
                <w:szCs w:val="20"/>
              </w:rPr>
            </w:pPr>
          </w:p>
          <w:p w14:paraId="4B4A0DCD" w14:textId="1ACC1B92" w:rsidR="00EF6A64" w:rsidRPr="00A623A3" w:rsidRDefault="005A787C" w:rsidP="00BC5A09">
            <w:pPr>
              <w:jc w:val="center"/>
              <w:rPr>
                <w:rFonts w:ascii="Times New Roman" w:hAnsi="Times New Roman"/>
                <w:sz w:val="20"/>
                <w:szCs w:val="20"/>
              </w:rPr>
            </w:pPr>
            <w:r w:rsidRPr="00A623A3">
              <w:rPr>
                <w:rFonts w:ascii="Times New Roman" w:hAnsi="Times New Roman"/>
                <w:sz w:val="20"/>
                <w:szCs w:val="20"/>
              </w:rPr>
              <w:t>1.1</w:t>
            </w:r>
          </w:p>
        </w:tc>
        <w:tc>
          <w:tcPr>
            <w:tcW w:w="27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6A2B1" w14:textId="77777777" w:rsidR="005A787C" w:rsidRPr="005A787C" w:rsidRDefault="005A787C" w:rsidP="00BC5A09">
            <w:pPr>
              <w:jc w:val="center"/>
              <w:rPr>
                <w:rFonts w:ascii="Times New Roman" w:hAnsi="Times New Roman"/>
                <w:b/>
              </w:rPr>
            </w:pPr>
          </w:p>
          <w:p w14:paraId="7B584155" w14:textId="2747DE04" w:rsidR="00EF6A64" w:rsidRPr="005A787C" w:rsidRDefault="00A64D9E" w:rsidP="0081404C">
            <w:pPr>
              <w:rPr>
                <w:rFonts w:ascii="Times New Roman" w:hAnsi="Times New Roman"/>
                <w:b/>
              </w:rPr>
            </w:pPr>
            <w:r w:rsidRPr="005A787C">
              <w:rPr>
                <w:rFonts w:ascii="Times New Roman" w:hAnsi="Times New Roman"/>
                <w:b/>
              </w:rPr>
              <w:t>Thẻ nhựa Gift card</w:t>
            </w:r>
          </w:p>
          <w:p w14:paraId="33969A69" w14:textId="77777777" w:rsidR="00A64D9E" w:rsidRPr="005A787C" w:rsidRDefault="00A64D9E" w:rsidP="00BC5A09">
            <w:pPr>
              <w:jc w:val="center"/>
              <w:rPr>
                <w:rFonts w:ascii="Times New Roman" w:hAnsi="Times New Roman"/>
                <w:b/>
              </w:rPr>
            </w:pPr>
          </w:p>
          <w:p w14:paraId="33AE6FEF" w14:textId="77777777" w:rsidR="00A64D9E" w:rsidRPr="005A787C" w:rsidRDefault="00A64D9E" w:rsidP="00BC5A09">
            <w:pPr>
              <w:jc w:val="center"/>
              <w:rPr>
                <w:rFonts w:ascii="Times New Roman" w:hAnsi="Times New Roman"/>
                <w:b/>
              </w:rPr>
            </w:pPr>
          </w:p>
          <w:p w14:paraId="73004FCE" w14:textId="31B8650B" w:rsidR="00BC5A09" w:rsidRPr="005A787C" w:rsidRDefault="005A787C" w:rsidP="0081404C">
            <w:pPr>
              <w:rPr>
                <w:rFonts w:ascii="Times New Roman" w:hAnsi="Times New Roman"/>
                <w:b/>
              </w:rPr>
            </w:pPr>
            <w:r>
              <w:rPr>
                <w:rFonts w:ascii="Times New Roman" w:hAnsi="Times New Roman"/>
                <w:b/>
              </w:rPr>
              <w:t>Giá gói theo đợt in</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CF4E10" w14:textId="0CC1A305" w:rsidR="00EF6A64" w:rsidRPr="005A787C" w:rsidRDefault="00EF6A64" w:rsidP="00EF6A64">
            <w:pPr>
              <w:tabs>
                <w:tab w:val="num" w:pos="360"/>
              </w:tabs>
              <w:rPr>
                <w:rFonts w:ascii="Times New Roman" w:hAnsi="Times New Roman"/>
                <w:sz w:val="16"/>
                <w:szCs w:val="16"/>
              </w:rPr>
            </w:pPr>
            <w:r w:rsidRPr="005A787C">
              <w:rPr>
                <w:rFonts w:ascii="Times New Roman" w:hAnsi="Times New Roman"/>
                <w:sz w:val="20"/>
                <w:szCs w:val="20"/>
              </w:rPr>
              <w:t xml:space="preserve"> </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283E4" w14:textId="2D7F7D78" w:rsidR="00EF6A64" w:rsidRPr="005A787C" w:rsidRDefault="00EF6A64" w:rsidP="000C6CA1">
            <w:pPr>
              <w:jc w:val="center"/>
              <w:rPr>
                <w:rFonts w:ascii="Times New Roman" w:hAnsi="Times New Roman"/>
                <w:sz w:val="20"/>
                <w:szCs w:val="20"/>
              </w:rPr>
            </w:pPr>
          </w:p>
        </w:tc>
        <w:tc>
          <w:tcPr>
            <w:tcW w:w="2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AB7FD" w14:textId="475BF2D4" w:rsidR="00EF6A64" w:rsidRPr="005A787C" w:rsidRDefault="00EF6A64" w:rsidP="000C6CA1">
            <w:pPr>
              <w:jc w:val="center"/>
              <w:rPr>
                <w:rFonts w:ascii="Times New Roman" w:hAnsi="Times New Roman"/>
                <w:sz w:val="20"/>
                <w:szCs w:val="20"/>
              </w:rPr>
            </w:pPr>
          </w:p>
        </w:tc>
      </w:tr>
      <w:tr w:rsidR="00680942" w:rsidRPr="000344D0" w14:paraId="35347642" w14:textId="77777777" w:rsidTr="0081404C">
        <w:trPr>
          <w:trHeight w:val="81"/>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14:paraId="5ED35FCE" w14:textId="26DD2902" w:rsidR="00EF6A64" w:rsidRPr="005A787C" w:rsidRDefault="00EF6A64" w:rsidP="00BC5A09">
            <w:pPr>
              <w:jc w:val="center"/>
              <w:rPr>
                <w:rFonts w:ascii="Times New Roman" w:hAnsi="Times New Roman"/>
                <w:sz w:val="20"/>
                <w:szCs w:val="20"/>
              </w:rPr>
            </w:pPr>
          </w:p>
        </w:tc>
        <w:tc>
          <w:tcPr>
            <w:tcW w:w="2781" w:type="dxa"/>
            <w:vMerge/>
            <w:tcBorders>
              <w:top w:val="single" w:sz="4" w:space="0" w:color="auto"/>
              <w:left w:val="single" w:sz="4" w:space="0" w:color="auto"/>
              <w:bottom w:val="single" w:sz="4" w:space="0" w:color="auto"/>
              <w:right w:val="single" w:sz="4" w:space="0" w:color="auto"/>
            </w:tcBorders>
            <w:vAlign w:val="center"/>
            <w:hideMark/>
          </w:tcPr>
          <w:p w14:paraId="6E0F4A95" w14:textId="77777777" w:rsidR="00EF6A64" w:rsidRPr="005A787C" w:rsidRDefault="00EF6A64" w:rsidP="00BC5A09">
            <w:pPr>
              <w:jc w:val="center"/>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BAD33C8" w14:textId="77777777" w:rsidR="00EF6A64" w:rsidRPr="005A787C" w:rsidRDefault="00EF6A64" w:rsidP="000C6CA1">
            <w:pPr>
              <w:rPr>
                <w:rFonts w:ascii="Times New Roman" w:hAnsi="Times New Roman"/>
                <w:sz w:val="20"/>
                <w:szCs w:val="20"/>
              </w:rPr>
            </w:pP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87106" w14:textId="1F96D072" w:rsidR="00EF6A64" w:rsidRPr="005A787C" w:rsidRDefault="00EF6A64" w:rsidP="000C6CA1">
            <w:pPr>
              <w:jc w:val="center"/>
              <w:rPr>
                <w:rFonts w:ascii="Times New Roman" w:hAnsi="Times New Roman"/>
                <w:sz w:val="20"/>
                <w:szCs w:val="20"/>
              </w:rPr>
            </w:pPr>
          </w:p>
        </w:tc>
        <w:tc>
          <w:tcPr>
            <w:tcW w:w="2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4C633" w14:textId="0EFD1EE4" w:rsidR="00EF6A64" w:rsidRPr="005A787C" w:rsidRDefault="00EF6A64" w:rsidP="000C6CA1">
            <w:pPr>
              <w:jc w:val="center"/>
              <w:rPr>
                <w:rFonts w:ascii="Times New Roman" w:hAnsi="Times New Roman"/>
                <w:sz w:val="20"/>
                <w:szCs w:val="20"/>
              </w:rPr>
            </w:pPr>
          </w:p>
        </w:tc>
      </w:tr>
      <w:tr w:rsidR="00680942" w:rsidRPr="000344D0" w14:paraId="218711D1" w14:textId="77777777" w:rsidTr="0081404C">
        <w:trPr>
          <w:trHeight w:val="102"/>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14:paraId="38A992C0" w14:textId="328D45CC" w:rsidR="00EF6A64" w:rsidRPr="005A787C" w:rsidRDefault="00EF6A64" w:rsidP="00BC5A09">
            <w:pPr>
              <w:jc w:val="center"/>
              <w:rPr>
                <w:rFonts w:ascii="Times New Roman" w:hAnsi="Times New Roman"/>
                <w:sz w:val="20"/>
                <w:szCs w:val="20"/>
              </w:rPr>
            </w:pPr>
          </w:p>
        </w:tc>
        <w:tc>
          <w:tcPr>
            <w:tcW w:w="2781" w:type="dxa"/>
            <w:vMerge/>
            <w:tcBorders>
              <w:top w:val="single" w:sz="4" w:space="0" w:color="auto"/>
              <w:left w:val="single" w:sz="4" w:space="0" w:color="auto"/>
              <w:bottom w:val="single" w:sz="4" w:space="0" w:color="auto"/>
              <w:right w:val="single" w:sz="4" w:space="0" w:color="auto"/>
            </w:tcBorders>
            <w:vAlign w:val="center"/>
            <w:hideMark/>
          </w:tcPr>
          <w:p w14:paraId="5C6FA23F" w14:textId="77777777" w:rsidR="00EF6A64" w:rsidRPr="005A787C" w:rsidRDefault="00EF6A64" w:rsidP="00BC5A09">
            <w:pPr>
              <w:jc w:val="center"/>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1B02434" w14:textId="77777777" w:rsidR="00EF6A64" w:rsidRPr="005A787C" w:rsidRDefault="00EF6A64" w:rsidP="000C6CA1">
            <w:pPr>
              <w:rPr>
                <w:rFonts w:ascii="Times New Roman" w:hAnsi="Times New Roman"/>
                <w:sz w:val="20"/>
                <w:szCs w:val="20"/>
              </w:rPr>
            </w:pP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9A626" w14:textId="36E34668" w:rsidR="00EF6A64" w:rsidRPr="005A787C" w:rsidRDefault="00EF6A64" w:rsidP="000C6CA1">
            <w:pPr>
              <w:jc w:val="center"/>
              <w:rPr>
                <w:rFonts w:ascii="Times New Roman" w:hAnsi="Times New Roman"/>
                <w:sz w:val="20"/>
                <w:szCs w:val="20"/>
              </w:rPr>
            </w:pPr>
          </w:p>
        </w:tc>
        <w:tc>
          <w:tcPr>
            <w:tcW w:w="2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7CFAD" w14:textId="77C7610E" w:rsidR="00EF6A64" w:rsidRPr="005A787C" w:rsidRDefault="00EF6A64" w:rsidP="000C6CA1">
            <w:pPr>
              <w:jc w:val="center"/>
              <w:rPr>
                <w:rFonts w:ascii="Times New Roman" w:hAnsi="Times New Roman"/>
                <w:sz w:val="20"/>
                <w:szCs w:val="20"/>
              </w:rPr>
            </w:pPr>
          </w:p>
        </w:tc>
      </w:tr>
      <w:tr w:rsidR="00680942" w:rsidRPr="000344D0" w14:paraId="2DD05F13" w14:textId="77777777" w:rsidTr="0081404C">
        <w:trPr>
          <w:trHeight w:val="720"/>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14:paraId="55C33D0A" w14:textId="7BBE03BF" w:rsidR="00EF6A64" w:rsidRPr="00A623A3" w:rsidRDefault="005A787C" w:rsidP="00BC5A09">
            <w:pPr>
              <w:jc w:val="center"/>
              <w:rPr>
                <w:rFonts w:ascii="Times New Roman" w:hAnsi="Times New Roman"/>
              </w:rPr>
            </w:pPr>
            <w:r w:rsidRPr="00A623A3">
              <w:rPr>
                <w:rFonts w:ascii="Times New Roman" w:hAnsi="Times New Roman"/>
              </w:rPr>
              <w:t>1.2</w:t>
            </w:r>
          </w:p>
        </w:tc>
        <w:tc>
          <w:tcPr>
            <w:tcW w:w="2781" w:type="dxa"/>
            <w:vMerge/>
            <w:tcBorders>
              <w:top w:val="single" w:sz="4" w:space="0" w:color="auto"/>
              <w:left w:val="single" w:sz="4" w:space="0" w:color="auto"/>
              <w:bottom w:val="single" w:sz="4" w:space="0" w:color="auto"/>
              <w:right w:val="single" w:sz="4" w:space="0" w:color="auto"/>
            </w:tcBorders>
            <w:vAlign w:val="center"/>
            <w:hideMark/>
          </w:tcPr>
          <w:p w14:paraId="3E0998BA" w14:textId="77777777" w:rsidR="00EF6A64" w:rsidRPr="005A787C" w:rsidRDefault="00EF6A64" w:rsidP="00BC5A09">
            <w:pPr>
              <w:jc w:val="center"/>
              <w:rPr>
                <w:rFonts w:ascii="Times New Roman" w:hAnsi="Times New Roman"/>
                <w:sz w:val="20"/>
                <w:szCs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134E739" w14:textId="77777777" w:rsidR="00EF6A64" w:rsidRPr="005A787C" w:rsidRDefault="00EF6A64" w:rsidP="000C6CA1">
            <w:pPr>
              <w:rPr>
                <w:rFonts w:ascii="Times New Roman" w:hAnsi="Times New Roman"/>
                <w:sz w:val="20"/>
                <w:szCs w:val="20"/>
              </w:rPr>
            </w:pP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72C68" w14:textId="45F11E07" w:rsidR="00EF6A64" w:rsidRPr="005A787C" w:rsidRDefault="00EF6A64" w:rsidP="000C6CA1">
            <w:pPr>
              <w:jc w:val="center"/>
              <w:rPr>
                <w:rFonts w:ascii="Times New Roman" w:hAnsi="Times New Roman"/>
                <w:sz w:val="20"/>
                <w:szCs w:val="20"/>
              </w:rPr>
            </w:pPr>
          </w:p>
        </w:tc>
        <w:tc>
          <w:tcPr>
            <w:tcW w:w="2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F5C30" w14:textId="4810C20C" w:rsidR="00EF6A64" w:rsidRPr="005A787C" w:rsidRDefault="00EF6A64" w:rsidP="000C6CA1">
            <w:pPr>
              <w:jc w:val="center"/>
              <w:rPr>
                <w:rFonts w:ascii="Times New Roman" w:hAnsi="Times New Roman"/>
                <w:sz w:val="20"/>
                <w:szCs w:val="20"/>
              </w:rPr>
            </w:pPr>
          </w:p>
        </w:tc>
      </w:tr>
      <w:tr w:rsidR="00A623A3" w:rsidRPr="000344D0" w14:paraId="319DB1DC" w14:textId="77777777" w:rsidTr="0081404C">
        <w:trPr>
          <w:trHeight w:val="105"/>
        </w:trPr>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14:paraId="6CE3800C" w14:textId="77777777" w:rsidR="00A623A3" w:rsidRPr="005A787C" w:rsidRDefault="00A623A3" w:rsidP="00A623A3">
            <w:pPr>
              <w:jc w:val="center"/>
              <w:rPr>
                <w:rFonts w:ascii="Times New Roman" w:hAnsi="Times New Roman"/>
                <w:sz w:val="20"/>
                <w:szCs w:val="20"/>
              </w:rPr>
            </w:pPr>
          </w:p>
        </w:tc>
        <w:tc>
          <w:tcPr>
            <w:tcW w:w="2781" w:type="dxa"/>
            <w:tcBorders>
              <w:top w:val="single" w:sz="4" w:space="0" w:color="auto"/>
              <w:left w:val="single" w:sz="4" w:space="0" w:color="auto"/>
              <w:bottom w:val="single" w:sz="4" w:space="0" w:color="auto"/>
              <w:right w:val="single" w:sz="4" w:space="0" w:color="auto"/>
            </w:tcBorders>
            <w:vAlign w:val="center"/>
          </w:tcPr>
          <w:p w14:paraId="6EB42F30" w14:textId="0A9E8EAB" w:rsidR="00A623A3" w:rsidRPr="00A623A3" w:rsidRDefault="00A623A3" w:rsidP="00A623A3">
            <w:pPr>
              <w:jc w:val="center"/>
              <w:rPr>
                <w:rFonts w:ascii="Times New Roman" w:hAnsi="Times New Roman"/>
                <w:b/>
                <w:sz w:val="20"/>
                <w:szCs w:val="20"/>
              </w:rPr>
            </w:pPr>
            <w:r w:rsidRPr="00A623A3">
              <w:rPr>
                <w:rFonts w:ascii="Times New Roman" w:hAnsi="Times New Roman"/>
                <w:b/>
                <w:sz w:val="20"/>
                <w:szCs w:val="20"/>
              </w:rPr>
              <w:t>Tổng tiền</w:t>
            </w:r>
          </w:p>
        </w:tc>
        <w:tc>
          <w:tcPr>
            <w:tcW w:w="2268" w:type="dxa"/>
            <w:tcBorders>
              <w:top w:val="single" w:sz="4" w:space="0" w:color="auto"/>
              <w:left w:val="single" w:sz="4" w:space="0" w:color="auto"/>
              <w:bottom w:val="single" w:sz="4" w:space="0" w:color="auto"/>
              <w:right w:val="single" w:sz="4" w:space="0" w:color="auto"/>
            </w:tcBorders>
            <w:vAlign w:val="center"/>
          </w:tcPr>
          <w:p w14:paraId="118334C2" w14:textId="77777777" w:rsidR="00A623A3" w:rsidRPr="005A787C" w:rsidRDefault="00A623A3" w:rsidP="00A623A3">
            <w:pPr>
              <w:rPr>
                <w:rFonts w:ascii="Times New Roman" w:hAnsi="Times New Roman"/>
                <w:sz w:val="20"/>
                <w:szCs w:val="20"/>
              </w:rPr>
            </w:pP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BB4BD" w14:textId="77777777" w:rsidR="00A623A3" w:rsidRPr="005A787C" w:rsidRDefault="00A623A3" w:rsidP="00A623A3">
            <w:pPr>
              <w:jc w:val="center"/>
              <w:rPr>
                <w:rFonts w:ascii="Times New Roman" w:hAnsi="Times New Roman"/>
                <w:sz w:val="20"/>
                <w:szCs w:val="20"/>
              </w:rPr>
            </w:pPr>
          </w:p>
        </w:tc>
        <w:tc>
          <w:tcPr>
            <w:tcW w:w="2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1B4B1" w14:textId="77777777" w:rsidR="00A623A3" w:rsidRPr="005A787C" w:rsidRDefault="00A623A3" w:rsidP="00A623A3">
            <w:pPr>
              <w:jc w:val="center"/>
              <w:rPr>
                <w:rFonts w:ascii="Times New Roman" w:hAnsi="Times New Roman"/>
                <w:sz w:val="20"/>
                <w:szCs w:val="20"/>
              </w:rPr>
            </w:pPr>
          </w:p>
        </w:tc>
      </w:tr>
    </w:tbl>
    <w:p w14:paraId="1F837DC0" w14:textId="040A7B23" w:rsidR="00287657" w:rsidRDefault="00287657" w:rsidP="003866AA">
      <w:pPr>
        <w:spacing w:before="60" w:after="60" w:line="240" w:lineRule="auto"/>
        <w:jc w:val="both"/>
        <w:rPr>
          <w:rFonts w:ascii="Times New Roman" w:hAnsi="Times New Roman"/>
          <w:bCs/>
          <w:i/>
          <w:sz w:val="26"/>
          <w:szCs w:val="26"/>
          <w:lang w:val="pt-BR"/>
        </w:rPr>
      </w:pPr>
      <w:r w:rsidRPr="00287657">
        <w:rPr>
          <w:rFonts w:ascii="Times New Roman" w:hAnsi="Times New Roman"/>
          <w:bCs/>
          <w:i/>
          <w:sz w:val="26"/>
          <w:szCs w:val="26"/>
          <w:lang w:val="pt-BR"/>
        </w:rPr>
        <w:t xml:space="preserve">Lưu ý: Đối với đơn giá chào chưa gồm VAT, NCC </w:t>
      </w:r>
      <w:r w:rsidR="003A6325">
        <w:rPr>
          <w:rFonts w:ascii="Times New Roman" w:hAnsi="Times New Roman"/>
          <w:bCs/>
          <w:i/>
          <w:sz w:val="26"/>
          <w:szCs w:val="26"/>
          <w:lang w:val="pt-BR"/>
        </w:rPr>
        <w:t xml:space="preserve">phải tính đủ các loại phí và </w:t>
      </w:r>
      <w:r w:rsidRPr="00287657">
        <w:rPr>
          <w:rFonts w:ascii="Times New Roman" w:hAnsi="Times New Roman"/>
          <w:bCs/>
          <w:i/>
          <w:sz w:val="26"/>
          <w:szCs w:val="26"/>
          <w:lang w:val="pt-BR"/>
        </w:rPr>
        <w:t>ghi tối đa 2 chữ số thập phân</w:t>
      </w:r>
      <w:r>
        <w:rPr>
          <w:rFonts w:ascii="Times New Roman" w:hAnsi="Times New Roman"/>
          <w:bCs/>
          <w:i/>
          <w:sz w:val="26"/>
          <w:szCs w:val="26"/>
          <w:lang w:val="pt-BR"/>
        </w:rPr>
        <w:t>.</w:t>
      </w:r>
    </w:p>
    <w:p w14:paraId="5E94665D" w14:textId="09E762EB" w:rsidR="00E80C8F" w:rsidRDefault="00977860" w:rsidP="005F3496">
      <w:pPr>
        <w:spacing w:before="60" w:after="60" w:line="240" w:lineRule="auto"/>
        <w:jc w:val="both"/>
        <w:rPr>
          <w:rFonts w:ascii="Times New Roman" w:hAnsi="Times New Roman"/>
          <w:bCs/>
          <w:sz w:val="26"/>
          <w:szCs w:val="26"/>
          <w:lang w:val="pt-BR"/>
        </w:rPr>
      </w:pPr>
      <w:r>
        <w:rPr>
          <w:rFonts w:ascii="Times New Roman" w:hAnsi="Times New Roman"/>
          <w:bCs/>
          <w:i/>
          <w:sz w:val="26"/>
          <w:szCs w:val="26"/>
          <w:lang w:val="pt-BR"/>
        </w:rPr>
        <w:t xml:space="preserve">          </w:t>
      </w:r>
      <w:r>
        <w:rPr>
          <w:rFonts w:ascii="Times New Roman" w:hAnsi="Times New Roman"/>
          <w:bCs/>
          <w:sz w:val="26"/>
          <w:szCs w:val="26"/>
          <w:lang w:val="pt-BR"/>
        </w:rPr>
        <w:t xml:space="preserve"> </w:t>
      </w:r>
      <w:r w:rsidR="00287657" w:rsidRPr="00287657">
        <w:rPr>
          <w:rFonts w:ascii="Times New Roman" w:hAnsi="Times New Roman"/>
          <w:bCs/>
          <w:sz w:val="26"/>
          <w:szCs w:val="26"/>
          <w:lang w:val="pt-BR"/>
        </w:rPr>
        <w:tab/>
      </w:r>
      <w:r w:rsidR="00905A65" w:rsidRPr="00287657">
        <w:rPr>
          <w:rFonts w:ascii="Times New Roman" w:hAnsi="Times New Roman"/>
          <w:bCs/>
          <w:sz w:val="26"/>
          <w:szCs w:val="26"/>
          <w:lang w:val="pt-BR"/>
        </w:rPr>
        <w:t xml:space="preserve">- </w:t>
      </w:r>
      <w:r w:rsidR="00E80C8F">
        <w:rPr>
          <w:rFonts w:ascii="Times New Roman" w:hAnsi="Times New Roman"/>
          <w:bCs/>
          <w:sz w:val="26"/>
          <w:szCs w:val="26"/>
          <w:lang w:val="pt-BR"/>
        </w:rPr>
        <w:t>Đóng gói sản phẩm:</w:t>
      </w:r>
      <w:r w:rsidR="003A6325">
        <w:rPr>
          <w:rFonts w:ascii="Times New Roman" w:hAnsi="Times New Roman"/>
          <w:bCs/>
          <w:sz w:val="26"/>
          <w:szCs w:val="26"/>
          <w:lang w:val="pt-BR"/>
        </w:rPr>
        <w:t xml:space="preserve"> ...</w:t>
      </w:r>
    </w:p>
    <w:p w14:paraId="34FD328B" w14:textId="497EF3D7" w:rsidR="003A32B3" w:rsidRDefault="00E80C8F" w:rsidP="001D7604">
      <w:pPr>
        <w:spacing w:after="0" w:line="240" w:lineRule="auto"/>
        <w:ind w:firstLine="720"/>
        <w:jc w:val="both"/>
        <w:rPr>
          <w:rFonts w:ascii="Times New Roman" w:hAnsi="Times New Roman"/>
          <w:bCs/>
          <w:sz w:val="26"/>
          <w:szCs w:val="26"/>
          <w:lang w:val="pt-BR"/>
        </w:rPr>
      </w:pPr>
      <w:r>
        <w:rPr>
          <w:rFonts w:ascii="Times New Roman" w:hAnsi="Times New Roman"/>
          <w:bCs/>
          <w:sz w:val="26"/>
          <w:szCs w:val="26"/>
          <w:lang w:val="pt-BR"/>
        </w:rPr>
        <w:t xml:space="preserve">- </w:t>
      </w:r>
      <w:r w:rsidR="00905A65" w:rsidRPr="00287657">
        <w:rPr>
          <w:rFonts w:ascii="Times New Roman" w:hAnsi="Times New Roman"/>
          <w:bCs/>
          <w:sz w:val="26"/>
          <w:szCs w:val="26"/>
          <w:lang w:val="pt-BR"/>
        </w:rPr>
        <w:t>Địa điểm giao hàng:</w:t>
      </w:r>
      <w:r w:rsidR="003A6325">
        <w:rPr>
          <w:rFonts w:ascii="Times New Roman" w:hAnsi="Times New Roman"/>
          <w:bCs/>
          <w:sz w:val="26"/>
          <w:szCs w:val="26"/>
          <w:lang w:val="pt-BR"/>
        </w:rPr>
        <w:t xml:space="preserve"> kho của TCTHK </w:t>
      </w:r>
      <w:r w:rsidR="003A32B3">
        <w:rPr>
          <w:rFonts w:ascii="Times New Roman" w:hAnsi="Times New Roman"/>
          <w:bCs/>
          <w:sz w:val="26"/>
          <w:szCs w:val="26"/>
          <w:lang w:val="pt-BR"/>
        </w:rPr>
        <w:t>t</w:t>
      </w:r>
      <w:r w:rsidR="003A6325">
        <w:rPr>
          <w:rFonts w:ascii="Times New Roman" w:hAnsi="Times New Roman"/>
          <w:bCs/>
          <w:sz w:val="26"/>
          <w:szCs w:val="26"/>
          <w:lang w:val="pt-BR"/>
        </w:rPr>
        <w:t xml:space="preserve">ại </w:t>
      </w:r>
      <w:r w:rsidR="003A32B3">
        <w:rPr>
          <w:rFonts w:ascii="Times New Roman" w:hAnsi="Times New Roman"/>
          <w:bCs/>
          <w:sz w:val="26"/>
          <w:szCs w:val="26"/>
          <w:lang w:val="pt-BR"/>
        </w:rPr>
        <w:t>200 Nguyễn Sơn, phường Bồ Đề, Quận Long Biên, Thành phố Hà Nội.</w:t>
      </w:r>
    </w:p>
    <w:p w14:paraId="441CEBB3" w14:textId="4385FEC1" w:rsidR="00EF1820" w:rsidRDefault="00905A65" w:rsidP="001D7604">
      <w:pPr>
        <w:spacing w:after="0" w:line="240" w:lineRule="auto"/>
        <w:ind w:firstLine="720"/>
        <w:jc w:val="both"/>
        <w:rPr>
          <w:rFonts w:ascii="Times New Roman" w:hAnsi="Times New Roman"/>
          <w:bCs/>
          <w:sz w:val="26"/>
          <w:szCs w:val="26"/>
          <w:lang w:val="pl-PL"/>
        </w:rPr>
      </w:pPr>
      <w:r w:rsidRPr="00A77B2A">
        <w:rPr>
          <w:rFonts w:ascii="Times New Roman" w:hAnsi="Times New Roman"/>
          <w:bCs/>
          <w:sz w:val="26"/>
          <w:szCs w:val="26"/>
          <w:lang w:val="pl-PL"/>
        </w:rPr>
        <w:t xml:space="preserve">- </w:t>
      </w:r>
      <w:r w:rsidR="00EF1820" w:rsidRPr="00A77B2A">
        <w:rPr>
          <w:rFonts w:ascii="Times New Roman" w:hAnsi="Times New Roman"/>
          <w:bCs/>
          <w:sz w:val="26"/>
          <w:szCs w:val="26"/>
          <w:lang w:val="pl-PL"/>
        </w:rPr>
        <w:t>Thời gian cung cấp hàng hóa: Từ T</w:t>
      </w:r>
      <w:r w:rsidR="0043713F">
        <w:rPr>
          <w:rFonts w:ascii="Times New Roman" w:hAnsi="Times New Roman"/>
          <w:bCs/>
          <w:sz w:val="26"/>
          <w:szCs w:val="26"/>
          <w:lang w:val="pl-PL"/>
        </w:rPr>
        <w:t>4</w:t>
      </w:r>
      <w:r w:rsidR="00BC486F">
        <w:rPr>
          <w:rFonts w:ascii="Times New Roman" w:hAnsi="Times New Roman"/>
          <w:bCs/>
          <w:sz w:val="26"/>
          <w:szCs w:val="26"/>
          <w:lang w:val="pl-PL"/>
        </w:rPr>
        <w:t>/202</w:t>
      </w:r>
      <w:r w:rsidR="0043713F">
        <w:rPr>
          <w:rFonts w:ascii="Times New Roman" w:hAnsi="Times New Roman"/>
          <w:bCs/>
          <w:sz w:val="26"/>
          <w:szCs w:val="26"/>
          <w:lang w:val="pl-PL"/>
        </w:rPr>
        <w:t>4</w:t>
      </w:r>
      <w:r w:rsidR="00EF1820" w:rsidRPr="00A77B2A">
        <w:rPr>
          <w:rFonts w:ascii="Times New Roman" w:hAnsi="Times New Roman"/>
          <w:bCs/>
          <w:sz w:val="26"/>
          <w:szCs w:val="26"/>
          <w:lang w:val="pl-PL"/>
        </w:rPr>
        <w:t xml:space="preserve"> đến hế</w:t>
      </w:r>
      <w:r w:rsidR="008B0F35" w:rsidRPr="00A77B2A">
        <w:rPr>
          <w:rFonts w:ascii="Times New Roman" w:hAnsi="Times New Roman"/>
          <w:bCs/>
          <w:sz w:val="26"/>
          <w:szCs w:val="26"/>
          <w:lang w:val="pl-PL"/>
        </w:rPr>
        <w:t>t T</w:t>
      </w:r>
      <w:r w:rsidR="00903B21">
        <w:rPr>
          <w:rFonts w:ascii="Times New Roman" w:hAnsi="Times New Roman"/>
          <w:bCs/>
          <w:sz w:val="26"/>
          <w:szCs w:val="26"/>
          <w:lang w:val="pl-PL"/>
        </w:rPr>
        <w:t>4</w:t>
      </w:r>
      <w:r w:rsidR="00A16729">
        <w:rPr>
          <w:rFonts w:ascii="Times New Roman" w:hAnsi="Times New Roman"/>
          <w:bCs/>
          <w:sz w:val="26"/>
          <w:szCs w:val="26"/>
          <w:lang w:val="pl-PL"/>
        </w:rPr>
        <w:t>/202</w:t>
      </w:r>
      <w:r w:rsidR="00903B21">
        <w:rPr>
          <w:rFonts w:ascii="Times New Roman" w:hAnsi="Times New Roman"/>
          <w:bCs/>
          <w:sz w:val="26"/>
          <w:szCs w:val="26"/>
          <w:lang w:val="pl-PL"/>
        </w:rPr>
        <w:t>6</w:t>
      </w:r>
      <w:r w:rsidR="00EF1820" w:rsidRPr="00A77B2A">
        <w:rPr>
          <w:rFonts w:ascii="Times New Roman" w:hAnsi="Times New Roman"/>
          <w:bCs/>
          <w:sz w:val="26"/>
          <w:szCs w:val="26"/>
          <w:lang w:val="pl-PL"/>
        </w:rPr>
        <w:t>.</w:t>
      </w:r>
      <w:r w:rsidR="00AA3497">
        <w:rPr>
          <w:rFonts w:ascii="Times New Roman" w:hAnsi="Times New Roman"/>
          <w:bCs/>
          <w:sz w:val="26"/>
          <w:szCs w:val="26"/>
          <w:lang w:val="pl-PL"/>
        </w:rPr>
        <w:t xml:space="preserve"> </w:t>
      </w:r>
      <w:r w:rsidR="00A16729">
        <w:rPr>
          <w:rFonts w:ascii="Times New Roman" w:hAnsi="Times New Roman"/>
          <w:bCs/>
          <w:sz w:val="26"/>
          <w:szCs w:val="26"/>
          <w:lang w:val="pl-PL"/>
        </w:rPr>
        <w:t xml:space="preserve"> </w:t>
      </w:r>
    </w:p>
    <w:p w14:paraId="4EC27B63" w14:textId="25A0F6EA" w:rsidR="00905A65" w:rsidRPr="009A490D" w:rsidRDefault="00EF1820" w:rsidP="001D7604">
      <w:pPr>
        <w:spacing w:after="0" w:line="240" w:lineRule="auto"/>
        <w:ind w:firstLine="720"/>
        <w:jc w:val="both"/>
        <w:rPr>
          <w:rFonts w:ascii="Times New Roman" w:hAnsi="Times New Roman"/>
          <w:bCs/>
          <w:sz w:val="26"/>
          <w:szCs w:val="26"/>
          <w:lang w:val="pl-PL"/>
        </w:rPr>
      </w:pPr>
      <w:r>
        <w:rPr>
          <w:rFonts w:ascii="Times New Roman" w:hAnsi="Times New Roman"/>
          <w:bCs/>
          <w:sz w:val="26"/>
          <w:szCs w:val="26"/>
          <w:lang w:val="pl-PL"/>
        </w:rPr>
        <w:t xml:space="preserve">- </w:t>
      </w:r>
      <w:r w:rsidR="00905A65" w:rsidRPr="009A490D">
        <w:rPr>
          <w:rFonts w:ascii="Times New Roman" w:hAnsi="Times New Roman"/>
          <w:bCs/>
          <w:sz w:val="26"/>
          <w:szCs w:val="26"/>
          <w:lang w:val="pl-PL"/>
        </w:rPr>
        <w:t>Tiến độ giao hàng</w:t>
      </w:r>
      <w:r w:rsidR="000B0E36">
        <w:rPr>
          <w:rFonts w:ascii="Times New Roman" w:hAnsi="Times New Roman"/>
          <w:bCs/>
          <w:sz w:val="26"/>
          <w:szCs w:val="26"/>
          <w:lang w:val="pl-PL"/>
        </w:rPr>
        <w:t xml:space="preserve"> (Thời gian, số lượng)</w:t>
      </w:r>
      <w:r w:rsidR="00905A65" w:rsidRPr="009A490D">
        <w:rPr>
          <w:rFonts w:ascii="Times New Roman" w:hAnsi="Times New Roman"/>
          <w:bCs/>
          <w:sz w:val="26"/>
          <w:szCs w:val="26"/>
          <w:lang w:val="pl-PL"/>
        </w:rPr>
        <w:t xml:space="preserve">: </w:t>
      </w:r>
      <w:r w:rsidR="00551290">
        <w:rPr>
          <w:rFonts w:ascii="Times New Roman" w:hAnsi="Times New Roman"/>
          <w:bCs/>
          <w:sz w:val="26"/>
          <w:szCs w:val="26"/>
          <w:lang w:val="pl-PL"/>
        </w:rPr>
        <w:t>G</w:t>
      </w:r>
      <w:r w:rsidR="00551290">
        <w:rPr>
          <w:rFonts w:ascii="Times New Roman" w:hAnsi="Times New Roman"/>
          <w:sz w:val="26"/>
          <w:szCs w:val="26"/>
          <w:lang w:val="pl-PL"/>
        </w:rPr>
        <w:t>iao hàng sau 15 ngày (không kể thứ 7, chủ nhật) kể từ ngày ký phụ lục hợp đồng</w:t>
      </w:r>
      <w:r w:rsidR="00914CC5">
        <w:rPr>
          <w:rFonts w:ascii="Times New Roman" w:hAnsi="Times New Roman"/>
          <w:bCs/>
          <w:sz w:val="26"/>
          <w:szCs w:val="26"/>
          <w:lang w:val="pl-PL"/>
        </w:rPr>
        <w:t>.</w:t>
      </w:r>
    </w:p>
    <w:p w14:paraId="0CA9ED51" w14:textId="1F66E678" w:rsidR="00905A65" w:rsidRPr="009A490D" w:rsidRDefault="00905A65" w:rsidP="001D7604">
      <w:pPr>
        <w:spacing w:after="0" w:line="240" w:lineRule="auto"/>
        <w:ind w:firstLine="720"/>
        <w:jc w:val="both"/>
        <w:rPr>
          <w:rFonts w:ascii="Times New Roman" w:hAnsi="Times New Roman"/>
          <w:bCs/>
          <w:sz w:val="26"/>
          <w:szCs w:val="26"/>
          <w:lang w:val="de-DE"/>
        </w:rPr>
      </w:pPr>
      <w:r w:rsidRPr="009A490D">
        <w:rPr>
          <w:rFonts w:ascii="Times New Roman" w:hAnsi="Times New Roman"/>
          <w:bCs/>
          <w:sz w:val="26"/>
          <w:szCs w:val="26"/>
          <w:lang w:val="de-DE"/>
        </w:rPr>
        <w:t>- Phương thức thanh toán:</w:t>
      </w:r>
      <w:r w:rsidR="003A6325">
        <w:rPr>
          <w:rFonts w:ascii="Times New Roman" w:hAnsi="Times New Roman"/>
          <w:bCs/>
          <w:sz w:val="26"/>
          <w:szCs w:val="26"/>
          <w:lang w:val="de-DE"/>
        </w:rPr>
        <w:t xml:space="preserve"> </w:t>
      </w:r>
      <w:r w:rsidR="00914CC5">
        <w:rPr>
          <w:rFonts w:ascii="Times New Roman" w:hAnsi="Times New Roman"/>
          <w:bCs/>
          <w:sz w:val="26"/>
          <w:szCs w:val="26"/>
          <w:lang w:val="de-DE"/>
        </w:rPr>
        <w:t>Chuyển khoản</w:t>
      </w:r>
      <w:r w:rsidR="003A6325">
        <w:rPr>
          <w:rFonts w:ascii="Times New Roman" w:hAnsi="Times New Roman"/>
          <w:bCs/>
          <w:sz w:val="26"/>
          <w:szCs w:val="26"/>
          <w:lang w:val="de-DE"/>
        </w:rPr>
        <w:t>.</w:t>
      </w:r>
    </w:p>
    <w:p w14:paraId="6E01FBF6" w14:textId="670CB639" w:rsidR="00905A65" w:rsidRDefault="00905A65" w:rsidP="001D7604">
      <w:pPr>
        <w:pStyle w:val="ListParagraph"/>
        <w:numPr>
          <w:ilvl w:val="0"/>
          <w:numId w:val="2"/>
        </w:numPr>
        <w:spacing w:after="0" w:line="240" w:lineRule="auto"/>
        <w:ind w:left="924" w:hanging="357"/>
        <w:contextualSpacing w:val="0"/>
        <w:rPr>
          <w:rFonts w:ascii="Times New Roman" w:hAnsi="Times New Roman"/>
          <w:b/>
          <w:sz w:val="26"/>
          <w:szCs w:val="26"/>
          <w:lang w:val="sv-SE"/>
        </w:rPr>
      </w:pPr>
      <w:r w:rsidRPr="000B0E36">
        <w:rPr>
          <w:rFonts w:ascii="Times New Roman" w:hAnsi="Times New Roman"/>
          <w:b/>
          <w:sz w:val="26"/>
          <w:szCs w:val="26"/>
          <w:lang w:val="sv-SE"/>
        </w:rPr>
        <w:t>Giá trị giảm giá (nế</w:t>
      </w:r>
      <w:r w:rsidR="000B0E36">
        <w:rPr>
          <w:rFonts w:ascii="Times New Roman" w:hAnsi="Times New Roman"/>
          <w:b/>
          <w:sz w:val="26"/>
          <w:szCs w:val="26"/>
          <w:lang w:val="sv-SE"/>
        </w:rPr>
        <w:t>u có)</w:t>
      </w:r>
    </w:p>
    <w:p w14:paraId="7B6C3EF5" w14:textId="77777777" w:rsidR="00E80C8F" w:rsidRDefault="000B0E36" w:rsidP="000B0E36">
      <w:pPr>
        <w:tabs>
          <w:tab w:val="center" w:pos="5670"/>
        </w:tabs>
        <w:spacing w:after="120"/>
        <w:ind w:firstLine="720"/>
        <w:jc w:val="center"/>
        <w:rPr>
          <w:rFonts w:ascii="Times New Roman" w:hAnsi="Times New Roman"/>
          <w:b/>
          <w:bCs/>
          <w:sz w:val="26"/>
          <w:szCs w:val="26"/>
          <w:lang w:val="sv-SE"/>
        </w:rPr>
      </w:pPr>
      <w:r w:rsidRPr="00A83152">
        <w:rPr>
          <w:rFonts w:ascii="Times New Roman" w:hAnsi="Times New Roman"/>
          <w:b/>
          <w:bCs/>
          <w:sz w:val="26"/>
          <w:szCs w:val="26"/>
          <w:lang w:val="sv-SE"/>
        </w:rPr>
        <w:tab/>
      </w:r>
    </w:p>
    <w:p w14:paraId="276EF4FF" w14:textId="6F72FE9F" w:rsidR="00984A26" w:rsidRDefault="00E80C8F" w:rsidP="000B0E36">
      <w:pPr>
        <w:tabs>
          <w:tab w:val="center" w:pos="5670"/>
        </w:tabs>
        <w:spacing w:after="120"/>
        <w:ind w:firstLine="720"/>
        <w:jc w:val="center"/>
        <w:rPr>
          <w:rFonts w:ascii="Times New Roman" w:hAnsi="Times New Roman"/>
          <w:bCs/>
          <w:sz w:val="26"/>
          <w:szCs w:val="26"/>
          <w:lang w:val="vi-VN"/>
        </w:rPr>
      </w:pPr>
      <w:r>
        <w:rPr>
          <w:rFonts w:ascii="Times New Roman" w:hAnsi="Times New Roman"/>
          <w:b/>
          <w:bCs/>
          <w:sz w:val="26"/>
          <w:szCs w:val="26"/>
          <w:lang w:val="sv-SE"/>
        </w:rPr>
        <w:tab/>
      </w:r>
      <w:r w:rsidR="00984A26">
        <w:rPr>
          <w:rFonts w:ascii="Times New Roman" w:hAnsi="Times New Roman"/>
          <w:bCs/>
          <w:sz w:val="26"/>
          <w:szCs w:val="26"/>
          <w:lang w:val="vi-VN"/>
        </w:rPr>
        <w:t>Ngày ..... tháng ...... năm .......</w:t>
      </w:r>
    </w:p>
    <w:p w14:paraId="7E190CB7" w14:textId="799328ED" w:rsidR="00905A65" w:rsidRPr="00A83152" w:rsidRDefault="00984A26" w:rsidP="000B0E36">
      <w:pPr>
        <w:tabs>
          <w:tab w:val="center" w:pos="5670"/>
        </w:tabs>
        <w:spacing w:after="120"/>
        <w:ind w:firstLine="720"/>
        <w:jc w:val="center"/>
        <w:rPr>
          <w:rFonts w:ascii="Times New Roman" w:hAnsi="Times New Roman"/>
          <w:b/>
          <w:bCs/>
          <w:sz w:val="26"/>
          <w:szCs w:val="26"/>
          <w:vertAlign w:val="superscript"/>
          <w:lang w:val="sv-SE"/>
        </w:rPr>
      </w:pPr>
      <w:r>
        <w:rPr>
          <w:rFonts w:ascii="Times New Roman" w:hAnsi="Times New Roman"/>
          <w:bCs/>
          <w:sz w:val="26"/>
          <w:szCs w:val="26"/>
          <w:lang w:val="vi-VN"/>
        </w:rPr>
        <w:tab/>
      </w:r>
      <w:r w:rsidR="00905A65" w:rsidRPr="00A83152">
        <w:rPr>
          <w:rFonts w:ascii="Times New Roman" w:hAnsi="Times New Roman"/>
          <w:b/>
          <w:bCs/>
          <w:sz w:val="26"/>
          <w:szCs w:val="26"/>
          <w:lang w:val="sv-SE"/>
        </w:rPr>
        <w:t xml:space="preserve">Đại diện hợp pháp của </w:t>
      </w:r>
      <w:r w:rsidR="007666E0" w:rsidRPr="00A83152">
        <w:rPr>
          <w:rFonts w:ascii="Times New Roman" w:hAnsi="Times New Roman"/>
          <w:b/>
          <w:bCs/>
          <w:sz w:val="26"/>
          <w:szCs w:val="26"/>
          <w:lang w:val="sv-SE"/>
        </w:rPr>
        <w:t>NCC</w:t>
      </w:r>
    </w:p>
    <w:p w14:paraId="2209B3A1" w14:textId="1300A069" w:rsidR="00905A65" w:rsidRPr="00A83152" w:rsidRDefault="00905A65" w:rsidP="000B0E36">
      <w:pPr>
        <w:pStyle w:val="BodyText"/>
        <w:spacing w:before="120" w:after="120"/>
        <w:ind w:left="2880" w:firstLine="720"/>
        <w:jc w:val="center"/>
        <w:rPr>
          <w:rFonts w:ascii="Times New Roman" w:hAnsi="Times New Roman"/>
          <w:b/>
          <w:bCs/>
          <w:sz w:val="26"/>
          <w:szCs w:val="26"/>
          <w:u w:val="single"/>
          <w:lang w:val="sv-SE"/>
        </w:rPr>
      </w:pPr>
      <w:r w:rsidRPr="00A83152">
        <w:rPr>
          <w:rFonts w:ascii="Times New Roman" w:hAnsi="Times New Roman"/>
          <w:i/>
          <w:iCs/>
          <w:sz w:val="26"/>
          <w:szCs w:val="26"/>
          <w:lang w:val="sv-SE"/>
        </w:rPr>
        <w:t>[Ghi tên, chức danh, ký tên và đóng dấu</w:t>
      </w:r>
      <w:r w:rsidR="000B0E36" w:rsidRPr="00A83152">
        <w:rPr>
          <w:rFonts w:ascii="Times New Roman" w:hAnsi="Times New Roman"/>
          <w:i/>
          <w:iCs/>
          <w:sz w:val="26"/>
          <w:szCs w:val="26"/>
          <w:lang w:val="sv-SE"/>
        </w:rPr>
        <w:t>]</w:t>
      </w:r>
    </w:p>
    <w:p w14:paraId="693CF7BC" w14:textId="77777777" w:rsidR="00905A65" w:rsidRDefault="00905A65" w:rsidP="00905A65">
      <w:pPr>
        <w:pStyle w:val="BodyText"/>
        <w:spacing w:before="120" w:after="120"/>
        <w:ind w:firstLine="720"/>
        <w:jc w:val="right"/>
        <w:rPr>
          <w:rFonts w:ascii="Times New Roman" w:hAnsi="Times New Roman"/>
          <w:b/>
          <w:bCs/>
          <w:sz w:val="26"/>
          <w:szCs w:val="26"/>
          <w:u w:val="single"/>
          <w:lang w:val="sv-SE"/>
        </w:rPr>
      </w:pPr>
    </w:p>
    <w:p w14:paraId="2956AB75" w14:textId="77777777" w:rsidR="0081404C" w:rsidRDefault="0081404C" w:rsidP="00905A65">
      <w:pPr>
        <w:pStyle w:val="BodyText"/>
        <w:spacing w:before="120" w:after="120"/>
        <w:ind w:firstLine="720"/>
        <w:jc w:val="right"/>
        <w:rPr>
          <w:rFonts w:ascii="Times New Roman" w:hAnsi="Times New Roman"/>
          <w:b/>
          <w:bCs/>
          <w:sz w:val="26"/>
          <w:szCs w:val="26"/>
          <w:u w:val="single"/>
          <w:lang w:val="sv-SE"/>
        </w:rPr>
      </w:pPr>
    </w:p>
    <w:p w14:paraId="0854D740" w14:textId="77777777" w:rsidR="00BC10B8" w:rsidRDefault="00BC10B8" w:rsidP="00905A65">
      <w:pPr>
        <w:pStyle w:val="BodyText"/>
        <w:spacing w:before="120" w:after="120"/>
        <w:ind w:firstLine="720"/>
        <w:jc w:val="right"/>
        <w:rPr>
          <w:rFonts w:ascii="Times New Roman" w:hAnsi="Times New Roman"/>
          <w:b/>
          <w:bCs/>
          <w:sz w:val="26"/>
          <w:szCs w:val="26"/>
          <w:u w:val="single"/>
          <w:lang w:val="sv-SE"/>
        </w:rPr>
      </w:pPr>
    </w:p>
    <w:p w14:paraId="39D26DAB" w14:textId="77777777" w:rsidR="00BC10B8" w:rsidRDefault="00BC10B8" w:rsidP="00905A65">
      <w:pPr>
        <w:pStyle w:val="BodyText"/>
        <w:spacing w:before="120" w:after="120"/>
        <w:ind w:firstLine="720"/>
        <w:jc w:val="right"/>
        <w:rPr>
          <w:rFonts w:ascii="Times New Roman" w:hAnsi="Times New Roman"/>
          <w:b/>
          <w:bCs/>
          <w:sz w:val="26"/>
          <w:szCs w:val="26"/>
          <w:u w:val="single"/>
          <w:lang w:val="sv-SE"/>
        </w:rPr>
      </w:pPr>
    </w:p>
    <w:p w14:paraId="58C61488" w14:textId="77777777" w:rsidR="00BC10B8" w:rsidRDefault="00BC10B8" w:rsidP="00905A65">
      <w:pPr>
        <w:pStyle w:val="BodyText"/>
        <w:spacing w:before="120" w:after="120"/>
        <w:ind w:firstLine="720"/>
        <w:jc w:val="right"/>
        <w:rPr>
          <w:rFonts w:ascii="Times New Roman" w:hAnsi="Times New Roman"/>
          <w:b/>
          <w:bCs/>
          <w:sz w:val="26"/>
          <w:szCs w:val="26"/>
          <w:u w:val="single"/>
          <w:lang w:val="sv-SE"/>
        </w:rPr>
      </w:pPr>
    </w:p>
    <w:p w14:paraId="50123DC4" w14:textId="77777777" w:rsidR="00EF763A" w:rsidRDefault="00EF763A" w:rsidP="00905A65">
      <w:pPr>
        <w:pStyle w:val="BodyText"/>
        <w:spacing w:before="120" w:after="120"/>
        <w:ind w:firstLine="720"/>
        <w:jc w:val="right"/>
        <w:rPr>
          <w:rFonts w:ascii="Times New Roman" w:hAnsi="Times New Roman"/>
          <w:b/>
          <w:bCs/>
          <w:sz w:val="26"/>
          <w:szCs w:val="26"/>
          <w:u w:val="single"/>
          <w:lang w:val="sv-SE"/>
        </w:rPr>
      </w:pPr>
    </w:p>
    <w:p w14:paraId="183F6595" w14:textId="744D523E" w:rsidR="00905A65" w:rsidRPr="00A83152" w:rsidRDefault="00905A65" w:rsidP="009906A4">
      <w:pPr>
        <w:spacing w:after="160" w:line="259" w:lineRule="auto"/>
        <w:jc w:val="right"/>
        <w:rPr>
          <w:rFonts w:ascii="Times New Roman" w:hAnsi="Times New Roman"/>
          <w:bCs/>
          <w:sz w:val="26"/>
          <w:szCs w:val="26"/>
          <w:u w:val="single"/>
          <w:lang w:val="sv-SE"/>
        </w:rPr>
      </w:pPr>
      <w:r w:rsidRPr="00A83152">
        <w:rPr>
          <w:rFonts w:ascii="Times New Roman" w:eastAsia="Times New Roman" w:hAnsi="Times New Roman"/>
          <w:b/>
          <w:bCs/>
          <w:color w:val="000000"/>
          <w:sz w:val="26"/>
          <w:szCs w:val="26"/>
          <w:u w:val="single"/>
          <w:lang w:val="sv-SE" w:eastAsia="vi-VN"/>
        </w:rPr>
        <w:lastRenderedPageBreak/>
        <w:t>Mẫu số</w:t>
      </w:r>
      <w:r w:rsidRPr="00830567">
        <w:rPr>
          <w:rFonts w:ascii="Times New Roman" w:eastAsia="Times New Roman" w:hAnsi="Times New Roman"/>
          <w:b/>
          <w:bCs/>
          <w:color w:val="000000"/>
          <w:sz w:val="26"/>
          <w:szCs w:val="26"/>
          <w:u w:val="single"/>
          <w:lang w:val="vi-VN" w:eastAsia="vi-VN"/>
        </w:rPr>
        <w:t xml:space="preserve"> </w:t>
      </w:r>
      <w:r w:rsidR="008E51EA" w:rsidRPr="00A83152">
        <w:rPr>
          <w:rFonts w:ascii="Times New Roman" w:eastAsia="Times New Roman" w:hAnsi="Times New Roman"/>
          <w:b/>
          <w:bCs/>
          <w:color w:val="000000"/>
          <w:sz w:val="26"/>
          <w:szCs w:val="26"/>
          <w:u w:val="single"/>
          <w:lang w:val="sv-SE" w:eastAsia="vi-VN"/>
        </w:rPr>
        <w:t>4</w:t>
      </w:r>
    </w:p>
    <w:p w14:paraId="285478E3" w14:textId="77777777" w:rsidR="00760E6D" w:rsidRPr="00A83152" w:rsidRDefault="00760E6D" w:rsidP="00760E6D">
      <w:pPr>
        <w:spacing w:before="120" w:after="240" w:line="240" w:lineRule="auto"/>
        <w:ind w:left="720"/>
        <w:jc w:val="center"/>
        <w:rPr>
          <w:rFonts w:ascii="Times New Roman" w:hAnsi="Times New Roman"/>
          <w:b/>
          <w:bCs/>
          <w:sz w:val="28"/>
          <w:szCs w:val="28"/>
          <w:lang w:val="sv-SE"/>
        </w:rPr>
      </w:pPr>
    </w:p>
    <w:p w14:paraId="3E13B6D1" w14:textId="5E76CA96" w:rsidR="00905A65" w:rsidRPr="00A83152" w:rsidRDefault="00905A65" w:rsidP="00760E6D">
      <w:pPr>
        <w:spacing w:before="120" w:after="240" w:line="240" w:lineRule="auto"/>
        <w:ind w:left="720"/>
        <w:jc w:val="center"/>
        <w:rPr>
          <w:rFonts w:ascii="Times New Roman" w:hAnsi="Times New Roman"/>
          <w:b/>
          <w:bCs/>
          <w:sz w:val="28"/>
          <w:szCs w:val="28"/>
          <w:lang w:val="sv-SE"/>
        </w:rPr>
      </w:pPr>
      <w:r w:rsidRPr="00C92D99">
        <w:rPr>
          <w:rFonts w:ascii="Times New Roman" w:hAnsi="Times New Roman"/>
          <w:b/>
          <w:bCs/>
          <w:sz w:val="28"/>
          <w:szCs w:val="28"/>
          <w:lang w:val="vi-VN"/>
        </w:rPr>
        <w:t xml:space="preserve">CAM KẾT CỦA </w:t>
      </w:r>
      <w:r w:rsidR="007666E0" w:rsidRPr="00C92D99">
        <w:rPr>
          <w:rFonts w:ascii="Times New Roman" w:hAnsi="Times New Roman"/>
          <w:b/>
          <w:bCs/>
          <w:sz w:val="28"/>
          <w:szCs w:val="28"/>
          <w:lang w:val="vi-VN"/>
        </w:rPr>
        <w:t>NCC</w:t>
      </w:r>
      <w:r w:rsidR="00740569" w:rsidRPr="00A83152">
        <w:rPr>
          <w:rFonts w:ascii="Times New Roman" w:hAnsi="Times New Roman"/>
          <w:b/>
          <w:bCs/>
          <w:sz w:val="28"/>
          <w:szCs w:val="28"/>
          <w:lang w:val="sv-SE"/>
        </w:rPr>
        <w:t xml:space="preserve"> VỀ </w:t>
      </w:r>
      <w:r w:rsidR="00740569" w:rsidRPr="00C92D99">
        <w:rPr>
          <w:rFonts w:ascii="Times New Roman" w:hAnsi="Times New Roman"/>
          <w:b/>
          <w:bCs/>
          <w:sz w:val="28"/>
          <w:szCs w:val="28"/>
          <w:lang w:val="vi-VN"/>
        </w:rPr>
        <w:t>VẤN ĐỀ TRANH CHẤP</w:t>
      </w:r>
      <w:r w:rsidR="00760E6D" w:rsidRPr="00A83152">
        <w:rPr>
          <w:rFonts w:ascii="Times New Roman" w:hAnsi="Times New Roman"/>
          <w:b/>
          <w:bCs/>
          <w:sz w:val="28"/>
          <w:szCs w:val="28"/>
          <w:lang w:val="sv-SE"/>
        </w:rPr>
        <w:t xml:space="preserve">     </w:t>
      </w:r>
      <w:r w:rsidR="00A16729">
        <w:rPr>
          <w:rFonts w:ascii="Times New Roman" w:hAnsi="Times New Roman"/>
          <w:b/>
          <w:bCs/>
          <w:sz w:val="28"/>
          <w:szCs w:val="28"/>
          <w:lang w:val="sv-SE"/>
        </w:rPr>
        <w:t xml:space="preserve"> </w:t>
      </w:r>
      <w:r w:rsidR="00760E6D" w:rsidRPr="00A83152">
        <w:rPr>
          <w:rFonts w:ascii="Times New Roman" w:hAnsi="Times New Roman"/>
          <w:b/>
          <w:bCs/>
          <w:sz w:val="28"/>
          <w:szCs w:val="28"/>
          <w:lang w:val="sv-SE"/>
        </w:rPr>
        <w:t xml:space="preserve">                   C</w:t>
      </w:r>
      <w:r w:rsidR="00740569" w:rsidRPr="00C92D99">
        <w:rPr>
          <w:rFonts w:ascii="Times New Roman" w:hAnsi="Times New Roman"/>
          <w:b/>
          <w:bCs/>
          <w:sz w:val="28"/>
          <w:szCs w:val="28"/>
          <w:lang w:val="vi-VN"/>
        </w:rPr>
        <w:t xml:space="preserve">HƯA ĐƯỢC GIẢI QUYẾT VỚI </w:t>
      </w:r>
      <w:r w:rsidR="00B93B1E" w:rsidRPr="00A83152">
        <w:rPr>
          <w:rFonts w:ascii="Times New Roman" w:hAnsi="Times New Roman"/>
          <w:b/>
          <w:bCs/>
          <w:sz w:val="28"/>
          <w:szCs w:val="28"/>
          <w:lang w:val="sv-SE"/>
        </w:rPr>
        <w:t>TCTHK</w:t>
      </w:r>
      <w:r w:rsidR="00740569" w:rsidRPr="00C92D99">
        <w:rPr>
          <w:rFonts w:ascii="Times New Roman" w:hAnsi="Times New Roman"/>
          <w:b/>
          <w:bCs/>
          <w:sz w:val="28"/>
          <w:szCs w:val="28"/>
          <w:lang w:val="vi-VN"/>
        </w:rPr>
        <w:t xml:space="preserve"> </w:t>
      </w:r>
    </w:p>
    <w:p w14:paraId="1EF6A44A" w14:textId="7E0A8B24" w:rsidR="00905A65" w:rsidRDefault="00905A65" w:rsidP="00905A65">
      <w:pPr>
        <w:ind w:left="720" w:hanging="720"/>
        <w:jc w:val="both"/>
        <w:rPr>
          <w:rFonts w:ascii="Times New Roman" w:hAnsi="Times New Roman"/>
          <w:bCs/>
          <w:sz w:val="26"/>
          <w:szCs w:val="26"/>
          <w:lang w:val="vi-VN"/>
        </w:rPr>
      </w:pPr>
      <w:r>
        <w:rPr>
          <w:rFonts w:ascii="Times New Roman" w:hAnsi="Times New Roman"/>
          <w:bCs/>
          <w:sz w:val="26"/>
          <w:szCs w:val="26"/>
          <w:lang w:val="vi-VN"/>
        </w:rPr>
        <w:t xml:space="preserve">Tên </w:t>
      </w:r>
      <w:r w:rsidR="007666E0">
        <w:rPr>
          <w:rFonts w:ascii="Times New Roman" w:hAnsi="Times New Roman"/>
          <w:bCs/>
          <w:sz w:val="26"/>
          <w:szCs w:val="26"/>
          <w:lang w:val="vi-VN"/>
        </w:rPr>
        <w:t>NCC</w:t>
      </w:r>
      <w:r>
        <w:rPr>
          <w:rFonts w:ascii="Times New Roman" w:hAnsi="Times New Roman"/>
          <w:bCs/>
          <w:sz w:val="26"/>
          <w:szCs w:val="26"/>
          <w:lang w:val="vi-VN"/>
        </w:rPr>
        <w:t>: ................</w:t>
      </w:r>
    </w:p>
    <w:tbl>
      <w:tblPr>
        <w:tblStyle w:val="TableGrid"/>
        <w:tblW w:w="0" w:type="auto"/>
        <w:tblInd w:w="137" w:type="dxa"/>
        <w:tblLook w:val="04A0" w:firstRow="1" w:lastRow="0" w:firstColumn="1" w:lastColumn="0" w:noHBand="0" w:noVBand="1"/>
      </w:tblPr>
      <w:tblGrid>
        <w:gridCol w:w="425"/>
        <w:gridCol w:w="6256"/>
        <w:gridCol w:w="2086"/>
      </w:tblGrid>
      <w:tr w:rsidR="00984A26" w:rsidRPr="00B93B1E" w14:paraId="7AD9CDE5" w14:textId="77777777" w:rsidTr="00984A26">
        <w:trPr>
          <w:trHeight w:val="422"/>
        </w:trPr>
        <w:tc>
          <w:tcPr>
            <w:tcW w:w="8767" w:type="dxa"/>
            <w:gridSpan w:val="3"/>
            <w:vAlign w:val="center"/>
          </w:tcPr>
          <w:p w14:paraId="3FA36801" w14:textId="11EBA484" w:rsidR="00984A26" w:rsidRPr="00B93B1E" w:rsidRDefault="00984A26" w:rsidP="00984A26">
            <w:pPr>
              <w:spacing w:after="0"/>
              <w:jc w:val="center"/>
              <w:rPr>
                <w:rFonts w:ascii="Times New Roman" w:hAnsi="Times New Roman"/>
                <w:bCs/>
                <w:sz w:val="22"/>
                <w:szCs w:val="22"/>
              </w:rPr>
            </w:pPr>
            <w:r w:rsidRPr="00B93B1E">
              <w:rPr>
                <w:rFonts w:ascii="Times New Roman" w:hAnsi="Times New Roman"/>
                <w:b/>
                <w:bCs/>
                <w:sz w:val="22"/>
                <w:szCs w:val="22"/>
              </w:rPr>
              <w:t>Về vấn đề</w:t>
            </w:r>
            <w:r w:rsidRPr="00B93B1E">
              <w:rPr>
                <w:rFonts w:ascii="Times New Roman" w:hAnsi="Times New Roman"/>
                <w:b/>
                <w:bCs/>
                <w:sz w:val="22"/>
                <w:szCs w:val="22"/>
                <w:lang w:val="vi-VN"/>
              </w:rPr>
              <w:t xml:space="preserve"> tranh chấp chưa được giải quyết</w:t>
            </w:r>
            <w:r w:rsidRPr="00B93B1E">
              <w:rPr>
                <w:rFonts w:ascii="Times New Roman" w:hAnsi="Times New Roman"/>
                <w:b/>
                <w:bCs/>
                <w:sz w:val="22"/>
                <w:szCs w:val="22"/>
              </w:rPr>
              <w:t xml:space="preserve"> xong với TCTHK</w:t>
            </w:r>
          </w:p>
        </w:tc>
      </w:tr>
      <w:tr w:rsidR="00905A65" w:rsidRPr="00C00AE8" w14:paraId="607A70F9" w14:textId="77777777" w:rsidTr="00984A26">
        <w:trPr>
          <w:trHeight w:val="710"/>
        </w:trPr>
        <w:tc>
          <w:tcPr>
            <w:tcW w:w="425" w:type="dxa"/>
            <w:vAlign w:val="center"/>
          </w:tcPr>
          <w:p w14:paraId="10BCBABD" w14:textId="0D7576B0" w:rsidR="00905A65" w:rsidRPr="00984A26" w:rsidRDefault="00984A26" w:rsidP="00984A26">
            <w:pPr>
              <w:spacing w:after="0"/>
              <w:jc w:val="center"/>
              <w:rPr>
                <w:rFonts w:ascii="Times New Roman" w:hAnsi="Times New Roman"/>
                <w:bCs/>
                <w:sz w:val="22"/>
                <w:szCs w:val="22"/>
              </w:rPr>
            </w:pPr>
            <w:r>
              <w:rPr>
                <w:rFonts w:ascii="Times New Roman" w:hAnsi="Times New Roman"/>
                <w:bCs/>
                <w:sz w:val="22"/>
                <w:szCs w:val="22"/>
              </w:rPr>
              <w:t>1</w:t>
            </w:r>
          </w:p>
        </w:tc>
        <w:tc>
          <w:tcPr>
            <w:tcW w:w="6256" w:type="dxa"/>
            <w:vAlign w:val="center"/>
          </w:tcPr>
          <w:p w14:paraId="3354918B" w14:textId="10AD979C" w:rsidR="00905A65" w:rsidRPr="00A83152" w:rsidRDefault="00905A65" w:rsidP="00254811">
            <w:pPr>
              <w:spacing w:after="0"/>
              <w:jc w:val="both"/>
              <w:rPr>
                <w:rFonts w:ascii="Times New Roman" w:hAnsi="Times New Roman"/>
                <w:bCs/>
                <w:sz w:val="22"/>
                <w:szCs w:val="22"/>
                <w:lang w:val="vi-VN"/>
              </w:rPr>
            </w:pPr>
            <w:r w:rsidRPr="00B93B1E">
              <w:rPr>
                <w:rFonts w:ascii="Times New Roman" w:hAnsi="Times New Roman"/>
                <w:bCs/>
                <w:sz w:val="22"/>
                <w:szCs w:val="22"/>
                <w:lang w:val="vi-VN"/>
              </w:rPr>
              <w:t xml:space="preserve">Không có vụ việc </w:t>
            </w:r>
            <w:r w:rsidR="00EA7C62" w:rsidRPr="00B93B1E">
              <w:rPr>
                <w:rFonts w:ascii="Times New Roman" w:hAnsi="Times New Roman"/>
                <w:bCs/>
                <w:sz w:val="22"/>
                <w:szCs w:val="22"/>
                <w:lang w:val="vi-VN"/>
              </w:rPr>
              <w:t>tranh chấp chưa được giải quyết xong với TCTHK</w:t>
            </w:r>
            <w:r w:rsidRPr="00A83152">
              <w:rPr>
                <w:rFonts w:ascii="Times New Roman" w:hAnsi="Times New Roman"/>
                <w:bCs/>
                <w:sz w:val="22"/>
                <w:szCs w:val="22"/>
                <w:lang w:val="vi-VN"/>
              </w:rPr>
              <w:t>.</w:t>
            </w:r>
          </w:p>
        </w:tc>
        <w:tc>
          <w:tcPr>
            <w:tcW w:w="2086" w:type="dxa"/>
          </w:tcPr>
          <w:p w14:paraId="4E6053C4" w14:textId="77777777" w:rsidR="00905A65" w:rsidRPr="00B93B1E" w:rsidRDefault="00905A65" w:rsidP="008D4526">
            <w:pPr>
              <w:jc w:val="both"/>
              <w:rPr>
                <w:rFonts w:ascii="Times New Roman" w:hAnsi="Times New Roman"/>
                <w:bCs/>
                <w:sz w:val="22"/>
                <w:szCs w:val="22"/>
                <w:lang w:val="vi-VN"/>
              </w:rPr>
            </w:pPr>
            <w:r w:rsidRPr="00B93B1E">
              <w:rPr>
                <w:rFonts w:ascii="Times New Roman" w:hAnsi="Times New Roman"/>
                <w:bCs/>
                <w:noProof/>
              </w:rPr>
              <mc:AlternateContent>
                <mc:Choice Requires="wps">
                  <w:drawing>
                    <wp:anchor distT="0" distB="0" distL="114300" distR="114300" simplePos="0" relativeHeight="251673600" behindDoc="0" locked="0" layoutInCell="1" allowOverlap="1" wp14:anchorId="756E4BA9" wp14:editId="03D16DDC">
                      <wp:simplePos x="0" y="0"/>
                      <wp:positionH relativeFrom="column">
                        <wp:posOffset>387465</wp:posOffset>
                      </wp:positionH>
                      <wp:positionV relativeFrom="paragraph">
                        <wp:posOffset>62865</wp:posOffset>
                      </wp:positionV>
                      <wp:extent cx="307238" cy="282229"/>
                      <wp:effectExtent l="0" t="0" r="17145" b="22860"/>
                      <wp:wrapNone/>
                      <wp:docPr id="6" name="Rectangle 6"/>
                      <wp:cNvGraphicFramePr/>
                      <a:graphic xmlns:a="http://schemas.openxmlformats.org/drawingml/2006/main">
                        <a:graphicData uri="http://schemas.microsoft.com/office/word/2010/wordprocessingShape">
                          <wps:wsp>
                            <wps:cNvSpPr/>
                            <wps:spPr>
                              <a:xfrm>
                                <a:off x="0" y="0"/>
                                <a:ext cx="307238" cy="282229"/>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63C14DF" id="Rectangle 6" o:spid="_x0000_s1026" style="position:absolute;margin-left:30.5pt;margin-top:4.95pt;width:24.2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" filled="f" strokecolor="#41719c" strokeweight="1pt"/>
                  </w:pict>
                </mc:Fallback>
              </mc:AlternateContent>
            </w:r>
          </w:p>
        </w:tc>
      </w:tr>
      <w:tr w:rsidR="00905A65" w:rsidRPr="00C00AE8" w14:paraId="09BF4613" w14:textId="77777777" w:rsidTr="00984A26">
        <w:trPr>
          <w:trHeight w:val="890"/>
        </w:trPr>
        <w:tc>
          <w:tcPr>
            <w:tcW w:w="425" w:type="dxa"/>
            <w:vAlign w:val="center"/>
          </w:tcPr>
          <w:p w14:paraId="544CFA70" w14:textId="6E56EC77" w:rsidR="00905A65" w:rsidRPr="00984A26" w:rsidRDefault="00984A26" w:rsidP="00984A26">
            <w:pPr>
              <w:spacing w:after="0"/>
              <w:jc w:val="center"/>
              <w:rPr>
                <w:rFonts w:ascii="Times New Roman" w:hAnsi="Times New Roman"/>
                <w:bCs/>
                <w:sz w:val="22"/>
                <w:szCs w:val="22"/>
              </w:rPr>
            </w:pPr>
            <w:r>
              <w:rPr>
                <w:rFonts w:ascii="Times New Roman" w:hAnsi="Times New Roman"/>
                <w:bCs/>
                <w:sz w:val="22"/>
                <w:szCs w:val="22"/>
              </w:rPr>
              <w:t>2</w:t>
            </w:r>
          </w:p>
        </w:tc>
        <w:tc>
          <w:tcPr>
            <w:tcW w:w="6256" w:type="dxa"/>
            <w:vAlign w:val="center"/>
          </w:tcPr>
          <w:p w14:paraId="28308FCD" w14:textId="7715DA74" w:rsidR="00905A65" w:rsidRPr="00B93B1E" w:rsidRDefault="00905A65" w:rsidP="00984A26">
            <w:pPr>
              <w:spacing w:after="0"/>
              <w:jc w:val="both"/>
              <w:rPr>
                <w:rFonts w:ascii="Times New Roman" w:hAnsi="Times New Roman"/>
                <w:bCs/>
                <w:sz w:val="22"/>
                <w:szCs w:val="22"/>
                <w:lang w:val="vi-VN"/>
              </w:rPr>
            </w:pPr>
            <w:r w:rsidRPr="00B93B1E">
              <w:rPr>
                <w:rFonts w:ascii="Times New Roman" w:hAnsi="Times New Roman"/>
                <w:bCs/>
                <w:sz w:val="22"/>
                <w:szCs w:val="22"/>
                <w:lang w:val="vi-VN"/>
              </w:rPr>
              <w:t>Có vụ việc tranh chấp chưa được giải quyết</w:t>
            </w:r>
            <w:r w:rsidR="00EA7C62" w:rsidRPr="00A83152">
              <w:rPr>
                <w:rFonts w:ascii="Times New Roman" w:hAnsi="Times New Roman"/>
                <w:bCs/>
                <w:sz w:val="22"/>
                <w:szCs w:val="22"/>
                <w:lang w:val="vi-VN"/>
              </w:rPr>
              <w:t xml:space="preserve"> xong với TCTHK</w:t>
            </w:r>
          </w:p>
        </w:tc>
        <w:tc>
          <w:tcPr>
            <w:tcW w:w="2086" w:type="dxa"/>
          </w:tcPr>
          <w:p w14:paraId="6A0981A3" w14:textId="77777777" w:rsidR="00905A65" w:rsidRPr="00B93B1E" w:rsidRDefault="00905A65" w:rsidP="008D4526">
            <w:pPr>
              <w:jc w:val="both"/>
              <w:rPr>
                <w:rFonts w:ascii="Times New Roman" w:hAnsi="Times New Roman"/>
                <w:bCs/>
                <w:sz w:val="22"/>
                <w:szCs w:val="22"/>
                <w:lang w:val="vi-VN"/>
              </w:rPr>
            </w:pPr>
            <w:r w:rsidRPr="00B93B1E">
              <w:rPr>
                <w:rFonts w:ascii="Times New Roman" w:hAnsi="Times New Roman"/>
                <w:bCs/>
                <w:noProof/>
              </w:rPr>
              <mc:AlternateContent>
                <mc:Choice Requires="wps">
                  <w:drawing>
                    <wp:anchor distT="0" distB="0" distL="114300" distR="114300" simplePos="0" relativeHeight="251674624" behindDoc="0" locked="0" layoutInCell="1" allowOverlap="1" wp14:anchorId="3AE750F5" wp14:editId="250B8230">
                      <wp:simplePos x="0" y="0"/>
                      <wp:positionH relativeFrom="column">
                        <wp:posOffset>403167</wp:posOffset>
                      </wp:positionH>
                      <wp:positionV relativeFrom="paragraph">
                        <wp:posOffset>159269</wp:posOffset>
                      </wp:positionV>
                      <wp:extent cx="306705" cy="285293"/>
                      <wp:effectExtent l="0" t="0" r="17145" b="19685"/>
                      <wp:wrapNone/>
                      <wp:docPr id="9" name="Rectangle 9"/>
                      <wp:cNvGraphicFramePr/>
                      <a:graphic xmlns:a="http://schemas.openxmlformats.org/drawingml/2006/main">
                        <a:graphicData uri="http://schemas.microsoft.com/office/word/2010/wordprocessingShape">
                          <wps:wsp>
                            <wps:cNvSpPr/>
                            <wps:spPr>
                              <a:xfrm>
                                <a:off x="0" y="0"/>
                                <a:ext cx="306705" cy="285293"/>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4AFF251" id="Rectangle 9" o:spid="_x0000_s1026" style="position:absolute;margin-left:31.75pt;margin-top:12.55pt;width:24.15pt;height:22.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" filled="f" strokecolor="#41719c" strokeweight="1pt"/>
                  </w:pict>
                </mc:Fallback>
              </mc:AlternateContent>
            </w:r>
          </w:p>
        </w:tc>
      </w:tr>
    </w:tbl>
    <w:p w14:paraId="64445A6C" w14:textId="77777777" w:rsidR="00905A65" w:rsidRDefault="00905A65" w:rsidP="00905A65">
      <w:pPr>
        <w:ind w:left="720"/>
        <w:jc w:val="both"/>
        <w:rPr>
          <w:rFonts w:ascii="Times New Roman" w:hAnsi="Times New Roman"/>
          <w:bCs/>
          <w:sz w:val="26"/>
          <w:szCs w:val="26"/>
          <w:lang w:val="vi-VN"/>
        </w:rPr>
      </w:pPr>
    </w:p>
    <w:p w14:paraId="30B7FD57" w14:textId="5E421F46" w:rsidR="00984A26" w:rsidRDefault="00905A65" w:rsidP="00984A26">
      <w:pPr>
        <w:ind w:left="720" w:hanging="720"/>
        <w:rPr>
          <w:rFonts w:ascii="Times New Roman" w:hAnsi="Times New Roman"/>
          <w:b/>
          <w:bCs/>
          <w:sz w:val="26"/>
          <w:szCs w:val="26"/>
          <w:lang w:val="vi-VN"/>
        </w:rPr>
      </w:pPr>
      <w:r>
        <w:rPr>
          <w:rFonts w:ascii="Times New Roman" w:hAnsi="Times New Roman"/>
          <w:b/>
          <w:bCs/>
          <w:sz w:val="26"/>
          <w:szCs w:val="26"/>
          <w:lang w:val="vi-VN"/>
        </w:rPr>
        <w:t xml:space="preserve">                                        </w:t>
      </w:r>
      <w:r w:rsidR="00984A26">
        <w:rPr>
          <w:rFonts w:ascii="Times New Roman" w:hAnsi="Times New Roman"/>
          <w:b/>
          <w:bCs/>
          <w:sz w:val="26"/>
          <w:szCs w:val="26"/>
          <w:lang w:val="vi-VN"/>
        </w:rPr>
        <w:tab/>
      </w:r>
      <w:r w:rsidR="00984A26">
        <w:rPr>
          <w:rFonts w:ascii="Times New Roman" w:hAnsi="Times New Roman"/>
          <w:b/>
          <w:bCs/>
          <w:sz w:val="26"/>
          <w:szCs w:val="26"/>
          <w:lang w:val="vi-VN"/>
        </w:rPr>
        <w:tab/>
      </w:r>
      <w:r w:rsidR="00984A26">
        <w:rPr>
          <w:rFonts w:ascii="Times New Roman" w:hAnsi="Times New Roman"/>
          <w:b/>
          <w:bCs/>
          <w:sz w:val="26"/>
          <w:szCs w:val="26"/>
          <w:lang w:val="vi-VN"/>
        </w:rPr>
        <w:tab/>
      </w:r>
      <w:r>
        <w:rPr>
          <w:rFonts w:ascii="Times New Roman" w:hAnsi="Times New Roman"/>
          <w:b/>
          <w:bCs/>
          <w:sz w:val="26"/>
          <w:szCs w:val="26"/>
          <w:lang w:val="vi-VN"/>
        </w:rPr>
        <w:t xml:space="preserve">   </w:t>
      </w:r>
      <w:r w:rsidR="00984A26">
        <w:rPr>
          <w:rFonts w:ascii="Times New Roman" w:hAnsi="Times New Roman"/>
          <w:bCs/>
          <w:sz w:val="26"/>
          <w:szCs w:val="26"/>
          <w:lang w:val="vi-VN"/>
        </w:rPr>
        <w:t>Ngày ..... tháng ...... năm .......</w:t>
      </w:r>
    </w:p>
    <w:p w14:paraId="2D4DBFB8" w14:textId="62D0696B" w:rsidR="00905A65" w:rsidRPr="00A83152" w:rsidRDefault="00905A65" w:rsidP="00905A65">
      <w:pPr>
        <w:tabs>
          <w:tab w:val="center" w:pos="5670"/>
        </w:tabs>
        <w:spacing w:after="120"/>
        <w:ind w:firstLine="720"/>
        <w:jc w:val="both"/>
        <w:rPr>
          <w:rFonts w:ascii="Times New Roman" w:hAnsi="Times New Roman"/>
          <w:b/>
          <w:bCs/>
          <w:sz w:val="26"/>
          <w:szCs w:val="26"/>
          <w:vertAlign w:val="superscript"/>
          <w:lang w:val="vi-VN"/>
        </w:rPr>
      </w:pPr>
      <w:r>
        <w:rPr>
          <w:rFonts w:ascii="Times New Roman" w:hAnsi="Times New Roman"/>
          <w:b/>
          <w:bCs/>
          <w:sz w:val="26"/>
          <w:szCs w:val="26"/>
          <w:lang w:val="vi-VN"/>
        </w:rPr>
        <w:t xml:space="preserve"> </w:t>
      </w:r>
      <w:r w:rsidR="00984A26">
        <w:rPr>
          <w:rFonts w:ascii="Times New Roman" w:hAnsi="Times New Roman"/>
          <w:b/>
          <w:bCs/>
          <w:sz w:val="26"/>
          <w:szCs w:val="26"/>
          <w:lang w:val="vi-VN"/>
        </w:rPr>
        <w:tab/>
        <w:t xml:space="preserve">      </w:t>
      </w:r>
      <w:r w:rsidRPr="00A83152">
        <w:rPr>
          <w:rFonts w:ascii="Times New Roman" w:hAnsi="Times New Roman"/>
          <w:b/>
          <w:bCs/>
          <w:sz w:val="26"/>
          <w:szCs w:val="26"/>
          <w:lang w:val="vi-VN"/>
        </w:rPr>
        <w:t xml:space="preserve">Đại diện hợp pháp của </w:t>
      </w:r>
      <w:r w:rsidR="007666E0" w:rsidRPr="00A83152">
        <w:rPr>
          <w:rFonts w:ascii="Times New Roman" w:hAnsi="Times New Roman"/>
          <w:b/>
          <w:bCs/>
          <w:sz w:val="26"/>
          <w:szCs w:val="26"/>
          <w:lang w:val="vi-VN"/>
        </w:rPr>
        <w:t>NCC</w:t>
      </w:r>
    </w:p>
    <w:p w14:paraId="1AC0D18F" w14:textId="706908C2" w:rsidR="00905A65" w:rsidRPr="00A83152" w:rsidRDefault="00905A65" w:rsidP="00905A65">
      <w:pPr>
        <w:tabs>
          <w:tab w:val="center" w:pos="5670"/>
        </w:tabs>
        <w:spacing w:after="120"/>
        <w:ind w:firstLine="720"/>
        <w:jc w:val="both"/>
        <w:rPr>
          <w:rFonts w:ascii="Times New Roman" w:hAnsi="Times New Roman"/>
          <w:sz w:val="26"/>
          <w:szCs w:val="26"/>
          <w:lang w:val="vi-VN"/>
        </w:rPr>
      </w:pPr>
      <w:r w:rsidRPr="00A83152">
        <w:rPr>
          <w:rFonts w:ascii="Times New Roman" w:hAnsi="Times New Roman"/>
          <w:i/>
          <w:iCs/>
          <w:sz w:val="26"/>
          <w:szCs w:val="26"/>
          <w:lang w:val="vi-VN"/>
        </w:rPr>
        <w:tab/>
      </w:r>
      <w:r w:rsidR="00984A26">
        <w:rPr>
          <w:rFonts w:ascii="Times New Roman" w:hAnsi="Times New Roman"/>
          <w:i/>
          <w:iCs/>
          <w:sz w:val="26"/>
          <w:szCs w:val="26"/>
        </w:rPr>
        <w:t xml:space="preserve">     </w:t>
      </w:r>
      <w:r w:rsidRPr="00A83152">
        <w:rPr>
          <w:rFonts w:ascii="Times New Roman" w:hAnsi="Times New Roman"/>
          <w:i/>
          <w:iCs/>
          <w:sz w:val="26"/>
          <w:szCs w:val="26"/>
          <w:lang w:val="vi-VN"/>
        </w:rPr>
        <w:t>[Ghi tên, chức danh, ký tên và đóng dấu]</w:t>
      </w:r>
    </w:p>
    <w:p w14:paraId="6A515997" w14:textId="77777777" w:rsidR="00AF6398" w:rsidRPr="00A83152" w:rsidRDefault="00AF6398" w:rsidP="00905A65">
      <w:pPr>
        <w:jc w:val="both"/>
        <w:rPr>
          <w:rFonts w:ascii="Times New Roman" w:hAnsi="Times New Roman"/>
          <w:bCs/>
          <w:sz w:val="20"/>
          <w:szCs w:val="20"/>
          <w:lang w:val="vi-VN"/>
        </w:rPr>
      </w:pPr>
    </w:p>
    <w:p w14:paraId="72341B03" w14:textId="181DAC04" w:rsidR="00905A65" w:rsidRPr="00F84D36" w:rsidRDefault="00905A65" w:rsidP="00905A65">
      <w:pPr>
        <w:jc w:val="both"/>
        <w:rPr>
          <w:rFonts w:ascii="Times New Roman" w:hAnsi="Times New Roman"/>
          <w:bCs/>
          <w:sz w:val="26"/>
          <w:szCs w:val="26"/>
          <w:lang w:val="vi-VN"/>
        </w:rPr>
      </w:pPr>
      <w:r w:rsidRPr="00F84D36">
        <w:rPr>
          <w:rFonts w:ascii="Times New Roman" w:hAnsi="Times New Roman"/>
          <w:bCs/>
          <w:i/>
          <w:sz w:val="26"/>
          <w:szCs w:val="26"/>
          <w:u w:val="single"/>
          <w:lang w:val="vi-VN"/>
        </w:rPr>
        <w:t>Ghi chú</w:t>
      </w:r>
      <w:r w:rsidRPr="00F84D36">
        <w:rPr>
          <w:rFonts w:ascii="Times New Roman" w:hAnsi="Times New Roman"/>
          <w:bCs/>
          <w:sz w:val="26"/>
          <w:szCs w:val="26"/>
          <w:lang w:val="vi-VN"/>
        </w:rPr>
        <w:t xml:space="preserve">: </w:t>
      </w:r>
      <w:r w:rsidR="007666E0" w:rsidRPr="00F84D36">
        <w:rPr>
          <w:rFonts w:ascii="Times New Roman" w:hAnsi="Times New Roman"/>
          <w:bCs/>
          <w:sz w:val="26"/>
          <w:szCs w:val="26"/>
          <w:lang w:val="vi-VN"/>
        </w:rPr>
        <w:t>NCC</w:t>
      </w:r>
      <w:r w:rsidRPr="00F84D36">
        <w:rPr>
          <w:rFonts w:ascii="Times New Roman" w:hAnsi="Times New Roman"/>
          <w:bCs/>
          <w:sz w:val="26"/>
          <w:szCs w:val="26"/>
          <w:lang w:val="vi-VN"/>
        </w:rPr>
        <w:t xml:space="preserve"> phải kê khai chính xác, trung thực các vụ việc tranh chấp</w:t>
      </w:r>
      <w:r w:rsidR="00BC2693" w:rsidRPr="00F84D36">
        <w:rPr>
          <w:rFonts w:ascii="Times New Roman" w:hAnsi="Times New Roman"/>
          <w:bCs/>
          <w:sz w:val="26"/>
          <w:szCs w:val="26"/>
          <w:lang w:val="vi-VN"/>
        </w:rPr>
        <w:t xml:space="preserve"> </w:t>
      </w:r>
      <w:r w:rsidRPr="00F84D36">
        <w:rPr>
          <w:rFonts w:ascii="Times New Roman" w:hAnsi="Times New Roman"/>
          <w:bCs/>
          <w:sz w:val="26"/>
          <w:szCs w:val="26"/>
          <w:lang w:val="vi-VN"/>
        </w:rPr>
        <w:t xml:space="preserve">chưa được giải quyết; nếu Bên mời chào giá phát hiện bất cứ </w:t>
      </w:r>
      <w:r w:rsidR="007666E0" w:rsidRPr="00F84D36">
        <w:rPr>
          <w:rFonts w:ascii="Times New Roman" w:hAnsi="Times New Roman"/>
          <w:bCs/>
          <w:sz w:val="26"/>
          <w:szCs w:val="26"/>
          <w:lang w:val="vi-VN"/>
        </w:rPr>
        <w:t>NCC</w:t>
      </w:r>
      <w:r w:rsidRPr="00F84D36">
        <w:rPr>
          <w:rFonts w:ascii="Times New Roman" w:hAnsi="Times New Roman"/>
          <w:bCs/>
          <w:sz w:val="26"/>
          <w:szCs w:val="26"/>
          <w:lang w:val="vi-VN"/>
        </w:rPr>
        <w:t xml:space="preserve"> nào đang có tranh chấp với </w:t>
      </w:r>
      <w:r w:rsidR="00E56740" w:rsidRPr="00F84D36">
        <w:rPr>
          <w:rFonts w:ascii="Times New Roman" w:hAnsi="Times New Roman"/>
          <w:bCs/>
          <w:sz w:val="26"/>
          <w:szCs w:val="26"/>
          <w:lang w:val="vi-VN"/>
        </w:rPr>
        <w:t>TCTHK</w:t>
      </w:r>
      <w:r w:rsidRPr="00F84D36">
        <w:rPr>
          <w:rFonts w:ascii="Times New Roman" w:hAnsi="Times New Roman"/>
          <w:bCs/>
          <w:sz w:val="26"/>
          <w:szCs w:val="26"/>
          <w:lang w:val="vi-VN"/>
        </w:rPr>
        <w:t xml:space="preserve"> mà không kê khai trong HSĐX thì </w:t>
      </w:r>
      <w:r w:rsidR="007666E0" w:rsidRPr="00F84D36">
        <w:rPr>
          <w:rFonts w:ascii="Times New Roman" w:hAnsi="Times New Roman"/>
          <w:bCs/>
          <w:sz w:val="26"/>
          <w:szCs w:val="26"/>
          <w:lang w:val="vi-VN"/>
        </w:rPr>
        <w:t>NCC</w:t>
      </w:r>
      <w:r w:rsidRPr="00F84D36">
        <w:rPr>
          <w:rFonts w:ascii="Times New Roman" w:hAnsi="Times New Roman"/>
          <w:bCs/>
          <w:sz w:val="26"/>
          <w:szCs w:val="26"/>
          <w:lang w:val="vi-VN"/>
        </w:rPr>
        <w:t xml:space="preserve"> sẽ bị xử lý vi phạm theo quy định tại Mục </w:t>
      </w:r>
      <w:r w:rsidR="00151663" w:rsidRPr="00F84D36">
        <w:rPr>
          <w:rFonts w:ascii="Times New Roman" w:hAnsi="Times New Roman"/>
          <w:bCs/>
          <w:sz w:val="26"/>
          <w:szCs w:val="26"/>
          <w:lang w:val="vi-VN"/>
        </w:rPr>
        <w:t>16</w:t>
      </w:r>
      <w:r w:rsidR="00AF6398" w:rsidRPr="00F84D36">
        <w:rPr>
          <w:rFonts w:ascii="Times New Roman" w:hAnsi="Times New Roman"/>
          <w:bCs/>
          <w:sz w:val="26"/>
          <w:szCs w:val="26"/>
          <w:lang w:val="vi-VN"/>
        </w:rPr>
        <w:t xml:space="preserve"> Phần A của HSYC</w:t>
      </w:r>
      <w:r w:rsidRPr="00F84D36">
        <w:rPr>
          <w:rFonts w:ascii="Times New Roman" w:hAnsi="Times New Roman"/>
          <w:bCs/>
          <w:sz w:val="26"/>
          <w:szCs w:val="26"/>
          <w:lang w:val="vi-VN"/>
        </w:rPr>
        <w:t xml:space="preserve">. </w:t>
      </w:r>
    </w:p>
    <w:p w14:paraId="12B904D9" w14:textId="3442D1DF" w:rsidR="009906A4" w:rsidRDefault="00905A65" w:rsidP="009906A4">
      <w:pPr>
        <w:spacing w:after="160" w:line="259" w:lineRule="auto"/>
        <w:rPr>
          <w:rFonts w:ascii="Times New Roman" w:eastAsia="Times New Roman" w:hAnsi="Times New Roman"/>
          <w:color w:val="000000"/>
          <w:sz w:val="26"/>
          <w:szCs w:val="26"/>
          <w:lang w:val="vi-VN" w:eastAsia="vi-VN"/>
        </w:rPr>
      </w:pPr>
      <w:r w:rsidRPr="00A83152">
        <w:rPr>
          <w:rFonts w:ascii="Times New Roman" w:eastAsia="Times New Roman" w:hAnsi="Times New Roman"/>
          <w:color w:val="000000"/>
          <w:sz w:val="26"/>
          <w:szCs w:val="26"/>
          <w:lang w:val="vi-VN" w:eastAsia="vi-VN"/>
        </w:rPr>
        <w:br w:type="page"/>
      </w:r>
    </w:p>
    <w:p w14:paraId="6DFF5318" w14:textId="7F5453A7" w:rsidR="00894F89" w:rsidRPr="00F04B08" w:rsidRDefault="00894F89" w:rsidP="009906A4">
      <w:pPr>
        <w:spacing w:after="160" w:line="259" w:lineRule="auto"/>
        <w:jc w:val="right"/>
        <w:rPr>
          <w:rFonts w:ascii="Times New Roman" w:hAnsi="Times New Roman"/>
          <w:b/>
          <w:sz w:val="26"/>
          <w:szCs w:val="26"/>
          <w:u w:val="single"/>
        </w:rPr>
      </w:pPr>
      <w:r w:rsidRPr="00830567">
        <w:rPr>
          <w:rFonts w:ascii="Times New Roman" w:hAnsi="Times New Roman"/>
          <w:b/>
          <w:sz w:val="26"/>
          <w:szCs w:val="26"/>
          <w:u w:val="single"/>
          <w:lang w:val="vi-VN"/>
        </w:rPr>
        <w:lastRenderedPageBreak/>
        <w:t xml:space="preserve">Mẫu số </w:t>
      </w:r>
      <w:r>
        <w:rPr>
          <w:rFonts w:ascii="Times New Roman" w:hAnsi="Times New Roman"/>
          <w:b/>
          <w:sz w:val="26"/>
          <w:szCs w:val="26"/>
          <w:u w:val="single"/>
          <w:lang w:val="vi-VN"/>
        </w:rPr>
        <w:t>5</w:t>
      </w:r>
      <w:r w:rsidR="00F04B08">
        <w:rPr>
          <w:rFonts w:ascii="Times New Roman" w:hAnsi="Times New Roman"/>
          <w:b/>
          <w:sz w:val="26"/>
          <w:szCs w:val="26"/>
          <w:u w:val="single"/>
        </w:rPr>
        <w:t xml:space="preserve"> </w:t>
      </w:r>
    </w:p>
    <w:p w14:paraId="690E64C7" w14:textId="7169BCA8" w:rsidR="00B94824" w:rsidRPr="00A83152" w:rsidRDefault="00EC7E07" w:rsidP="00B94824">
      <w:pPr>
        <w:spacing w:before="120" w:after="240" w:line="240" w:lineRule="auto"/>
        <w:ind w:left="720"/>
        <w:jc w:val="center"/>
        <w:rPr>
          <w:rFonts w:ascii="Times New Roman" w:hAnsi="Times New Roman"/>
          <w:b/>
          <w:bCs/>
          <w:sz w:val="28"/>
          <w:szCs w:val="28"/>
          <w:lang w:val="sv-SE"/>
        </w:rPr>
      </w:pPr>
      <w:r>
        <w:rPr>
          <w:rFonts w:ascii="Times New Roman" w:hAnsi="Times New Roman"/>
          <w:b/>
          <w:bCs/>
          <w:sz w:val="28"/>
          <w:szCs w:val="28"/>
        </w:rPr>
        <w:t>THỎA THUẬN</w:t>
      </w:r>
      <w:r w:rsidR="00B94824" w:rsidRPr="00C92D99">
        <w:rPr>
          <w:rFonts w:ascii="Times New Roman" w:hAnsi="Times New Roman"/>
          <w:b/>
          <w:bCs/>
          <w:sz w:val="28"/>
          <w:szCs w:val="28"/>
          <w:lang w:val="vi-VN"/>
        </w:rPr>
        <w:t xml:space="preserve"> CỦA NCC</w:t>
      </w:r>
      <w:r w:rsidR="00B94824" w:rsidRPr="00A83152">
        <w:rPr>
          <w:rFonts w:ascii="Times New Roman" w:hAnsi="Times New Roman"/>
          <w:b/>
          <w:bCs/>
          <w:sz w:val="28"/>
          <w:szCs w:val="28"/>
          <w:lang w:val="sv-SE"/>
        </w:rPr>
        <w:t xml:space="preserve"> VỀ </w:t>
      </w:r>
      <w:r w:rsidR="00B94824" w:rsidRPr="00C92D99">
        <w:rPr>
          <w:rFonts w:ascii="Times New Roman" w:hAnsi="Times New Roman"/>
          <w:b/>
          <w:bCs/>
          <w:sz w:val="28"/>
          <w:szCs w:val="28"/>
          <w:lang w:val="vi-VN"/>
        </w:rPr>
        <w:t>VẤN ĐỀ</w:t>
      </w:r>
      <w:r w:rsidR="00B94824">
        <w:rPr>
          <w:rFonts w:ascii="Times New Roman" w:hAnsi="Times New Roman"/>
          <w:b/>
          <w:bCs/>
          <w:sz w:val="28"/>
          <w:szCs w:val="28"/>
          <w:lang w:val="vi-VN"/>
        </w:rPr>
        <w:t xml:space="preserve"> </w:t>
      </w:r>
      <w:r w:rsidR="00B94824">
        <w:rPr>
          <w:rFonts w:ascii="Times New Roman" w:hAnsi="Times New Roman"/>
          <w:b/>
          <w:bCs/>
          <w:sz w:val="28"/>
          <w:szCs w:val="28"/>
        </w:rPr>
        <w:t xml:space="preserve">ĐẢM BẢO </w:t>
      </w:r>
      <w:r w:rsidR="00F94195">
        <w:rPr>
          <w:rFonts w:ascii="Times New Roman" w:hAnsi="Times New Roman"/>
          <w:b/>
          <w:bCs/>
          <w:sz w:val="28"/>
          <w:szCs w:val="28"/>
        </w:rPr>
        <w:t xml:space="preserve">MẬT </w:t>
      </w:r>
      <w:r w:rsidR="00B94824">
        <w:rPr>
          <w:rFonts w:ascii="Times New Roman" w:hAnsi="Times New Roman"/>
          <w:b/>
          <w:bCs/>
          <w:sz w:val="28"/>
          <w:szCs w:val="28"/>
        </w:rPr>
        <w:t xml:space="preserve">THÔNG TIN  </w:t>
      </w:r>
      <w:r w:rsidR="00B94824" w:rsidRPr="00C92D99">
        <w:rPr>
          <w:rFonts w:ascii="Times New Roman" w:hAnsi="Times New Roman"/>
          <w:b/>
          <w:bCs/>
          <w:sz w:val="28"/>
          <w:szCs w:val="28"/>
          <w:lang w:val="vi-VN"/>
        </w:rPr>
        <w:t xml:space="preserve"> </w:t>
      </w:r>
    </w:p>
    <w:p w14:paraId="104E8C3F" w14:textId="77777777" w:rsidR="00EC7E07" w:rsidRPr="00EC7E07" w:rsidRDefault="00EC7E07" w:rsidP="00EC7E07">
      <w:pPr>
        <w:tabs>
          <w:tab w:val="left" w:pos="4320"/>
          <w:tab w:val="left" w:pos="4680"/>
        </w:tabs>
        <w:spacing w:after="0" w:line="240" w:lineRule="auto"/>
        <w:jc w:val="both"/>
        <w:rPr>
          <w:rFonts w:ascii="Times New Roman" w:eastAsia="Times New Roman" w:hAnsi="Times New Roman"/>
          <w:b/>
          <w:snapToGrid w:val="0"/>
          <w:sz w:val="24"/>
          <w:szCs w:val="24"/>
          <w:lang w:val="en-GB"/>
        </w:rPr>
      </w:pPr>
      <w:r w:rsidRPr="00EC7E07">
        <w:rPr>
          <w:rFonts w:ascii="Times New Roman" w:eastAsia="Times New Roman" w:hAnsi="Times New Roman"/>
          <w:b/>
          <w:snapToGrid w:val="0"/>
          <w:sz w:val="24"/>
          <w:szCs w:val="24"/>
          <w:lang w:val="en-GB"/>
        </w:rPr>
        <w:t>XÉT RẰNG:</w:t>
      </w:r>
    </w:p>
    <w:p w14:paraId="30670A8E" w14:textId="77777777" w:rsidR="00EC7E07" w:rsidRPr="00EC7E07" w:rsidRDefault="00EC7E07" w:rsidP="00EC7E07">
      <w:pPr>
        <w:tabs>
          <w:tab w:val="left" w:pos="4320"/>
          <w:tab w:val="left" w:pos="4680"/>
        </w:tabs>
        <w:spacing w:after="0" w:line="240" w:lineRule="auto"/>
        <w:jc w:val="both"/>
        <w:rPr>
          <w:rFonts w:ascii="Times New Roman" w:eastAsia="Times New Roman" w:hAnsi="Times New Roman"/>
          <w:snapToGrid w:val="0"/>
          <w:sz w:val="24"/>
          <w:szCs w:val="24"/>
          <w:lang w:val="en-GB"/>
        </w:rPr>
      </w:pPr>
    </w:p>
    <w:p w14:paraId="7C0CAFDE" w14:textId="6351FE31" w:rsidR="00EC7E07" w:rsidRPr="00EC7E07" w:rsidRDefault="00EC7E07" w:rsidP="00AF1688">
      <w:pPr>
        <w:numPr>
          <w:ilvl w:val="0"/>
          <w:numId w:val="20"/>
        </w:numPr>
        <w:overflowPunct w:val="0"/>
        <w:autoSpaceDE w:val="0"/>
        <w:autoSpaceDN w:val="0"/>
        <w:adjustRightInd w:val="0"/>
        <w:spacing w:after="0" w:line="240" w:lineRule="auto"/>
        <w:ind w:left="720"/>
        <w:jc w:val="both"/>
        <w:textAlignment w:val="baseline"/>
        <w:rPr>
          <w:rFonts w:ascii="Times New Roman" w:eastAsia="Times New Roman" w:hAnsi="Times New Roman"/>
          <w:sz w:val="24"/>
          <w:szCs w:val="24"/>
        </w:rPr>
      </w:pPr>
      <w:r w:rsidRPr="00EC7E07">
        <w:rPr>
          <w:rFonts w:ascii="Times New Roman" w:eastAsia="Times New Roman" w:hAnsi="Times New Roman"/>
          <w:sz w:val="24"/>
          <w:szCs w:val="24"/>
        </w:rPr>
        <w:t>Bên A và Bên B sẽ ký kết hợp đồng cung cấp thẻ (“</w:t>
      </w:r>
      <w:r w:rsidRPr="00EC7E07">
        <w:rPr>
          <w:rFonts w:ascii="Times New Roman" w:eastAsia="Times New Roman" w:hAnsi="Times New Roman"/>
          <w:b/>
          <w:sz w:val="24"/>
          <w:szCs w:val="24"/>
        </w:rPr>
        <w:t>Hợp đồng</w:t>
      </w:r>
      <w:r w:rsidRPr="00EC7E07">
        <w:rPr>
          <w:rFonts w:ascii="Times New Roman" w:eastAsia="Times New Roman" w:hAnsi="Times New Roman"/>
          <w:sz w:val="24"/>
          <w:szCs w:val="24"/>
        </w:rPr>
        <w:t xml:space="preserve">”), theo đó, Bên A sẽ </w:t>
      </w:r>
      <w:proofErr w:type="gramStart"/>
      <w:r w:rsidRPr="00EC7E07">
        <w:rPr>
          <w:rFonts w:ascii="Times New Roman" w:eastAsia="Times New Roman" w:hAnsi="Times New Roman"/>
          <w:sz w:val="24"/>
          <w:szCs w:val="24"/>
        </w:rPr>
        <w:t>thuê  Bên</w:t>
      </w:r>
      <w:proofErr w:type="gramEnd"/>
      <w:r w:rsidRPr="00EC7E07">
        <w:rPr>
          <w:rFonts w:ascii="Times New Roman" w:eastAsia="Times New Roman" w:hAnsi="Times New Roman"/>
          <w:sz w:val="24"/>
          <w:szCs w:val="24"/>
        </w:rPr>
        <w:t xml:space="preserve"> B sản xuất thẻ </w:t>
      </w:r>
      <w:r w:rsidR="0043713F">
        <w:rPr>
          <w:rFonts w:ascii="Times New Roman" w:eastAsia="Times New Roman" w:hAnsi="Times New Roman"/>
          <w:sz w:val="24"/>
          <w:szCs w:val="24"/>
        </w:rPr>
        <w:t xml:space="preserve">quà tặng GC </w:t>
      </w:r>
      <w:r w:rsidRPr="00EC7E07">
        <w:rPr>
          <w:rFonts w:ascii="Times New Roman" w:eastAsia="Times New Roman" w:hAnsi="Times New Roman"/>
          <w:sz w:val="24"/>
          <w:szCs w:val="24"/>
        </w:rPr>
        <w:t>nhựa cào. Trong quá trình đàm phán, ký kết và thực hiện Hợp đồng, có thể có nhiều thông tin được tiết lộ giữa các bên hoặc được phát sinh từ Hợp đồng cần được bảo mật (“</w:t>
      </w:r>
      <w:r w:rsidRPr="00EC7E07">
        <w:rPr>
          <w:rFonts w:ascii="Times New Roman" w:eastAsia="Times New Roman" w:hAnsi="Times New Roman"/>
          <w:b/>
          <w:sz w:val="24"/>
          <w:szCs w:val="24"/>
        </w:rPr>
        <w:t>Thông Tin Bảo Mật -</w:t>
      </w:r>
      <w:r w:rsidRPr="00EC7E07">
        <w:rPr>
          <w:rFonts w:ascii="Times New Roman" w:eastAsia="Times New Roman" w:hAnsi="Times New Roman"/>
          <w:sz w:val="24"/>
          <w:szCs w:val="24"/>
        </w:rPr>
        <w:t xml:space="preserve"> như được định nghĩa dưới đây); và</w:t>
      </w:r>
    </w:p>
    <w:p w14:paraId="0DC3C007" w14:textId="77777777" w:rsidR="00EC7E07" w:rsidRPr="00EC7E07" w:rsidRDefault="00EC7E07" w:rsidP="00EC7E07">
      <w:pPr>
        <w:spacing w:after="0"/>
        <w:ind w:left="720" w:hanging="720"/>
        <w:jc w:val="both"/>
        <w:rPr>
          <w:rFonts w:ascii="Times New Roman" w:eastAsia="Times New Roman" w:hAnsi="Times New Roman"/>
          <w:sz w:val="24"/>
          <w:szCs w:val="24"/>
        </w:rPr>
      </w:pPr>
    </w:p>
    <w:p w14:paraId="29AA8112" w14:textId="77777777" w:rsidR="00EC7E07" w:rsidRPr="00EC7E07" w:rsidRDefault="00EC7E07" w:rsidP="00AF1688">
      <w:pPr>
        <w:numPr>
          <w:ilvl w:val="0"/>
          <w:numId w:val="20"/>
        </w:numPr>
        <w:overflowPunct w:val="0"/>
        <w:autoSpaceDE w:val="0"/>
        <w:autoSpaceDN w:val="0"/>
        <w:adjustRightInd w:val="0"/>
        <w:spacing w:after="0" w:line="240" w:lineRule="auto"/>
        <w:ind w:left="720"/>
        <w:jc w:val="both"/>
        <w:textAlignment w:val="baseline"/>
        <w:rPr>
          <w:rFonts w:ascii="Times New Roman" w:eastAsia="Times New Roman" w:hAnsi="Times New Roman"/>
          <w:sz w:val="24"/>
          <w:szCs w:val="24"/>
        </w:rPr>
      </w:pPr>
      <w:r w:rsidRPr="00EC7E07">
        <w:rPr>
          <w:rFonts w:ascii="Times New Roman" w:eastAsia="Times New Roman" w:hAnsi="Times New Roman"/>
          <w:sz w:val="24"/>
          <w:szCs w:val="24"/>
        </w:rPr>
        <w:t>Để đảm bảo an toàn và tính bảo mật của các Thông Tin Bảo Mật, tránh việc sử dụng trái phép và tiết lộ thông tin bởi bất kỳ Bên nào, sau khi thảo luận thống nhất, Các Bên nhất trí ký kết Thỏa Thuận này, theo đó Các Bên đồng ý sử dụng Thông Tin Bảo Mật trên cơ sở các điều khoản sau:</w:t>
      </w:r>
    </w:p>
    <w:p w14:paraId="0D264FAE" w14:textId="77777777" w:rsidR="00EC7E07" w:rsidRPr="00EC7E07" w:rsidRDefault="00EC7E07" w:rsidP="00EC7E07">
      <w:pPr>
        <w:keepNext/>
        <w:tabs>
          <w:tab w:val="left" w:pos="9450"/>
        </w:tabs>
        <w:spacing w:after="0" w:line="240" w:lineRule="auto"/>
        <w:ind w:left="720" w:right="11"/>
        <w:jc w:val="center"/>
        <w:outlineLvl w:val="0"/>
        <w:rPr>
          <w:rFonts w:ascii=".VnArialH" w:eastAsia="Times New Roman" w:hAnsi=".VnArialH"/>
          <w:sz w:val="28"/>
          <w:szCs w:val="24"/>
        </w:rPr>
      </w:pPr>
    </w:p>
    <w:p w14:paraId="11CB8C46" w14:textId="77777777" w:rsidR="00EC7E07" w:rsidRPr="00EC7E07" w:rsidRDefault="00EC7E07" w:rsidP="00AF1688">
      <w:pPr>
        <w:numPr>
          <w:ilvl w:val="0"/>
          <w:numId w:val="22"/>
        </w:numPr>
        <w:overflowPunct w:val="0"/>
        <w:autoSpaceDE w:val="0"/>
        <w:autoSpaceDN w:val="0"/>
        <w:adjustRightInd w:val="0"/>
        <w:spacing w:after="0" w:line="240" w:lineRule="auto"/>
        <w:ind w:hanging="720"/>
        <w:jc w:val="both"/>
        <w:textAlignment w:val="baseline"/>
        <w:rPr>
          <w:rFonts w:ascii="Times New Roman" w:eastAsia="Times New Roman" w:hAnsi="Times New Roman"/>
          <w:b/>
          <w:sz w:val="24"/>
          <w:szCs w:val="24"/>
        </w:rPr>
      </w:pPr>
      <w:r w:rsidRPr="00EC7E07">
        <w:rPr>
          <w:rFonts w:ascii="Times New Roman" w:eastAsia="Times New Roman" w:hAnsi="Times New Roman"/>
          <w:b/>
          <w:sz w:val="24"/>
          <w:szCs w:val="24"/>
        </w:rPr>
        <w:t>Định nghĩa và Diễn giải</w:t>
      </w:r>
    </w:p>
    <w:p w14:paraId="48D10689" w14:textId="77777777" w:rsidR="00EC7E07" w:rsidRPr="00EC7E07" w:rsidRDefault="00EC7E07" w:rsidP="00EC7E07">
      <w:pPr>
        <w:spacing w:after="0" w:line="240" w:lineRule="auto"/>
        <w:ind w:left="709" w:hanging="709"/>
        <w:jc w:val="both"/>
        <w:rPr>
          <w:rFonts w:ascii="Times New Roman" w:eastAsia="Times New Roman" w:hAnsi="Times New Roman"/>
          <w:sz w:val="24"/>
          <w:szCs w:val="24"/>
        </w:rPr>
      </w:pPr>
    </w:p>
    <w:p w14:paraId="15F49CF3" w14:textId="77777777" w:rsidR="00EC7E07" w:rsidRPr="00EC7E07" w:rsidRDefault="00EC7E07" w:rsidP="00AF1688">
      <w:pPr>
        <w:numPr>
          <w:ilvl w:val="1"/>
          <w:numId w:val="15"/>
        </w:numPr>
        <w:overflowPunct w:val="0"/>
        <w:autoSpaceDE w:val="0"/>
        <w:autoSpaceDN w:val="0"/>
        <w:adjustRightInd w:val="0"/>
        <w:spacing w:after="0" w:line="240" w:lineRule="auto"/>
        <w:ind w:hanging="1440"/>
        <w:jc w:val="both"/>
        <w:textAlignment w:val="baseline"/>
        <w:rPr>
          <w:rFonts w:ascii="Times New Roman" w:eastAsia="Times New Roman" w:hAnsi="Times New Roman"/>
          <w:sz w:val="24"/>
          <w:szCs w:val="24"/>
        </w:rPr>
      </w:pPr>
      <w:r w:rsidRPr="00EC7E07">
        <w:rPr>
          <w:rFonts w:ascii="Times New Roman" w:eastAsia="Times New Roman" w:hAnsi="Times New Roman"/>
          <w:b/>
          <w:sz w:val="24"/>
          <w:szCs w:val="24"/>
        </w:rPr>
        <w:t>Thông Tin Bảo Mật</w:t>
      </w:r>
      <w:r w:rsidRPr="00EC7E07">
        <w:rPr>
          <w:rFonts w:ascii="Times New Roman" w:eastAsia="Times New Roman" w:hAnsi="Times New Roman"/>
          <w:sz w:val="24"/>
          <w:szCs w:val="24"/>
        </w:rPr>
        <w:t xml:space="preserve"> </w:t>
      </w:r>
    </w:p>
    <w:p w14:paraId="6435CE52" w14:textId="77777777" w:rsidR="00EC7E07" w:rsidRPr="00EC7E07" w:rsidRDefault="00EC7E07" w:rsidP="00EC7E07">
      <w:pPr>
        <w:spacing w:after="0" w:line="240" w:lineRule="auto"/>
        <w:jc w:val="both"/>
        <w:rPr>
          <w:rFonts w:ascii="Times New Roman" w:eastAsia="Times New Roman" w:hAnsi="Times New Roman"/>
          <w:sz w:val="24"/>
          <w:szCs w:val="24"/>
        </w:rPr>
      </w:pPr>
    </w:p>
    <w:p w14:paraId="7F391AE5" w14:textId="77777777" w:rsidR="00EC7E07" w:rsidRPr="00EC7E07" w:rsidRDefault="00EC7E07" w:rsidP="00EC7E07">
      <w:pPr>
        <w:spacing w:after="0"/>
        <w:ind w:firstLine="720"/>
        <w:jc w:val="both"/>
        <w:rPr>
          <w:rFonts w:ascii="Times New Roman" w:eastAsia="Times New Roman" w:hAnsi="Times New Roman"/>
          <w:sz w:val="24"/>
          <w:szCs w:val="24"/>
        </w:rPr>
      </w:pPr>
      <w:r w:rsidRPr="00EC7E07">
        <w:rPr>
          <w:rFonts w:ascii="Times New Roman" w:eastAsia="Times New Roman" w:hAnsi="Times New Roman"/>
          <w:sz w:val="24"/>
          <w:szCs w:val="24"/>
        </w:rPr>
        <w:t xml:space="preserve">Trong phạm </w:t>
      </w:r>
      <w:proofErr w:type="gramStart"/>
      <w:r w:rsidRPr="00EC7E07">
        <w:rPr>
          <w:rFonts w:ascii="Times New Roman" w:eastAsia="Times New Roman" w:hAnsi="Times New Roman"/>
          <w:sz w:val="24"/>
          <w:szCs w:val="24"/>
        </w:rPr>
        <w:t>vi</w:t>
      </w:r>
      <w:proofErr w:type="gramEnd"/>
      <w:r w:rsidRPr="00EC7E07">
        <w:rPr>
          <w:rFonts w:ascii="Times New Roman" w:eastAsia="Times New Roman" w:hAnsi="Times New Roman"/>
          <w:sz w:val="24"/>
          <w:szCs w:val="24"/>
        </w:rPr>
        <w:t xml:space="preserve"> của Thỏa Thuận này, Thông Tin Bảo Mật có nghĩa là:</w:t>
      </w:r>
    </w:p>
    <w:p w14:paraId="4CC9ADBD" w14:textId="77777777" w:rsidR="00EC7E07" w:rsidRPr="00EC7E07" w:rsidRDefault="00EC7E07" w:rsidP="00EC7E07">
      <w:pPr>
        <w:spacing w:after="0"/>
        <w:jc w:val="both"/>
        <w:rPr>
          <w:rFonts w:ascii="Times New Roman" w:eastAsia="Times New Roman" w:hAnsi="Times New Roman"/>
          <w:sz w:val="24"/>
          <w:szCs w:val="24"/>
        </w:rPr>
      </w:pPr>
    </w:p>
    <w:p w14:paraId="701B10E3" w14:textId="77777777" w:rsidR="00EC7E07" w:rsidRPr="00EC7E07" w:rsidRDefault="00EC7E07" w:rsidP="00AF1688">
      <w:pPr>
        <w:numPr>
          <w:ilvl w:val="0"/>
          <w:numId w:val="16"/>
        </w:numPr>
        <w:overflowPunct w:val="0"/>
        <w:autoSpaceDE w:val="0"/>
        <w:autoSpaceDN w:val="0"/>
        <w:adjustRightInd w:val="0"/>
        <w:spacing w:after="0" w:line="240" w:lineRule="auto"/>
        <w:ind w:left="720"/>
        <w:jc w:val="both"/>
        <w:textAlignment w:val="baseline"/>
        <w:rPr>
          <w:rFonts w:ascii="Times New Roman" w:eastAsia="Times New Roman" w:hAnsi="Times New Roman"/>
          <w:sz w:val="24"/>
          <w:szCs w:val="24"/>
        </w:rPr>
      </w:pPr>
      <w:r w:rsidRPr="00EC7E07">
        <w:rPr>
          <w:rFonts w:ascii="Times New Roman" w:eastAsia="Times New Roman" w:hAnsi="Times New Roman"/>
          <w:sz w:val="24"/>
          <w:szCs w:val="24"/>
        </w:rPr>
        <w:t>Bất kỳ thông tin nào liên quan đến một Bên (được hiểu bao gồm các thông tin liên quan đến công ty con và/hoặc bên liên quan của Bên đó cho dù là trực tiếp hay gián tiếp, bằng văn bản hay lời nói, dưới dạng tín hiệu hay dữ liệu điện tử hoặc dưới hình thức khác mà có liên quan đến việc thực hiện Hợp đồng đề cập phía trên, bao gồm nhưng không giới hạn ở:</w:t>
      </w:r>
    </w:p>
    <w:p w14:paraId="5963BD83" w14:textId="77777777" w:rsidR="00EC7E07" w:rsidRPr="00EC7E07" w:rsidRDefault="00EC7E07" w:rsidP="00EC7E07">
      <w:pPr>
        <w:spacing w:after="0"/>
        <w:ind w:left="720"/>
        <w:jc w:val="both"/>
        <w:rPr>
          <w:rFonts w:ascii="Times New Roman" w:eastAsia="Times New Roman" w:hAnsi="Times New Roman"/>
          <w:sz w:val="24"/>
          <w:szCs w:val="24"/>
        </w:rPr>
      </w:pPr>
    </w:p>
    <w:p w14:paraId="626A3DE7" w14:textId="77777777" w:rsidR="00EC7E07" w:rsidRPr="00EC7E07" w:rsidRDefault="00EC7E07" w:rsidP="00AF1688">
      <w:pPr>
        <w:numPr>
          <w:ilvl w:val="0"/>
          <w:numId w:val="21"/>
        </w:numPr>
        <w:overflowPunct w:val="0"/>
        <w:autoSpaceDE w:val="0"/>
        <w:autoSpaceDN w:val="0"/>
        <w:adjustRightInd w:val="0"/>
        <w:spacing w:after="0" w:line="240" w:lineRule="auto"/>
        <w:ind w:left="1440"/>
        <w:jc w:val="both"/>
        <w:textAlignment w:val="baseline"/>
        <w:rPr>
          <w:rFonts w:ascii="Times New Roman" w:eastAsia="Times New Roman" w:hAnsi="Times New Roman"/>
          <w:sz w:val="24"/>
          <w:szCs w:val="24"/>
        </w:rPr>
      </w:pPr>
      <w:r w:rsidRPr="00EC7E07">
        <w:rPr>
          <w:rFonts w:ascii="Times New Roman" w:eastAsia="Times New Roman" w:hAnsi="Times New Roman"/>
          <w:sz w:val="24"/>
          <w:szCs w:val="24"/>
        </w:rPr>
        <w:t xml:space="preserve">Hợp đồng, các thông tin liên quan đến hoặc phát sinh từ Hợp đồng; và </w:t>
      </w:r>
    </w:p>
    <w:p w14:paraId="20D5B5AA" w14:textId="77777777" w:rsidR="00EC7E07" w:rsidRPr="00EC7E07" w:rsidRDefault="00EC7E07" w:rsidP="00EC7E07">
      <w:pPr>
        <w:spacing w:after="0"/>
        <w:ind w:left="1440"/>
        <w:jc w:val="both"/>
        <w:rPr>
          <w:rFonts w:ascii="Times New Roman" w:eastAsia="Times New Roman" w:hAnsi="Times New Roman"/>
          <w:sz w:val="24"/>
          <w:szCs w:val="24"/>
        </w:rPr>
      </w:pPr>
      <w:r w:rsidRPr="00EC7E07">
        <w:rPr>
          <w:rFonts w:ascii="Times New Roman" w:eastAsia="Times New Roman" w:hAnsi="Times New Roman"/>
          <w:sz w:val="24"/>
          <w:szCs w:val="24"/>
        </w:rPr>
        <w:t xml:space="preserve"> </w:t>
      </w:r>
    </w:p>
    <w:p w14:paraId="41A70011" w14:textId="77777777" w:rsidR="00EC7E07" w:rsidRPr="00EC7E07" w:rsidRDefault="00EC7E07" w:rsidP="00AF1688">
      <w:pPr>
        <w:numPr>
          <w:ilvl w:val="0"/>
          <w:numId w:val="21"/>
        </w:numPr>
        <w:overflowPunct w:val="0"/>
        <w:autoSpaceDE w:val="0"/>
        <w:autoSpaceDN w:val="0"/>
        <w:adjustRightInd w:val="0"/>
        <w:spacing w:after="0" w:line="240" w:lineRule="auto"/>
        <w:ind w:left="1440"/>
        <w:jc w:val="both"/>
        <w:textAlignment w:val="baseline"/>
        <w:rPr>
          <w:rFonts w:ascii="Times New Roman" w:eastAsia="Times New Roman" w:hAnsi="Times New Roman"/>
          <w:sz w:val="24"/>
          <w:szCs w:val="24"/>
        </w:rPr>
      </w:pPr>
      <w:r w:rsidRPr="00EC7E07">
        <w:rPr>
          <w:rFonts w:ascii="Times New Roman" w:eastAsia="Times New Roman" w:hAnsi="Times New Roman"/>
          <w:sz w:val="24"/>
          <w:szCs w:val="24"/>
        </w:rPr>
        <w:t xml:space="preserve">Các thông tin về pháp lý, thương mại, kinh doanh, kỹ thuật, tài sản và thông tin về sản phẩm/dịch vụ và các tài liệu, sách, dữ liệu, nghiên cứu, kế hoạch phát triển, chiến lược, sản phẩm và chiến lược kinh doanh, thông tin quá khứ, kết quả tài chính, ngân sách, đề án và các dữ liệu tài chính hoặc dữ liệu liên quan đến nhân sự của một Bên và các bên liên quan của Bên đó; </w:t>
      </w:r>
    </w:p>
    <w:p w14:paraId="3EBA66B1" w14:textId="77777777" w:rsidR="00EC7E07" w:rsidRPr="00EC7E07" w:rsidRDefault="00EC7E07" w:rsidP="00EC7E07">
      <w:pPr>
        <w:spacing w:after="0"/>
        <w:ind w:left="720"/>
        <w:rPr>
          <w:rFonts w:ascii="Times New Roman" w:eastAsia="Times New Roman" w:hAnsi="Times New Roman"/>
          <w:sz w:val="24"/>
          <w:szCs w:val="24"/>
        </w:rPr>
      </w:pPr>
    </w:p>
    <w:p w14:paraId="100257F7" w14:textId="77777777" w:rsidR="00EC7E07" w:rsidRPr="00EC7E07" w:rsidRDefault="00EC7E07" w:rsidP="00AF1688">
      <w:pPr>
        <w:numPr>
          <w:ilvl w:val="0"/>
          <w:numId w:val="21"/>
        </w:numPr>
        <w:overflowPunct w:val="0"/>
        <w:autoSpaceDE w:val="0"/>
        <w:autoSpaceDN w:val="0"/>
        <w:adjustRightInd w:val="0"/>
        <w:spacing w:after="0" w:line="240" w:lineRule="auto"/>
        <w:ind w:left="1440"/>
        <w:jc w:val="both"/>
        <w:textAlignment w:val="baseline"/>
        <w:rPr>
          <w:rFonts w:ascii="Times New Roman" w:eastAsia="Times New Roman" w:hAnsi="Times New Roman"/>
          <w:sz w:val="24"/>
          <w:szCs w:val="24"/>
        </w:rPr>
      </w:pPr>
      <w:r w:rsidRPr="00EC7E07">
        <w:rPr>
          <w:rFonts w:ascii="Times New Roman" w:eastAsia="Times New Roman" w:hAnsi="Times New Roman"/>
          <w:sz w:val="24"/>
          <w:szCs w:val="24"/>
        </w:rPr>
        <w:t>Văn bản, tài liệu mô tả cấu trúc file dữ liệu thẻ, bản in hoặc file chứa các mẫu thẻ (artwork) của Bên A, các file dữ liệu thẻ được mã hóa hoặc không mã hóa do Bên A gửi cho Bên B theo đường bưu điện, giao tận tay hoặc qua email, kê hoạch đặt hàng của Bên A. và</w:t>
      </w:r>
    </w:p>
    <w:p w14:paraId="44F55308" w14:textId="77777777" w:rsidR="00EC7E07" w:rsidRPr="00EC7E07" w:rsidRDefault="00EC7E07" w:rsidP="00EC7E07">
      <w:pPr>
        <w:spacing w:after="0" w:line="240" w:lineRule="auto"/>
        <w:ind w:left="720" w:hanging="720"/>
        <w:jc w:val="both"/>
        <w:rPr>
          <w:rFonts w:ascii="Times New Roman" w:eastAsia="Times New Roman" w:hAnsi="Times New Roman"/>
          <w:sz w:val="24"/>
          <w:szCs w:val="24"/>
        </w:rPr>
      </w:pPr>
    </w:p>
    <w:p w14:paraId="127F2B82" w14:textId="77777777" w:rsidR="00EC7E07" w:rsidRPr="00EC7E07" w:rsidRDefault="00EC7E07" w:rsidP="00AF1688">
      <w:pPr>
        <w:numPr>
          <w:ilvl w:val="0"/>
          <w:numId w:val="21"/>
        </w:numPr>
        <w:overflowPunct w:val="0"/>
        <w:autoSpaceDE w:val="0"/>
        <w:autoSpaceDN w:val="0"/>
        <w:adjustRightInd w:val="0"/>
        <w:spacing w:after="0" w:line="240" w:lineRule="auto"/>
        <w:ind w:left="1440"/>
        <w:jc w:val="both"/>
        <w:textAlignment w:val="baseline"/>
        <w:rPr>
          <w:rFonts w:ascii="Times New Roman" w:eastAsia="Times New Roman" w:hAnsi="Times New Roman"/>
          <w:sz w:val="24"/>
          <w:szCs w:val="24"/>
        </w:rPr>
      </w:pPr>
      <w:r w:rsidRPr="00EC7E07">
        <w:rPr>
          <w:rFonts w:ascii="Times New Roman" w:eastAsia="Times New Roman" w:hAnsi="Times New Roman"/>
          <w:sz w:val="24"/>
          <w:szCs w:val="24"/>
        </w:rPr>
        <w:t xml:space="preserve">Các sáng chế, sáng kiến, ý tưởng, bí quyết kinh doanh, khái niệm, </w:t>
      </w:r>
      <w:r w:rsidRPr="00EC7E07">
        <w:rPr>
          <w:rFonts w:ascii="Times New Roman" w:eastAsia="Times New Roman" w:hAnsi="Times New Roman"/>
          <w:sz w:val="24"/>
          <w:szCs w:val="24"/>
          <w:lang w:val="en-GB"/>
        </w:rPr>
        <w:t xml:space="preserve">bí mật kinh doanh, bí mật công nghệ, </w:t>
      </w:r>
      <w:r w:rsidRPr="00EC7E07">
        <w:rPr>
          <w:rFonts w:ascii="Times New Roman" w:eastAsia="Times New Roman" w:hAnsi="Times New Roman"/>
          <w:sz w:val="24"/>
          <w:szCs w:val="24"/>
        </w:rPr>
        <w:t>bí mật thương mại, quy trình công nghệ và kỹ thuật và tất cả các thông tin liên quan chưa đăng ký của một Bên và các bên liên quan của Bên đó</w:t>
      </w:r>
    </w:p>
    <w:p w14:paraId="33B4C649" w14:textId="77777777" w:rsidR="00EC7E07" w:rsidRPr="00EC7E07" w:rsidRDefault="00EC7E07" w:rsidP="00EC7E07">
      <w:pPr>
        <w:spacing w:after="0" w:line="240" w:lineRule="auto"/>
        <w:jc w:val="both"/>
        <w:rPr>
          <w:rFonts w:ascii="Times New Roman" w:eastAsia="Times New Roman" w:hAnsi="Times New Roman"/>
          <w:sz w:val="24"/>
          <w:szCs w:val="24"/>
        </w:rPr>
      </w:pPr>
    </w:p>
    <w:p w14:paraId="3927B0DE" w14:textId="77777777" w:rsidR="00EC7E07" w:rsidRPr="00EC7E07" w:rsidRDefault="00EC7E07" w:rsidP="00AF1688">
      <w:pPr>
        <w:numPr>
          <w:ilvl w:val="1"/>
          <w:numId w:val="15"/>
        </w:numPr>
        <w:spacing w:after="0" w:line="240" w:lineRule="auto"/>
        <w:ind w:hanging="1440"/>
        <w:jc w:val="both"/>
        <w:rPr>
          <w:rFonts w:ascii="Times New Roman" w:eastAsia="Times New Roman" w:hAnsi="Times New Roman"/>
          <w:b/>
          <w:sz w:val="24"/>
          <w:szCs w:val="24"/>
          <w:lang w:val="en-GB"/>
        </w:rPr>
      </w:pPr>
      <w:r w:rsidRPr="00EC7E07">
        <w:rPr>
          <w:rFonts w:ascii="Times New Roman" w:eastAsia="Times New Roman" w:hAnsi="Times New Roman"/>
          <w:b/>
          <w:sz w:val="24"/>
          <w:szCs w:val="24"/>
          <w:lang w:val="en-GB"/>
        </w:rPr>
        <w:t>Loại trừ</w:t>
      </w:r>
    </w:p>
    <w:p w14:paraId="42B90007" w14:textId="77777777" w:rsidR="00EC7E07" w:rsidRPr="00EC7E07" w:rsidRDefault="00EC7E07" w:rsidP="00EC7E07">
      <w:pPr>
        <w:spacing w:after="0" w:line="240" w:lineRule="auto"/>
        <w:jc w:val="both"/>
        <w:rPr>
          <w:rFonts w:ascii="Times New Roman" w:eastAsia="Times New Roman" w:hAnsi="Times New Roman"/>
          <w:sz w:val="24"/>
          <w:szCs w:val="24"/>
        </w:rPr>
      </w:pPr>
    </w:p>
    <w:p w14:paraId="4E42DC0B" w14:textId="77777777" w:rsidR="00EC7E07" w:rsidRPr="00EC7E07" w:rsidRDefault="00EC7E07" w:rsidP="00EC7E07">
      <w:pPr>
        <w:spacing w:after="0" w:line="240" w:lineRule="auto"/>
        <w:ind w:firstLine="720"/>
        <w:jc w:val="both"/>
        <w:rPr>
          <w:rFonts w:ascii="Times New Roman" w:eastAsia="Times New Roman" w:hAnsi="Times New Roman"/>
          <w:sz w:val="24"/>
          <w:szCs w:val="24"/>
        </w:rPr>
      </w:pPr>
      <w:r w:rsidRPr="00EC7E07">
        <w:rPr>
          <w:rFonts w:ascii="Times New Roman" w:eastAsia="Times New Roman" w:hAnsi="Times New Roman"/>
          <w:sz w:val="24"/>
          <w:szCs w:val="24"/>
        </w:rPr>
        <w:lastRenderedPageBreak/>
        <w:t>Thông Tin Bảo Mật sẽ không bao gồm các thông tin sau:</w:t>
      </w:r>
    </w:p>
    <w:p w14:paraId="7600611E" w14:textId="77777777" w:rsidR="00EC7E07" w:rsidRPr="00EC7E07" w:rsidRDefault="00EC7E07" w:rsidP="00EC7E07">
      <w:pPr>
        <w:spacing w:after="0" w:line="240" w:lineRule="auto"/>
        <w:jc w:val="both"/>
        <w:rPr>
          <w:rFonts w:ascii="Times New Roman" w:eastAsia="Times New Roman" w:hAnsi="Times New Roman"/>
          <w:sz w:val="24"/>
          <w:szCs w:val="24"/>
        </w:rPr>
      </w:pPr>
    </w:p>
    <w:p w14:paraId="079AB4E9" w14:textId="77777777" w:rsidR="00EC7E07" w:rsidRPr="00EC7E07" w:rsidRDefault="00EC7E07" w:rsidP="00AF1688">
      <w:pPr>
        <w:numPr>
          <w:ilvl w:val="0"/>
          <w:numId w:val="17"/>
        </w:numPr>
        <w:overflowPunct w:val="0"/>
        <w:autoSpaceDE w:val="0"/>
        <w:autoSpaceDN w:val="0"/>
        <w:adjustRightInd w:val="0"/>
        <w:spacing w:after="0" w:line="240" w:lineRule="auto"/>
        <w:ind w:left="720"/>
        <w:jc w:val="both"/>
        <w:textAlignment w:val="baseline"/>
        <w:rPr>
          <w:rFonts w:ascii="Times New Roman" w:eastAsia="Times New Roman" w:hAnsi="Times New Roman"/>
          <w:sz w:val="24"/>
          <w:szCs w:val="24"/>
        </w:rPr>
      </w:pPr>
      <w:r w:rsidRPr="00EC7E07">
        <w:rPr>
          <w:rFonts w:ascii="Times New Roman" w:eastAsia="Times New Roman" w:hAnsi="Times New Roman"/>
          <w:sz w:val="24"/>
          <w:szCs w:val="24"/>
        </w:rPr>
        <w:t xml:space="preserve">Thông tin đã được công khai hoặc được công chúng biết đến trước thời điểm được tiết lộ bởi một Bên; </w:t>
      </w:r>
    </w:p>
    <w:p w14:paraId="551B0F9B" w14:textId="77777777" w:rsidR="00EC7E07" w:rsidRPr="00EC7E07" w:rsidRDefault="00EC7E07" w:rsidP="00EC7E07">
      <w:pPr>
        <w:spacing w:after="0" w:line="240" w:lineRule="auto"/>
        <w:jc w:val="both"/>
        <w:rPr>
          <w:rFonts w:ascii="Times New Roman" w:eastAsia="Times New Roman" w:hAnsi="Times New Roman"/>
          <w:sz w:val="24"/>
          <w:szCs w:val="24"/>
        </w:rPr>
      </w:pPr>
    </w:p>
    <w:p w14:paraId="0A3299A9" w14:textId="77777777" w:rsidR="00EC7E07" w:rsidRPr="00EC7E07" w:rsidRDefault="00EC7E07" w:rsidP="00AF1688">
      <w:pPr>
        <w:numPr>
          <w:ilvl w:val="0"/>
          <w:numId w:val="17"/>
        </w:numPr>
        <w:overflowPunct w:val="0"/>
        <w:autoSpaceDE w:val="0"/>
        <w:autoSpaceDN w:val="0"/>
        <w:adjustRightInd w:val="0"/>
        <w:spacing w:after="0" w:line="240" w:lineRule="auto"/>
        <w:ind w:left="720"/>
        <w:jc w:val="both"/>
        <w:textAlignment w:val="baseline"/>
        <w:rPr>
          <w:rFonts w:ascii="Times New Roman" w:eastAsia="Times New Roman" w:hAnsi="Times New Roman"/>
          <w:sz w:val="24"/>
          <w:szCs w:val="24"/>
        </w:rPr>
      </w:pPr>
      <w:r w:rsidRPr="00EC7E07">
        <w:rPr>
          <w:rFonts w:ascii="Times New Roman" w:eastAsia="Times New Roman" w:hAnsi="Times New Roman"/>
          <w:sz w:val="24"/>
          <w:szCs w:val="24"/>
        </w:rPr>
        <w:t xml:space="preserve">Thông tin mà một Bên đã có trước thời điểm được tiết lộ bởi Bên kia và Bên kia đã chỉ ra các thông tin này trong hồ sơ lưu trữ của mình trước thời điểm được tiết lộ; </w:t>
      </w:r>
    </w:p>
    <w:p w14:paraId="523D8E88" w14:textId="77777777" w:rsidR="00EC7E07" w:rsidRPr="00EC7E07" w:rsidRDefault="00EC7E07" w:rsidP="00EC7E07">
      <w:pPr>
        <w:spacing w:after="0" w:line="240" w:lineRule="auto"/>
        <w:ind w:left="720" w:hanging="720"/>
        <w:jc w:val="both"/>
        <w:rPr>
          <w:rFonts w:ascii="Times New Roman" w:eastAsia="Times New Roman" w:hAnsi="Times New Roman"/>
          <w:sz w:val="24"/>
          <w:szCs w:val="24"/>
        </w:rPr>
      </w:pPr>
    </w:p>
    <w:p w14:paraId="1E91E2B5" w14:textId="77777777" w:rsidR="00EC7E07" w:rsidRPr="00EC7E07" w:rsidRDefault="00EC7E07" w:rsidP="00AF1688">
      <w:pPr>
        <w:numPr>
          <w:ilvl w:val="0"/>
          <w:numId w:val="17"/>
        </w:numPr>
        <w:overflowPunct w:val="0"/>
        <w:autoSpaceDE w:val="0"/>
        <w:autoSpaceDN w:val="0"/>
        <w:adjustRightInd w:val="0"/>
        <w:spacing w:after="0" w:line="240" w:lineRule="auto"/>
        <w:ind w:left="720"/>
        <w:jc w:val="both"/>
        <w:textAlignment w:val="baseline"/>
        <w:rPr>
          <w:rFonts w:ascii="Times New Roman" w:eastAsia="Times New Roman" w:hAnsi="Times New Roman"/>
          <w:sz w:val="24"/>
          <w:szCs w:val="24"/>
        </w:rPr>
      </w:pPr>
      <w:r w:rsidRPr="00EC7E07">
        <w:rPr>
          <w:rFonts w:ascii="Times New Roman" w:eastAsia="Times New Roman" w:hAnsi="Times New Roman"/>
          <w:sz w:val="24"/>
          <w:szCs w:val="24"/>
        </w:rPr>
        <w:t>Thông tin mà một Bên có được từ một bên thứ ba mà không vi phạm nghĩa vụ bảo mật của bên thứ ba; và</w:t>
      </w:r>
    </w:p>
    <w:p w14:paraId="5DB2F16D" w14:textId="77777777" w:rsidR="00EC7E07" w:rsidRPr="00EC7E07" w:rsidRDefault="00EC7E07" w:rsidP="00EC7E07">
      <w:pPr>
        <w:spacing w:after="0" w:line="240" w:lineRule="auto"/>
        <w:ind w:left="720" w:hanging="720"/>
        <w:jc w:val="both"/>
        <w:rPr>
          <w:rFonts w:ascii="Times New Roman" w:eastAsia="Times New Roman" w:hAnsi="Times New Roman"/>
          <w:sz w:val="24"/>
          <w:szCs w:val="24"/>
        </w:rPr>
      </w:pPr>
    </w:p>
    <w:p w14:paraId="34E4BADD" w14:textId="77777777" w:rsidR="00EC7E07" w:rsidRPr="00EC7E07" w:rsidRDefault="00EC7E07" w:rsidP="00AF1688">
      <w:pPr>
        <w:numPr>
          <w:ilvl w:val="0"/>
          <w:numId w:val="17"/>
        </w:numPr>
        <w:overflowPunct w:val="0"/>
        <w:autoSpaceDE w:val="0"/>
        <w:autoSpaceDN w:val="0"/>
        <w:adjustRightInd w:val="0"/>
        <w:spacing w:after="0" w:line="240" w:lineRule="auto"/>
        <w:ind w:left="720"/>
        <w:jc w:val="both"/>
        <w:textAlignment w:val="baseline"/>
        <w:rPr>
          <w:rFonts w:ascii="Times New Roman" w:eastAsia="Times New Roman" w:hAnsi="Times New Roman"/>
          <w:sz w:val="24"/>
          <w:szCs w:val="24"/>
        </w:rPr>
      </w:pPr>
      <w:r w:rsidRPr="00EC7E07">
        <w:rPr>
          <w:rFonts w:ascii="Times New Roman" w:eastAsia="Times New Roman" w:hAnsi="Times New Roman"/>
          <w:sz w:val="24"/>
          <w:szCs w:val="24"/>
        </w:rPr>
        <w:t xml:space="preserve">Thông tin mà một Bên có được do nghiên cứu độc lập mà không sử dụng Thông Tin Bảo Mật của Bên </w:t>
      </w:r>
      <w:proofErr w:type="gramStart"/>
      <w:r w:rsidRPr="00EC7E07">
        <w:rPr>
          <w:rFonts w:ascii="Times New Roman" w:eastAsia="Times New Roman" w:hAnsi="Times New Roman"/>
          <w:sz w:val="24"/>
          <w:szCs w:val="24"/>
        </w:rPr>
        <w:t>kia</w:t>
      </w:r>
      <w:proofErr w:type="gramEnd"/>
      <w:r w:rsidRPr="00EC7E07">
        <w:rPr>
          <w:rFonts w:ascii="Times New Roman" w:eastAsia="Times New Roman" w:hAnsi="Times New Roman"/>
          <w:sz w:val="24"/>
          <w:szCs w:val="24"/>
        </w:rPr>
        <w:t>.</w:t>
      </w:r>
    </w:p>
    <w:p w14:paraId="45E18913" w14:textId="77777777" w:rsidR="00EC7E07" w:rsidRPr="00EC7E07" w:rsidRDefault="00EC7E07" w:rsidP="00EC7E07">
      <w:pPr>
        <w:spacing w:after="0" w:line="240" w:lineRule="auto"/>
        <w:ind w:left="720"/>
        <w:rPr>
          <w:rFonts w:ascii="Times New Roman" w:eastAsia="Times New Roman" w:hAnsi="Times New Roman"/>
          <w:sz w:val="24"/>
          <w:szCs w:val="24"/>
        </w:rPr>
      </w:pPr>
    </w:p>
    <w:p w14:paraId="7854811B" w14:textId="77777777" w:rsidR="00EC7E07" w:rsidRPr="00EC7E07" w:rsidRDefault="00EC7E07" w:rsidP="00AF1688">
      <w:pPr>
        <w:numPr>
          <w:ilvl w:val="0"/>
          <w:numId w:val="22"/>
        </w:numPr>
        <w:overflowPunct w:val="0"/>
        <w:autoSpaceDE w:val="0"/>
        <w:autoSpaceDN w:val="0"/>
        <w:adjustRightInd w:val="0"/>
        <w:spacing w:after="0" w:line="240" w:lineRule="auto"/>
        <w:ind w:hanging="720"/>
        <w:jc w:val="both"/>
        <w:textAlignment w:val="baseline"/>
        <w:rPr>
          <w:rFonts w:ascii="Times New Roman" w:eastAsia="Times New Roman" w:hAnsi="Times New Roman"/>
          <w:b/>
          <w:sz w:val="24"/>
          <w:szCs w:val="24"/>
        </w:rPr>
      </w:pPr>
      <w:r w:rsidRPr="00EC7E07">
        <w:rPr>
          <w:rFonts w:ascii="Times New Roman" w:eastAsia="Times New Roman" w:hAnsi="Times New Roman"/>
          <w:b/>
          <w:sz w:val="24"/>
          <w:szCs w:val="24"/>
        </w:rPr>
        <w:t xml:space="preserve">Tiết Lộ Thông Tin </w:t>
      </w:r>
    </w:p>
    <w:p w14:paraId="5CE9D587" w14:textId="77777777" w:rsidR="00EC7E07" w:rsidRPr="00EC7E07" w:rsidRDefault="00EC7E07" w:rsidP="00EC7E07">
      <w:pPr>
        <w:spacing w:after="0" w:line="240" w:lineRule="auto"/>
        <w:jc w:val="both"/>
        <w:rPr>
          <w:rFonts w:ascii="Times New Roman" w:eastAsia="Times New Roman" w:hAnsi="Times New Roman"/>
          <w:sz w:val="24"/>
          <w:szCs w:val="24"/>
        </w:rPr>
      </w:pPr>
    </w:p>
    <w:p w14:paraId="11B18B77" w14:textId="77777777" w:rsidR="00EC7E07" w:rsidRPr="00EC7E07" w:rsidRDefault="00EC7E07" w:rsidP="00AF1688">
      <w:pPr>
        <w:numPr>
          <w:ilvl w:val="1"/>
          <w:numId w:val="23"/>
        </w:numPr>
        <w:overflowPunct w:val="0"/>
        <w:autoSpaceDE w:val="0"/>
        <w:autoSpaceDN w:val="0"/>
        <w:adjustRightInd w:val="0"/>
        <w:spacing w:after="0" w:line="240" w:lineRule="auto"/>
        <w:ind w:hanging="720"/>
        <w:jc w:val="both"/>
        <w:textAlignment w:val="baseline"/>
        <w:rPr>
          <w:rFonts w:ascii="Times New Roman" w:eastAsia="Times New Roman" w:hAnsi="Times New Roman"/>
          <w:sz w:val="24"/>
          <w:szCs w:val="24"/>
        </w:rPr>
      </w:pPr>
      <w:r w:rsidRPr="00EC7E07">
        <w:rPr>
          <w:rFonts w:ascii="Times New Roman" w:eastAsia="Times New Roman" w:hAnsi="Times New Roman"/>
          <w:sz w:val="24"/>
          <w:szCs w:val="24"/>
        </w:rPr>
        <w:t>Nếu một Bên (“</w:t>
      </w:r>
      <w:r w:rsidRPr="00EC7E07">
        <w:rPr>
          <w:rFonts w:ascii="Times New Roman" w:eastAsia="Times New Roman" w:hAnsi="Times New Roman"/>
          <w:b/>
          <w:sz w:val="24"/>
          <w:szCs w:val="24"/>
        </w:rPr>
        <w:t>Bên Tiết Lộ</w:t>
      </w:r>
      <w:r w:rsidRPr="00EC7E07">
        <w:rPr>
          <w:rFonts w:ascii="Times New Roman" w:eastAsia="Times New Roman" w:hAnsi="Times New Roman"/>
          <w:sz w:val="24"/>
          <w:szCs w:val="24"/>
        </w:rPr>
        <w:t>”) bị yêu cầu tiết lộ  bất kỳ Thông Tin Bảo Mật nào theo yêu cầu hoặc quyết định của Tòa án hoặc cơ quan có thẩm quyền (gọi chung là một "</w:t>
      </w:r>
      <w:r w:rsidRPr="00EC7E07">
        <w:rPr>
          <w:rFonts w:ascii="Times New Roman" w:eastAsia="Times New Roman" w:hAnsi="Times New Roman"/>
          <w:b/>
          <w:sz w:val="24"/>
          <w:szCs w:val="24"/>
        </w:rPr>
        <w:t>Yêu Cầu Bắt Buộc</w:t>
      </w:r>
      <w:r w:rsidRPr="00EC7E07">
        <w:rPr>
          <w:rFonts w:ascii="Times New Roman" w:eastAsia="Times New Roman" w:hAnsi="Times New Roman"/>
          <w:sz w:val="24"/>
          <w:szCs w:val="24"/>
        </w:rPr>
        <w:t>"), Bên Tiết Lộ sẽ ngay lập tức thông báo Yêu Cầu Bắt Buộc này cho Bên kia (“</w:t>
      </w:r>
      <w:r w:rsidRPr="00EC7E07">
        <w:rPr>
          <w:rFonts w:ascii="Times New Roman" w:eastAsia="Times New Roman" w:hAnsi="Times New Roman"/>
          <w:b/>
          <w:sz w:val="24"/>
          <w:szCs w:val="24"/>
        </w:rPr>
        <w:t>Bên Còn Lại</w:t>
      </w:r>
      <w:r w:rsidRPr="00EC7E07">
        <w:rPr>
          <w:rFonts w:ascii="Times New Roman" w:eastAsia="Times New Roman" w:hAnsi="Times New Roman"/>
          <w:sz w:val="24"/>
          <w:szCs w:val="24"/>
        </w:rPr>
        <w:t xml:space="preserve">”) trước khi tiết lộ cho Tòa án hoặc cơ quan có thẩm quyền, theo đó Bên Còn Lại có thể tìm kiếm các biện pháp bảo vệ hợp lý hoặc các biện pháp khắc phục hoặc khước từ hợp lý phù hợp với các quy định của pháp luật hiện hành. </w:t>
      </w:r>
    </w:p>
    <w:p w14:paraId="63400B87" w14:textId="77777777" w:rsidR="00EC7E07" w:rsidRPr="00EC7E07" w:rsidRDefault="00EC7E07" w:rsidP="00EC7E07">
      <w:pPr>
        <w:spacing w:after="0"/>
        <w:ind w:left="709"/>
        <w:jc w:val="both"/>
        <w:rPr>
          <w:rFonts w:ascii="Times New Roman" w:eastAsia="Times New Roman" w:hAnsi="Times New Roman"/>
          <w:sz w:val="24"/>
          <w:szCs w:val="24"/>
        </w:rPr>
      </w:pPr>
    </w:p>
    <w:p w14:paraId="2B0715D5" w14:textId="77777777" w:rsidR="00EC7E07" w:rsidRPr="00EC7E07" w:rsidRDefault="00EC7E07" w:rsidP="00AF1688">
      <w:pPr>
        <w:numPr>
          <w:ilvl w:val="1"/>
          <w:numId w:val="23"/>
        </w:numPr>
        <w:overflowPunct w:val="0"/>
        <w:autoSpaceDE w:val="0"/>
        <w:autoSpaceDN w:val="0"/>
        <w:adjustRightInd w:val="0"/>
        <w:spacing w:after="0" w:line="240" w:lineRule="auto"/>
        <w:ind w:hanging="720"/>
        <w:jc w:val="both"/>
        <w:textAlignment w:val="baseline"/>
        <w:rPr>
          <w:rFonts w:ascii="Times New Roman" w:eastAsia="Times New Roman" w:hAnsi="Times New Roman"/>
          <w:sz w:val="24"/>
          <w:szCs w:val="24"/>
        </w:rPr>
      </w:pPr>
      <w:r w:rsidRPr="00EC7E07">
        <w:rPr>
          <w:rFonts w:ascii="Times New Roman" w:eastAsia="Times New Roman" w:hAnsi="Times New Roman"/>
          <w:sz w:val="24"/>
          <w:szCs w:val="24"/>
        </w:rPr>
        <w:t>Bên Tiết Lộ sẽ được tiết lộ hoặc cho phép cán bộ, nhân viên, đại lý hoặc luật sư của mình sử dụng hoặc tiết lộ Thông Tin Bảo Mật hoặc bất kỳ bộ phận nào của Thông Tin Bảo Mật cho bất kỳ ai vì bất kỳ mục đích nào mà không có chấp thuận trước bằng văn bản của Bên Còn Lại, ngoại trừ tiết lộ cho các nhà tư vấn và các cố vấn chuyên nghiệp của Bên Tiết Lộ mà với họ các Thông Tin Bảo Mật được tiết lộ liên quan đến việc tham gia của họ vào việc thực hiện Hợp đồng và những người này nhận thức được các nghĩa vụ của Bên Tiết Lộ theo Thỏa Thuận này hoặc những bên đó có ký thỏa thuận bảo mật  tương thích với các quy định của Thỏa Thuận này với Bên Tiết Lộ.</w:t>
      </w:r>
    </w:p>
    <w:p w14:paraId="49DD5369" w14:textId="77777777" w:rsidR="00EC7E07" w:rsidRPr="00EC7E07" w:rsidRDefault="00EC7E07" w:rsidP="00EC7E07">
      <w:pPr>
        <w:spacing w:after="0" w:line="240" w:lineRule="auto"/>
        <w:jc w:val="both"/>
        <w:rPr>
          <w:rFonts w:ascii="Times New Roman" w:eastAsia="Times New Roman" w:hAnsi="Times New Roman"/>
          <w:sz w:val="24"/>
          <w:szCs w:val="24"/>
        </w:rPr>
      </w:pPr>
    </w:p>
    <w:p w14:paraId="4AD5C47A" w14:textId="77777777" w:rsidR="00EC7E07" w:rsidRPr="00EC7E07" w:rsidRDefault="00EC7E07" w:rsidP="00AF1688">
      <w:pPr>
        <w:numPr>
          <w:ilvl w:val="0"/>
          <w:numId w:val="22"/>
        </w:numPr>
        <w:overflowPunct w:val="0"/>
        <w:autoSpaceDE w:val="0"/>
        <w:autoSpaceDN w:val="0"/>
        <w:adjustRightInd w:val="0"/>
        <w:spacing w:after="0" w:line="240" w:lineRule="auto"/>
        <w:ind w:hanging="720"/>
        <w:jc w:val="both"/>
        <w:textAlignment w:val="baseline"/>
        <w:rPr>
          <w:rFonts w:ascii="Times New Roman" w:eastAsia="Times New Roman" w:hAnsi="Times New Roman"/>
          <w:b/>
          <w:sz w:val="24"/>
          <w:szCs w:val="24"/>
        </w:rPr>
      </w:pPr>
      <w:r w:rsidRPr="00EC7E07">
        <w:rPr>
          <w:rFonts w:ascii="Times New Roman" w:eastAsia="Times New Roman" w:hAnsi="Times New Roman"/>
          <w:b/>
          <w:sz w:val="24"/>
          <w:szCs w:val="24"/>
        </w:rPr>
        <w:t>Sử Dụng Thông Tin Bảo Mật</w:t>
      </w:r>
    </w:p>
    <w:p w14:paraId="05DF544A" w14:textId="77777777" w:rsidR="00EC7E07" w:rsidRPr="00EC7E07" w:rsidRDefault="00EC7E07" w:rsidP="00EC7E07">
      <w:pPr>
        <w:spacing w:after="0" w:line="240" w:lineRule="auto"/>
        <w:ind w:left="720"/>
        <w:jc w:val="both"/>
        <w:rPr>
          <w:rFonts w:ascii="Times New Roman" w:eastAsia="Times New Roman" w:hAnsi="Times New Roman"/>
          <w:b/>
          <w:sz w:val="24"/>
          <w:szCs w:val="24"/>
        </w:rPr>
      </w:pPr>
    </w:p>
    <w:p w14:paraId="63B157CC" w14:textId="77777777" w:rsidR="00EC7E07" w:rsidRPr="00EC7E07" w:rsidRDefault="00EC7E07" w:rsidP="00EC7E07">
      <w:pPr>
        <w:spacing w:after="0" w:line="240" w:lineRule="auto"/>
        <w:ind w:left="709"/>
        <w:jc w:val="both"/>
        <w:rPr>
          <w:rFonts w:ascii="Times New Roman" w:eastAsia="Times New Roman" w:hAnsi="Times New Roman"/>
          <w:sz w:val="24"/>
          <w:szCs w:val="24"/>
        </w:rPr>
      </w:pPr>
      <w:r w:rsidRPr="00EC7E07">
        <w:rPr>
          <w:rFonts w:ascii="Times New Roman" w:eastAsia="Times New Roman" w:hAnsi="Times New Roman"/>
          <w:sz w:val="24"/>
          <w:szCs w:val="24"/>
        </w:rPr>
        <w:t>Mỗi Bên:</w:t>
      </w:r>
    </w:p>
    <w:p w14:paraId="258220CD" w14:textId="77777777" w:rsidR="00EC7E07" w:rsidRPr="00EC7E07" w:rsidRDefault="00EC7E07" w:rsidP="00EC7E07">
      <w:pPr>
        <w:spacing w:after="0" w:line="240" w:lineRule="auto"/>
        <w:ind w:left="720"/>
        <w:jc w:val="both"/>
        <w:rPr>
          <w:rFonts w:ascii="Times New Roman" w:eastAsia="Times New Roman" w:hAnsi="Times New Roman"/>
          <w:sz w:val="24"/>
          <w:szCs w:val="24"/>
        </w:rPr>
      </w:pPr>
    </w:p>
    <w:p w14:paraId="0C311D56" w14:textId="77777777" w:rsidR="00EC7E07" w:rsidRPr="00EC7E07" w:rsidRDefault="00EC7E07" w:rsidP="00AF1688">
      <w:pPr>
        <w:numPr>
          <w:ilvl w:val="1"/>
          <w:numId w:val="18"/>
        </w:numPr>
        <w:overflowPunct w:val="0"/>
        <w:autoSpaceDE w:val="0"/>
        <w:autoSpaceDN w:val="0"/>
        <w:adjustRightInd w:val="0"/>
        <w:spacing w:after="0" w:line="240" w:lineRule="auto"/>
        <w:ind w:left="720" w:hanging="720"/>
        <w:jc w:val="both"/>
        <w:textAlignment w:val="baseline"/>
        <w:rPr>
          <w:rFonts w:ascii="Times New Roman" w:eastAsia="Times New Roman" w:hAnsi="Times New Roman"/>
          <w:sz w:val="24"/>
          <w:szCs w:val="24"/>
        </w:rPr>
      </w:pPr>
      <w:r w:rsidRPr="00EC7E07">
        <w:rPr>
          <w:rFonts w:ascii="Times New Roman" w:eastAsia="Times New Roman" w:hAnsi="Times New Roman"/>
          <w:sz w:val="24"/>
          <w:szCs w:val="24"/>
        </w:rPr>
        <w:t>Sẽ chỉ sử dụng Thông Tin Bảo Mật để phục vụ cho các công việc liên quan đến việc ký kết Hợp đồng, và không cho mục đích nào khác;</w:t>
      </w:r>
    </w:p>
    <w:p w14:paraId="533F1CF2" w14:textId="77777777" w:rsidR="00EC7E07" w:rsidRPr="00EC7E07" w:rsidRDefault="00EC7E07" w:rsidP="00EC7E07">
      <w:pPr>
        <w:tabs>
          <w:tab w:val="num" w:pos="709"/>
        </w:tabs>
        <w:spacing w:after="0" w:line="240" w:lineRule="auto"/>
        <w:ind w:left="709" w:hanging="709"/>
        <w:jc w:val="both"/>
        <w:rPr>
          <w:rFonts w:ascii="Times New Roman" w:eastAsia="Times New Roman" w:hAnsi="Times New Roman"/>
          <w:sz w:val="24"/>
          <w:szCs w:val="24"/>
        </w:rPr>
      </w:pPr>
    </w:p>
    <w:p w14:paraId="37464C4D" w14:textId="77777777" w:rsidR="00EC7E07" w:rsidRPr="00EC7E07" w:rsidRDefault="00EC7E07" w:rsidP="00AF1688">
      <w:pPr>
        <w:numPr>
          <w:ilvl w:val="1"/>
          <w:numId w:val="18"/>
        </w:numPr>
        <w:overflowPunct w:val="0"/>
        <w:autoSpaceDE w:val="0"/>
        <w:autoSpaceDN w:val="0"/>
        <w:adjustRightInd w:val="0"/>
        <w:spacing w:after="0" w:line="240" w:lineRule="auto"/>
        <w:ind w:left="720" w:hanging="720"/>
        <w:jc w:val="both"/>
        <w:textAlignment w:val="baseline"/>
        <w:rPr>
          <w:rFonts w:ascii="Times New Roman" w:eastAsia="Times New Roman" w:hAnsi="Times New Roman"/>
          <w:sz w:val="24"/>
          <w:szCs w:val="24"/>
        </w:rPr>
      </w:pPr>
      <w:r w:rsidRPr="00EC7E07">
        <w:rPr>
          <w:rFonts w:ascii="Times New Roman" w:eastAsia="Times New Roman" w:hAnsi="Times New Roman"/>
          <w:sz w:val="24"/>
          <w:szCs w:val="24"/>
        </w:rPr>
        <w:t xml:space="preserve">Sẽ bảo mật các Thông Tin Bảo Mật và sẽ chỉ cho phép cán bộ và nhân viên của mình được tiếp cận Thông Tin Bảo Mật này khi: </w:t>
      </w:r>
    </w:p>
    <w:p w14:paraId="1EE9FE64" w14:textId="77777777" w:rsidR="00EC7E07" w:rsidRPr="00EC7E07" w:rsidRDefault="00EC7E07" w:rsidP="00EC7E07">
      <w:pPr>
        <w:spacing w:after="0" w:line="240" w:lineRule="auto"/>
        <w:ind w:left="720"/>
        <w:jc w:val="both"/>
        <w:rPr>
          <w:rFonts w:ascii="Times New Roman" w:eastAsia="Times New Roman" w:hAnsi="Times New Roman"/>
          <w:sz w:val="24"/>
          <w:szCs w:val="24"/>
        </w:rPr>
      </w:pPr>
    </w:p>
    <w:p w14:paraId="11D102B2" w14:textId="77777777" w:rsidR="00EC7E07" w:rsidRPr="00EC7E07" w:rsidRDefault="00EC7E07" w:rsidP="00AF1688">
      <w:pPr>
        <w:numPr>
          <w:ilvl w:val="0"/>
          <w:numId w:val="14"/>
        </w:numPr>
        <w:tabs>
          <w:tab w:val="num" w:pos="1418"/>
        </w:tabs>
        <w:overflowPunct w:val="0"/>
        <w:autoSpaceDE w:val="0"/>
        <w:autoSpaceDN w:val="0"/>
        <w:adjustRightInd w:val="0"/>
        <w:spacing w:after="0" w:line="240" w:lineRule="auto"/>
        <w:ind w:left="1418"/>
        <w:jc w:val="both"/>
        <w:textAlignment w:val="baseline"/>
        <w:rPr>
          <w:rFonts w:ascii="Times New Roman" w:eastAsia="Times New Roman" w:hAnsi="Times New Roman"/>
          <w:sz w:val="24"/>
          <w:szCs w:val="24"/>
        </w:rPr>
      </w:pPr>
      <w:r w:rsidRPr="00EC7E07">
        <w:rPr>
          <w:rFonts w:ascii="Times New Roman" w:eastAsia="Times New Roman" w:hAnsi="Times New Roman"/>
          <w:sz w:val="24"/>
          <w:szCs w:val="24"/>
        </w:rPr>
        <w:t>Trên cơ sở ‘cần phải biết’ và chỉ cho mục đích thực hiện trách nhiệm của họ liên quan đến việc thực hiện Hợp đồng; và</w:t>
      </w:r>
    </w:p>
    <w:p w14:paraId="1A611B44" w14:textId="77777777" w:rsidR="00EC7E07" w:rsidRPr="00EC7E07" w:rsidRDefault="00EC7E07" w:rsidP="00EC7E07">
      <w:pPr>
        <w:spacing w:after="0" w:line="240" w:lineRule="auto"/>
        <w:ind w:left="698"/>
        <w:jc w:val="both"/>
        <w:rPr>
          <w:rFonts w:ascii="Times New Roman" w:eastAsia="Times New Roman" w:hAnsi="Times New Roman"/>
          <w:sz w:val="24"/>
          <w:szCs w:val="24"/>
        </w:rPr>
      </w:pPr>
    </w:p>
    <w:p w14:paraId="1A5FC6D0" w14:textId="77777777" w:rsidR="00EC7E07" w:rsidRPr="00EC7E07" w:rsidRDefault="00EC7E07" w:rsidP="00AF1688">
      <w:pPr>
        <w:numPr>
          <w:ilvl w:val="0"/>
          <w:numId w:val="14"/>
        </w:numPr>
        <w:tabs>
          <w:tab w:val="num" w:pos="1418"/>
        </w:tabs>
        <w:overflowPunct w:val="0"/>
        <w:autoSpaceDE w:val="0"/>
        <w:autoSpaceDN w:val="0"/>
        <w:adjustRightInd w:val="0"/>
        <w:spacing w:after="0" w:line="240" w:lineRule="auto"/>
        <w:ind w:left="1418"/>
        <w:jc w:val="both"/>
        <w:textAlignment w:val="baseline"/>
        <w:rPr>
          <w:rFonts w:ascii="Times New Roman" w:eastAsia="Times New Roman" w:hAnsi="Times New Roman"/>
          <w:sz w:val="24"/>
          <w:szCs w:val="24"/>
        </w:rPr>
      </w:pPr>
      <w:r w:rsidRPr="00EC7E07">
        <w:rPr>
          <w:rFonts w:ascii="Times New Roman" w:eastAsia="Times New Roman" w:hAnsi="Times New Roman"/>
          <w:sz w:val="24"/>
          <w:szCs w:val="24"/>
        </w:rPr>
        <w:t>Những người này nhận thức được nghĩa vụ bảo mật Thông Tin Bảo Mật của Bên đó theo Thỏa Thuận này; hoặc</w:t>
      </w:r>
    </w:p>
    <w:p w14:paraId="675ADB7F" w14:textId="77777777" w:rsidR="00EC7E07" w:rsidRPr="00EC7E07" w:rsidRDefault="00EC7E07" w:rsidP="00EC7E07">
      <w:pPr>
        <w:tabs>
          <w:tab w:val="num" w:pos="1418"/>
        </w:tabs>
        <w:spacing w:after="0" w:line="240" w:lineRule="auto"/>
        <w:ind w:left="1418"/>
        <w:jc w:val="both"/>
        <w:rPr>
          <w:rFonts w:ascii="Times New Roman" w:eastAsia="Times New Roman" w:hAnsi="Times New Roman"/>
          <w:sz w:val="24"/>
          <w:szCs w:val="24"/>
        </w:rPr>
      </w:pPr>
    </w:p>
    <w:p w14:paraId="23A39159" w14:textId="77777777" w:rsidR="00EC7E07" w:rsidRPr="00EC7E07" w:rsidRDefault="00EC7E07" w:rsidP="00AF1688">
      <w:pPr>
        <w:numPr>
          <w:ilvl w:val="0"/>
          <w:numId w:val="14"/>
        </w:numPr>
        <w:tabs>
          <w:tab w:val="num" w:pos="1418"/>
        </w:tabs>
        <w:overflowPunct w:val="0"/>
        <w:autoSpaceDE w:val="0"/>
        <w:autoSpaceDN w:val="0"/>
        <w:adjustRightInd w:val="0"/>
        <w:spacing w:after="0" w:line="240" w:lineRule="auto"/>
        <w:ind w:left="1418"/>
        <w:jc w:val="both"/>
        <w:textAlignment w:val="baseline"/>
        <w:rPr>
          <w:rFonts w:ascii="Times New Roman" w:eastAsia="Times New Roman" w:hAnsi="Times New Roman"/>
          <w:sz w:val="24"/>
          <w:szCs w:val="24"/>
        </w:rPr>
      </w:pPr>
      <w:r w:rsidRPr="00EC7E07">
        <w:rPr>
          <w:rFonts w:ascii="Times New Roman" w:eastAsia="Times New Roman" w:hAnsi="Times New Roman"/>
          <w:sz w:val="24"/>
          <w:szCs w:val="24"/>
        </w:rPr>
        <w:t>Những người này theo các điều kiện và điều khoản của hợp đồng lao động của họ (hoặc thỏa thuận khác) với Bên đó bắt buộc phải thực hiện nghĩa vụ bảo mật tương thích với các quy định của Thỏa Thuận này;</w:t>
      </w:r>
    </w:p>
    <w:p w14:paraId="550BC09F" w14:textId="77777777" w:rsidR="00EC7E07" w:rsidRPr="00EC7E07" w:rsidRDefault="00EC7E07" w:rsidP="00EC7E07">
      <w:pPr>
        <w:spacing w:after="0" w:line="240" w:lineRule="auto"/>
        <w:ind w:left="720"/>
        <w:jc w:val="both"/>
        <w:rPr>
          <w:rFonts w:ascii="Times New Roman" w:eastAsia="Times New Roman" w:hAnsi="Times New Roman"/>
          <w:sz w:val="24"/>
          <w:szCs w:val="24"/>
        </w:rPr>
      </w:pPr>
    </w:p>
    <w:p w14:paraId="3EE983EE" w14:textId="77777777" w:rsidR="00EC7E07" w:rsidRPr="00EC7E07" w:rsidRDefault="00EC7E07" w:rsidP="00AF1688">
      <w:pPr>
        <w:numPr>
          <w:ilvl w:val="1"/>
          <w:numId w:val="18"/>
        </w:numPr>
        <w:overflowPunct w:val="0"/>
        <w:autoSpaceDE w:val="0"/>
        <w:autoSpaceDN w:val="0"/>
        <w:adjustRightInd w:val="0"/>
        <w:spacing w:after="0" w:line="240" w:lineRule="auto"/>
        <w:ind w:left="720" w:hanging="720"/>
        <w:jc w:val="both"/>
        <w:textAlignment w:val="baseline"/>
        <w:rPr>
          <w:rFonts w:ascii="Times New Roman" w:eastAsia="Times New Roman" w:hAnsi="Times New Roman"/>
          <w:sz w:val="24"/>
          <w:szCs w:val="24"/>
        </w:rPr>
      </w:pPr>
      <w:r w:rsidRPr="00EC7E07">
        <w:rPr>
          <w:rFonts w:ascii="Times New Roman" w:eastAsia="Times New Roman" w:hAnsi="Times New Roman"/>
          <w:sz w:val="24"/>
          <w:szCs w:val="24"/>
        </w:rPr>
        <w:t>Sẽ cung cấp cho Bên Còn Lại tên họ và vị trí làm việc của những cán bộ nhân viên của mình được tiếp cận với Thông Tin Bảo Mật; và</w:t>
      </w:r>
    </w:p>
    <w:p w14:paraId="1F771815" w14:textId="77777777" w:rsidR="00EC7E07" w:rsidRPr="00EC7E07" w:rsidRDefault="00EC7E07" w:rsidP="00EC7E07">
      <w:pPr>
        <w:spacing w:after="0" w:line="240" w:lineRule="auto"/>
        <w:jc w:val="both"/>
        <w:rPr>
          <w:rFonts w:ascii="Times New Roman" w:eastAsia="Times New Roman" w:hAnsi="Times New Roman"/>
          <w:sz w:val="24"/>
          <w:szCs w:val="24"/>
        </w:rPr>
      </w:pPr>
    </w:p>
    <w:p w14:paraId="36E39035" w14:textId="77777777" w:rsidR="00EC7E07" w:rsidRPr="00EC7E07" w:rsidRDefault="00EC7E07" w:rsidP="00AF1688">
      <w:pPr>
        <w:numPr>
          <w:ilvl w:val="1"/>
          <w:numId w:val="18"/>
        </w:numPr>
        <w:overflowPunct w:val="0"/>
        <w:autoSpaceDE w:val="0"/>
        <w:autoSpaceDN w:val="0"/>
        <w:adjustRightInd w:val="0"/>
        <w:spacing w:after="0" w:line="240" w:lineRule="auto"/>
        <w:ind w:left="720" w:hanging="720"/>
        <w:jc w:val="both"/>
        <w:textAlignment w:val="baseline"/>
        <w:rPr>
          <w:rFonts w:ascii="Times New Roman" w:eastAsia="Times New Roman" w:hAnsi="Times New Roman"/>
          <w:sz w:val="24"/>
          <w:szCs w:val="24"/>
        </w:rPr>
      </w:pPr>
      <w:r w:rsidRPr="00EC7E07">
        <w:rPr>
          <w:rFonts w:ascii="Times New Roman" w:eastAsia="Times New Roman" w:hAnsi="Times New Roman"/>
          <w:sz w:val="24"/>
          <w:szCs w:val="24"/>
        </w:rPr>
        <w:t>Sẽ phổ biến cho cán bộ nhân viên được tiếp cận Thông Tin Bảo Mật về việc duy trì bảo mật và không được sao chép dưới bất kỳ hình thức nào các Thông Tin Bảo Mật.</w:t>
      </w:r>
    </w:p>
    <w:p w14:paraId="53200C08" w14:textId="77777777" w:rsidR="00EC7E07" w:rsidRPr="00EC7E07" w:rsidRDefault="00EC7E07" w:rsidP="00EC7E07">
      <w:pPr>
        <w:spacing w:after="0" w:line="240" w:lineRule="auto"/>
        <w:ind w:left="720"/>
        <w:rPr>
          <w:rFonts w:ascii="Times New Roman" w:eastAsia="Times New Roman" w:hAnsi="Times New Roman"/>
          <w:sz w:val="24"/>
          <w:szCs w:val="24"/>
        </w:rPr>
      </w:pPr>
    </w:p>
    <w:p w14:paraId="0F7A7363" w14:textId="77777777" w:rsidR="00EC7E07" w:rsidRPr="00EC7E07" w:rsidRDefault="00EC7E07" w:rsidP="00AF1688">
      <w:pPr>
        <w:numPr>
          <w:ilvl w:val="1"/>
          <w:numId w:val="18"/>
        </w:numPr>
        <w:overflowPunct w:val="0"/>
        <w:autoSpaceDE w:val="0"/>
        <w:autoSpaceDN w:val="0"/>
        <w:adjustRightInd w:val="0"/>
        <w:spacing w:after="0" w:line="240" w:lineRule="auto"/>
        <w:ind w:left="720" w:hanging="720"/>
        <w:jc w:val="both"/>
        <w:textAlignment w:val="baseline"/>
        <w:rPr>
          <w:rFonts w:ascii="Times New Roman" w:eastAsia="Times New Roman" w:hAnsi="Times New Roman"/>
          <w:sz w:val="24"/>
          <w:szCs w:val="24"/>
        </w:rPr>
      </w:pPr>
      <w:r w:rsidRPr="00EC7E07">
        <w:rPr>
          <w:rFonts w:ascii="Times New Roman" w:eastAsia="Times New Roman" w:hAnsi="Times New Roman"/>
          <w:sz w:val="24"/>
          <w:szCs w:val="24"/>
        </w:rPr>
        <w:t>Sẽ trả lại cho Bên Còn Lại hoặc tiêu hủy theo yêu cầu của Bên Còn Lại, kể cả các bản sao của các Thông Tin bảo Mật</w:t>
      </w:r>
    </w:p>
    <w:p w14:paraId="67A966B1" w14:textId="77777777" w:rsidR="00EC7E07" w:rsidRPr="00EC7E07" w:rsidRDefault="00EC7E07" w:rsidP="00EC7E07">
      <w:pPr>
        <w:spacing w:after="0" w:line="240" w:lineRule="auto"/>
        <w:jc w:val="both"/>
        <w:rPr>
          <w:rFonts w:ascii="Times New Roman" w:eastAsia="Times New Roman" w:hAnsi="Times New Roman"/>
          <w:b/>
          <w:bCs/>
          <w:sz w:val="24"/>
          <w:szCs w:val="24"/>
        </w:rPr>
      </w:pPr>
    </w:p>
    <w:p w14:paraId="68D58A50" w14:textId="77777777" w:rsidR="00EC7E07" w:rsidRPr="00EC7E07" w:rsidRDefault="00EC7E07" w:rsidP="00AF1688">
      <w:pPr>
        <w:numPr>
          <w:ilvl w:val="0"/>
          <w:numId w:val="22"/>
        </w:numPr>
        <w:overflowPunct w:val="0"/>
        <w:autoSpaceDE w:val="0"/>
        <w:autoSpaceDN w:val="0"/>
        <w:adjustRightInd w:val="0"/>
        <w:spacing w:after="0" w:line="240" w:lineRule="auto"/>
        <w:ind w:hanging="720"/>
        <w:jc w:val="both"/>
        <w:textAlignment w:val="baseline"/>
        <w:rPr>
          <w:rFonts w:ascii="Times New Roman" w:eastAsia="Times New Roman" w:hAnsi="Times New Roman"/>
          <w:b/>
          <w:sz w:val="24"/>
          <w:szCs w:val="24"/>
        </w:rPr>
      </w:pPr>
      <w:r w:rsidRPr="00EC7E07">
        <w:rPr>
          <w:rFonts w:ascii="Times New Roman" w:eastAsia="Times New Roman" w:hAnsi="Times New Roman"/>
          <w:b/>
          <w:sz w:val="24"/>
          <w:szCs w:val="24"/>
        </w:rPr>
        <w:t xml:space="preserve">Duy Trì Bảo Mật </w:t>
      </w:r>
    </w:p>
    <w:p w14:paraId="6327FC1F" w14:textId="77777777" w:rsidR="00EC7E07" w:rsidRPr="00EC7E07" w:rsidRDefault="00EC7E07" w:rsidP="00EC7E07">
      <w:pPr>
        <w:spacing w:after="0" w:line="240" w:lineRule="auto"/>
        <w:jc w:val="both"/>
        <w:rPr>
          <w:rFonts w:ascii="Times New Roman" w:eastAsia="Times New Roman" w:hAnsi="Times New Roman"/>
          <w:b/>
          <w:sz w:val="24"/>
          <w:szCs w:val="24"/>
        </w:rPr>
      </w:pPr>
    </w:p>
    <w:p w14:paraId="10002208" w14:textId="77777777" w:rsidR="00EC7E07" w:rsidRPr="00EC7E07" w:rsidRDefault="00EC7E07" w:rsidP="00EC7E07">
      <w:pPr>
        <w:spacing w:after="0" w:line="240" w:lineRule="auto"/>
        <w:ind w:firstLine="720"/>
        <w:jc w:val="both"/>
        <w:rPr>
          <w:rFonts w:ascii="Times New Roman" w:eastAsia="Times New Roman" w:hAnsi="Times New Roman"/>
          <w:sz w:val="24"/>
          <w:szCs w:val="24"/>
        </w:rPr>
      </w:pPr>
      <w:r w:rsidRPr="00EC7E07">
        <w:rPr>
          <w:rFonts w:ascii="Times New Roman" w:eastAsia="Times New Roman" w:hAnsi="Times New Roman"/>
          <w:sz w:val="24"/>
          <w:szCs w:val="24"/>
        </w:rPr>
        <w:t>Các Bên phải:</w:t>
      </w:r>
    </w:p>
    <w:p w14:paraId="70264E8A" w14:textId="77777777" w:rsidR="00EC7E07" w:rsidRPr="00EC7E07" w:rsidRDefault="00EC7E07" w:rsidP="00EC7E07">
      <w:pPr>
        <w:spacing w:after="0" w:line="240" w:lineRule="auto"/>
        <w:jc w:val="both"/>
        <w:rPr>
          <w:rFonts w:ascii="Times New Roman" w:eastAsia="Times New Roman" w:hAnsi="Times New Roman"/>
          <w:sz w:val="24"/>
          <w:szCs w:val="24"/>
        </w:rPr>
      </w:pPr>
    </w:p>
    <w:p w14:paraId="08A008D6" w14:textId="77777777" w:rsidR="00EC7E07" w:rsidRPr="00EC7E07" w:rsidRDefault="00EC7E07" w:rsidP="00AF1688">
      <w:pPr>
        <w:numPr>
          <w:ilvl w:val="1"/>
          <w:numId w:val="19"/>
        </w:numPr>
        <w:overflowPunct w:val="0"/>
        <w:autoSpaceDE w:val="0"/>
        <w:autoSpaceDN w:val="0"/>
        <w:adjustRightInd w:val="0"/>
        <w:spacing w:after="0" w:line="240" w:lineRule="auto"/>
        <w:ind w:left="720" w:hanging="720"/>
        <w:jc w:val="both"/>
        <w:textAlignment w:val="baseline"/>
        <w:rPr>
          <w:rFonts w:ascii="Times New Roman" w:eastAsia="Times New Roman" w:hAnsi="Times New Roman"/>
          <w:sz w:val="24"/>
          <w:szCs w:val="24"/>
        </w:rPr>
      </w:pPr>
      <w:r w:rsidRPr="00EC7E07">
        <w:rPr>
          <w:rFonts w:ascii="Times New Roman" w:eastAsia="Times New Roman" w:hAnsi="Times New Roman"/>
          <w:sz w:val="24"/>
          <w:szCs w:val="24"/>
        </w:rPr>
        <w:t>Thiết lập và duy trì tất cả các biện pháp an toàn cần thiết để bảo mật các Thông Tin Bảo Mật; và</w:t>
      </w:r>
    </w:p>
    <w:p w14:paraId="7E7FA13A" w14:textId="77777777" w:rsidR="00EC7E07" w:rsidRPr="00EC7E07" w:rsidRDefault="00EC7E07" w:rsidP="00EC7E07">
      <w:pPr>
        <w:spacing w:after="0" w:line="240" w:lineRule="auto"/>
        <w:jc w:val="both"/>
        <w:rPr>
          <w:rFonts w:ascii="Times New Roman" w:eastAsia="Times New Roman" w:hAnsi="Times New Roman"/>
          <w:sz w:val="24"/>
          <w:szCs w:val="24"/>
        </w:rPr>
      </w:pPr>
    </w:p>
    <w:p w14:paraId="015923B6" w14:textId="77777777" w:rsidR="00EC7E07" w:rsidRPr="00EC7E07" w:rsidRDefault="00EC7E07" w:rsidP="00AF1688">
      <w:pPr>
        <w:numPr>
          <w:ilvl w:val="1"/>
          <w:numId w:val="19"/>
        </w:numPr>
        <w:overflowPunct w:val="0"/>
        <w:autoSpaceDE w:val="0"/>
        <w:autoSpaceDN w:val="0"/>
        <w:adjustRightInd w:val="0"/>
        <w:spacing w:after="0" w:line="240" w:lineRule="auto"/>
        <w:ind w:left="720" w:hanging="720"/>
        <w:jc w:val="both"/>
        <w:textAlignment w:val="baseline"/>
        <w:rPr>
          <w:rFonts w:ascii="Times New Roman" w:eastAsia="Times New Roman" w:hAnsi="Times New Roman"/>
          <w:sz w:val="24"/>
          <w:szCs w:val="24"/>
        </w:rPr>
      </w:pPr>
      <w:r w:rsidRPr="00EC7E07">
        <w:rPr>
          <w:rFonts w:ascii="Times New Roman" w:eastAsia="Times New Roman" w:hAnsi="Times New Roman"/>
          <w:sz w:val="24"/>
          <w:szCs w:val="24"/>
        </w:rPr>
        <w:t>Ngay lập tức thông báo cho Bên Còn Lại bất kỳ việc sử dụng, sao chép hoặc tiết lộ trái phép các Thông Tin Bảo Mật.</w:t>
      </w:r>
    </w:p>
    <w:p w14:paraId="53BBB77C" w14:textId="77777777" w:rsidR="00EC7E07" w:rsidRPr="00EC7E07" w:rsidRDefault="00EC7E07" w:rsidP="00EC7E07">
      <w:pPr>
        <w:spacing w:after="0" w:line="240" w:lineRule="auto"/>
        <w:jc w:val="both"/>
        <w:rPr>
          <w:rFonts w:ascii="Times New Roman" w:eastAsia="Times New Roman" w:hAnsi="Times New Roman"/>
          <w:sz w:val="24"/>
          <w:szCs w:val="24"/>
        </w:rPr>
      </w:pPr>
    </w:p>
    <w:p w14:paraId="637AFCFE" w14:textId="77777777" w:rsidR="00EC7E07" w:rsidRPr="00EC7E07" w:rsidRDefault="00EC7E07" w:rsidP="00AF1688">
      <w:pPr>
        <w:numPr>
          <w:ilvl w:val="0"/>
          <w:numId w:val="22"/>
        </w:numPr>
        <w:overflowPunct w:val="0"/>
        <w:autoSpaceDE w:val="0"/>
        <w:autoSpaceDN w:val="0"/>
        <w:adjustRightInd w:val="0"/>
        <w:spacing w:after="0" w:line="240" w:lineRule="auto"/>
        <w:ind w:hanging="720"/>
        <w:jc w:val="both"/>
        <w:textAlignment w:val="baseline"/>
        <w:rPr>
          <w:rFonts w:ascii="Times New Roman" w:eastAsia="Times New Roman" w:hAnsi="Times New Roman"/>
          <w:b/>
          <w:sz w:val="24"/>
          <w:szCs w:val="24"/>
        </w:rPr>
      </w:pPr>
      <w:r w:rsidRPr="00EC7E07">
        <w:rPr>
          <w:rFonts w:ascii="Times New Roman" w:eastAsia="Times New Roman" w:hAnsi="Times New Roman"/>
          <w:b/>
          <w:sz w:val="24"/>
          <w:szCs w:val="24"/>
        </w:rPr>
        <w:t xml:space="preserve">Vi Phạm  </w:t>
      </w:r>
    </w:p>
    <w:p w14:paraId="004885A0" w14:textId="77777777" w:rsidR="00EC7E07" w:rsidRPr="00EC7E07" w:rsidRDefault="00EC7E07" w:rsidP="00EC7E07">
      <w:pPr>
        <w:spacing w:after="0" w:line="240" w:lineRule="auto"/>
        <w:jc w:val="both"/>
        <w:rPr>
          <w:rFonts w:ascii="Times New Roman" w:eastAsia="Times New Roman" w:hAnsi="Times New Roman"/>
          <w:sz w:val="24"/>
          <w:szCs w:val="24"/>
        </w:rPr>
      </w:pPr>
    </w:p>
    <w:p w14:paraId="793B0D6F" w14:textId="77777777" w:rsidR="00EC7E07" w:rsidRPr="00EC7E07" w:rsidRDefault="00EC7E07" w:rsidP="00EC7E07">
      <w:pPr>
        <w:spacing w:after="60"/>
        <w:ind w:left="709"/>
        <w:jc w:val="both"/>
        <w:rPr>
          <w:rFonts w:ascii="Times New Roman" w:eastAsia="Times New Roman" w:hAnsi="Times New Roman"/>
          <w:sz w:val="24"/>
          <w:szCs w:val="24"/>
        </w:rPr>
      </w:pPr>
      <w:r w:rsidRPr="00EC7E07">
        <w:rPr>
          <w:rFonts w:ascii="Times New Roman" w:eastAsia="Times New Roman" w:hAnsi="Times New Roman"/>
          <w:sz w:val="24"/>
          <w:szCs w:val="24"/>
        </w:rPr>
        <w:t>Mỗi Bên có quyền yêu cầu Bên Còn Lại bồi thường cho các tổn thất mà Bên đó phải gánh chịu, phát sinh do việc tiết lộ Thông Tin Bảo Mật trái với quy định của Thỏa Thuận này bao gồm nhưng không giới hạn ở các chi phí mà Bên đó phải gánh chịu hoặc phải chi trả để khắc phục các hậu quả phát sinh do hành vi vi phạm Thỏa Thuận của Bên Còn Lại.</w:t>
      </w:r>
    </w:p>
    <w:p w14:paraId="697F5203" w14:textId="77777777" w:rsidR="00EC7E07" w:rsidRPr="00EC7E07" w:rsidRDefault="00EC7E07" w:rsidP="00EC7E07">
      <w:pPr>
        <w:spacing w:after="60" w:line="240" w:lineRule="auto"/>
        <w:ind w:left="709" w:hanging="709"/>
        <w:jc w:val="both"/>
        <w:rPr>
          <w:rFonts w:ascii="Times New Roman" w:eastAsia="Times New Roman" w:hAnsi="Times New Roman"/>
          <w:sz w:val="24"/>
          <w:szCs w:val="24"/>
        </w:rPr>
      </w:pPr>
    </w:p>
    <w:p w14:paraId="547A1A86" w14:textId="77777777" w:rsidR="00EC7E07" w:rsidRPr="00EC7E07" w:rsidRDefault="00EC7E07" w:rsidP="00AF1688">
      <w:pPr>
        <w:numPr>
          <w:ilvl w:val="0"/>
          <w:numId w:val="22"/>
        </w:numPr>
        <w:overflowPunct w:val="0"/>
        <w:autoSpaceDE w:val="0"/>
        <w:autoSpaceDN w:val="0"/>
        <w:adjustRightInd w:val="0"/>
        <w:spacing w:after="0" w:line="240" w:lineRule="auto"/>
        <w:ind w:hanging="720"/>
        <w:jc w:val="both"/>
        <w:textAlignment w:val="baseline"/>
        <w:rPr>
          <w:rFonts w:ascii="Times New Roman" w:eastAsia="Times New Roman" w:hAnsi="Times New Roman"/>
          <w:b/>
          <w:sz w:val="24"/>
          <w:szCs w:val="24"/>
        </w:rPr>
      </w:pPr>
      <w:r w:rsidRPr="00EC7E07">
        <w:rPr>
          <w:rFonts w:ascii="Times New Roman" w:eastAsia="Times New Roman" w:hAnsi="Times New Roman"/>
          <w:b/>
          <w:sz w:val="24"/>
          <w:szCs w:val="24"/>
        </w:rPr>
        <w:t xml:space="preserve">Thời hạn và Hiệu Lực Bắt Buộc </w:t>
      </w:r>
    </w:p>
    <w:p w14:paraId="6B5873EC" w14:textId="77777777" w:rsidR="00EC7E07" w:rsidRPr="00EC7E07" w:rsidRDefault="00EC7E07" w:rsidP="00EC7E07">
      <w:pPr>
        <w:tabs>
          <w:tab w:val="num" w:pos="709"/>
        </w:tabs>
        <w:spacing w:after="0" w:line="240" w:lineRule="auto"/>
        <w:ind w:left="709" w:hanging="709"/>
        <w:jc w:val="both"/>
        <w:rPr>
          <w:rFonts w:ascii="Times New Roman" w:eastAsia="Times New Roman" w:hAnsi="Times New Roman"/>
          <w:sz w:val="24"/>
          <w:szCs w:val="24"/>
        </w:rPr>
      </w:pPr>
    </w:p>
    <w:p w14:paraId="3B641E7E" w14:textId="77777777" w:rsidR="00EC7E07" w:rsidRPr="00EC7E07" w:rsidRDefault="00EC7E07" w:rsidP="00AF1688">
      <w:pPr>
        <w:numPr>
          <w:ilvl w:val="1"/>
          <w:numId w:val="24"/>
        </w:numPr>
        <w:overflowPunct w:val="0"/>
        <w:autoSpaceDE w:val="0"/>
        <w:autoSpaceDN w:val="0"/>
        <w:adjustRightInd w:val="0"/>
        <w:spacing w:after="0" w:line="240" w:lineRule="auto"/>
        <w:ind w:hanging="720"/>
        <w:jc w:val="both"/>
        <w:textAlignment w:val="baseline"/>
        <w:rPr>
          <w:rFonts w:ascii="Times New Roman" w:eastAsia="Times New Roman" w:hAnsi="Times New Roman"/>
          <w:sz w:val="24"/>
          <w:szCs w:val="24"/>
        </w:rPr>
      </w:pPr>
      <w:r w:rsidRPr="00EC7E07">
        <w:rPr>
          <w:rFonts w:ascii="Times New Roman" w:eastAsia="Times New Roman" w:hAnsi="Times New Roman"/>
          <w:sz w:val="24"/>
          <w:szCs w:val="24"/>
        </w:rPr>
        <w:t xml:space="preserve">Thỏa thuận này có hiệu lực trong thời hạn 02 (hai) năm kể từ ngày trao đổi Thông Tin Bảo Mật cuối cùng giữa Bên A và Bên B. </w:t>
      </w:r>
    </w:p>
    <w:p w14:paraId="0AF2A80F" w14:textId="77777777" w:rsidR="00EC7E07" w:rsidRPr="00EC7E07" w:rsidRDefault="00EC7E07" w:rsidP="00EC7E07">
      <w:pPr>
        <w:tabs>
          <w:tab w:val="num" w:pos="709"/>
        </w:tabs>
        <w:spacing w:after="0" w:line="240" w:lineRule="auto"/>
        <w:ind w:left="709" w:hanging="720"/>
        <w:jc w:val="both"/>
        <w:rPr>
          <w:rFonts w:ascii="Times New Roman" w:eastAsia="Times New Roman" w:hAnsi="Times New Roman"/>
          <w:sz w:val="24"/>
          <w:szCs w:val="24"/>
        </w:rPr>
      </w:pPr>
    </w:p>
    <w:p w14:paraId="1A260A96" w14:textId="77777777" w:rsidR="00EC7E07" w:rsidRPr="00EC7E07" w:rsidRDefault="00EC7E07" w:rsidP="00AF1688">
      <w:pPr>
        <w:numPr>
          <w:ilvl w:val="1"/>
          <w:numId w:val="24"/>
        </w:numPr>
        <w:overflowPunct w:val="0"/>
        <w:autoSpaceDE w:val="0"/>
        <w:autoSpaceDN w:val="0"/>
        <w:adjustRightInd w:val="0"/>
        <w:spacing w:after="0" w:line="240" w:lineRule="auto"/>
        <w:ind w:hanging="720"/>
        <w:jc w:val="both"/>
        <w:textAlignment w:val="baseline"/>
        <w:rPr>
          <w:rFonts w:ascii="Times New Roman" w:eastAsia="Times New Roman" w:hAnsi="Times New Roman"/>
          <w:sz w:val="24"/>
          <w:szCs w:val="24"/>
        </w:rPr>
      </w:pPr>
      <w:r w:rsidRPr="00EC7E07">
        <w:rPr>
          <w:rFonts w:ascii="Times New Roman" w:eastAsia="Times New Roman" w:hAnsi="Times New Roman"/>
          <w:sz w:val="24"/>
          <w:szCs w:val="24"/>
        </w:rPr>
        <w:t xml:space="preserve">Thỏa Thuận này có hiệu lực và ràng buộc các bên tham gia và những người kế thừa và nhận chuyển nhượng của họ. </w:t>
      </w:r>
    </w:p>
    <w:p w14:paraId="4070ECBE" w14:textId="77777777" w:rsidR="00EC7E07" w:rsidRPr="00EC7E07" w:rsidRDefault="00EC7E07" w:rsidP="00EC7E07">
      <w:pPr>
        <w:spacing w:after="0" w:line="240" w:lineRule="auto"/>
        <w:ind w:left="720"/>
        <w:jc w:val="both"/>
        <w:rPr>
          <w:rFonts w:ascii="Times New Roman" w:eastAsia="Times New Roman" w:hAnsi="Times New Roman"/>
          <w:sz w:val="24"/>
          <w:szCs w:val="24"/>
        </w:rPr>
      </w:pPr>
    </w:p>
    <w:p w14:paraId="4736FD1B" w14:textId="77777777" w:rsidR="00EC7E07" w:rsidRPr="00EC7E07" w:rsidRDefault="00EC7E07" w:rsidP="00AF1688">
      <w:pPr>
        <w:numPr>
          <w:ilvl w:val="1"/>
          <w:numId w:val="24"/>
        </w:numPr>
        <w:overflowPunct w:val="0"/>
        <w:autoSpaceDE w:val="0"/>
        <w:autoSpaceDN w:val="0"/>
        <w:adjustRightInd w:val="0"/>
        <w:spacing w:after="0" w:line="240" w:lineRule="auto"/>
        <w:ind w:hanging="720"/>
        <w:jc w:val="both"/>
        <w:textAlignment w:val="baseline"/>
        <w:rPr>
          <w:rFonts w:ascii="Times New Roman" w:eastAsia="Times New Roman" w:hAnsi="Times New Roman"/>
          <w:sz w:val="24"/>
          <w:szCs w:val="24"/>
        </w:rPr>
      </w:pPr>
      <w:r w:rsidRPr="00EC7E07">
        <w:rPr>
          <w:rFonts w:ascii="Times New Roman" w:eastAsia="Times New Roman" w:hAnsi="Times New Roman"/>
          <w:sz w:val="24"/>
          <w:szCs w:val="24"/>
        </w:rPr>
        <w:t xml:space="preserve">Mỗi bên cam kết rằng họ có đầy đủ thẩm quyền để trở thành một bên ràng buộc với các điều khoản của Thỏa Thuận này. </w:t>
      </w:r>
    </w:p>
    <w:p w14:paraId="2398C49C" w14:textId="77777777" w:rsidR="00EC7E07" w:rsidRPr="00EC7E07" w:rsidRDefault="00EC7E07" w:rsidP="00EC7E07">
      <w:pPr>
        <w:spacing w:after="0" w:line="240" w:lineRule="auto"/>
        <w:ind w:left="720"/>
        <w:jc w:val="both"/>
        <w:rPr>
          <w:rFonts w:ascii="Times New Roman" w:eastAsia="Times New Roman" w:hAnsi="Times New Roman"/>
          <w:sz w:val="24"/>
          <w:szCs w:val="24"/>
        </w:rPr>
      </w:pPr>
    </w:p>
    <w:p w14:paraId="36BB594F" w14:textId="77777777" w:rsidR="00EC7E07" w:rsidRPr="00EC7E07" w:rsidRDefault="00EC7E07" w:rsidP="00AF1688">
      <w:pPr>
        <w:numPr>
          <w:ilvl w:val="1"/>
          <w:numId w:val="24"/>
        </w:numPr>
        <w:overflowPunct w:val="0"/>
        <w:autoSpaceDE w:val="0"/>
        <w:autoSpaceDN w:val="0"/>
        <w:adjustRightInd w:val="0"/>
        <w:spacing w:after="0" w:line="240" w:lineRule="auto"/>
        <w:ind w:hanging="720"/>
        <w:jc w:val="both"/>
        <w:textAlignment w:val="baseline"/>
        <w:rPr>
          <w:rFonts w:ascii="Times New Roman" w:eastAsia="Times New Roman" w:hAnsi="Times New Roman"/>
          <w:sz w:val="24"/>
          <w:szCs w:val="24"/>
        </w:rPr>
      </w:pPr>
      <w:r w:rsidRPr="00EC7E07">
        <w:rPr>
          <w:rFonts w:ascii="Times New Roman" w:eastAsia="Times New Roman" w:hAnsi="Times New Roman"/>
          <w:sz w:val="24"/>
          <w:szCs w:val="24"/>
        </w:rPr>
        <w:t>Trong trường hợp một hoặc một số điều khoản của Thỏa Thuận này vô hiệu, hiệu lực của các quy định còn lại trong Thỏa Thuận sẽ không bị ảnh hưởng.</w:t>
      </w:r>
    </w:p>
    <w:p w14:paraId="4C5DEDDC" w14:textId="77777777" w:rsidR="00EC7E07" w:rsidRPr="00EC7E07" w:rsidRDefault="00EC7E07" w:rsidP="00EC7E07">
      <w:pPr>
        <w:spacing w:after="0" w:line="240" w:lineRule="auto"/>
        <w:ind w:left="720"/>
        <w:jc w:val="both"/>
        <w:rPr>
          <w:rFonts w:ascii="Times New Roman" w:eastAsia="Times New Roman" w:hAnsi="Times New Roman"/>
          <w:sz w:val="24"/>
          <w:szCs w:val="24"/>
        </w:rPr>
      </w:pPr>
    </w:p>
    <w:p w14:paraId="4A7AF9AC" w14:textId="77777777" w:rsidR="00EC7E07" w:rsidRPr="00EC7E07" w:rsidRDefault="00EC7E07" w:rsidP="00AF1688">
      <w:pPr>
        <w:numPr>
          <w:ilvl w:val="0"/>
          <w:numId w:val="22"/>
        </w:numPr>
        <w:overflowPunct w:val="0"/>
        <w:autoSpaceDE w:val="0"/>
        <w:autoSpaceDN w:val="0"/>
        <w:adjustRightInd w:val="0"/>
        <w:spacing w:after="0" w:line="240" w:lineRule="auto"/>
        <w:ind w:hanging="720"/>
        <w:jc w:val="both"/>
        <w:textAlignment w:val="baseline"/>
        <w:rPr>
          <w:rFonts w:ascii="Times New Roman" w:eastAsia="Times New Roman" w:hAnsi="Times New Roman"/>
          <w:b/>
          <w:sz w:val="24"/>
          <w:szCs w:val="24"/>
        </w:rPr>
      </w:pPr>
      <w:r w:rsidRPr="00EC7E07">
        <w:rPr>
          <w:rFonts w:ascii="Times New Roman" w:eastAsia="Times New Roman" w:hAnsi="Times New Roman"/>
          <w:b/>
          <w:sz w:val="24"/>
          <w:szCs w:val="24"/>
        </w:rPr>
        <w:t>Luật Điều Chỉnh và Giải Quyết Tranh Chấp</w:t>
      </w:r>
    </w:p>
    <w:p w14:paraId="6AC912C6" w14:textId="77777777" w:rsidR="00EC7E07" w:rsidRPr="00EC7E07" w:rsidRDefault="00EC7E07" w:rsidP="00EC7E07">
      <w:pPr>
        <w:tabs>
          <w:tab w:val="left" w:pos="720"/>
        </w:tabs>
        <w:spacing w:after="0" w:line="240" w:lineRule="auto"/>
        <w:ind w:left="720" w:hanging="720"/>
        <w:jc w:val="both"/>
        <w:rPr>
          <w:rFonts w:ascii="Times New Roman" w:eastAsia="Times New Roman" w:hAnsi="Times New Roman"/>
          <w:sz w:val="24"/>
          <w:szCs w:val="24"/>
        </w:rPr>
      </w:pPr>
    </w:p>
    <w:p w14:paraId="3EE22739" w14:textId="77777777" w:rsidR="00EC7E07" w:rsidRPr="00EC7E07" w:rsidRDefault="00EC7E07" w:rsidP="00AF1688">
      <w:pPr>
        <w:numPr>
          <w:ilvl w:val="1"/>
          <w:numId w:val="25"/>
        </w:numPr>
        <w:overflowPunct w:val="0"/>
        <w:autoSpaceDE w:val="0"/>
        <w:autoSpaceDN w:val="0"/>
        <w:adjustRightInd w:val="0"/>
        <w:spacing w:after="0" w:line="240" w:lineRule="auto"/>
        <w:ind w:left="709" w:hanging="709"/>
        <w:jc w:val="both"/>
        <w:textAlignment w:val="baseline"/>
        <w:rPr>
          <w:rFonts w:ascii="Times New Roman" w:eastAsia="Times New Roman" w:hAnsi="Times New Roman"/>
          <w:sz w:val="24"/>
          <w:szCs w:val="24"/>
        </w:rPr>
      </w:pPr>
      <w:r w:rsidRPr="00EC7E07">
        <w:rPr>
          <w:rFonts w:ascii="Times New Roman" w:eastAsia="Times New Roman" w:hAnsi="Times New Roman"/>
          <w:sz w:val="24"/>
          <w:szCs w:val="24"/>
        </w:rPr>
        <w:t xml:space="preserve">Thỏa Thuận này sẽ được hiểu, diễn giải và điều chỉnh bởi pháp luật Việt Nam. </w:t>
      </w:r>
    </w:p>
    <w:p w14:paraId="050781C3" w14:textId="77777777" w:rsidR="00EC7E07" w:rsidRPr="00EC7E07" w:rsidRDefault="00EC7E07" w:rsidP="00EC7E07">
      <w:pPr>
        <w:spacing w:after="0" w:line="240" w:lineRule="auto"/>
        <w:ind w:left="709"/>
        <w:jc w:val="both"/>
        <w:rPr>
          <w:rFonts w:ascii="Times New Roman" w:eastAsia="Times New Roman" w:hAnsi="Times New Roman"/>
          <w:sz w:val="24"/>
          <w:szCs w:val="24"/>
        </w:rPr>
      </w:pPr>
    </w:p>
    <w:p w14:paraId="0C09D755" w14:textId="77777777" w:rsidR="00EC7E07" w:rsidRPr="00EC7E07" w:rsidRDefault="00EC7E07" w:rsidP="00AF1688">
      <w:pPr>
        <w:numPr>
          <w:ilvl w:val="1"/>
          <w:numId w:val="25"/>
        </w:numPr>
        <w:overflowPunct w:val="0"/>
        <w:autoSpaceDE w:val="0"/>
        <w:autoSpaceDN w:val="0"/>
        <w:adjustRightInd w:val="0"/>
        <w:spacing w:after="0" w:line="240" w:lineRule="auto"/>
        <w:ind w:left="709" w:hanging="709"/>
        <w:jc w:val="both"/>
        <w:textAlignment w:val="baseline"/>
        <w:rPr>
          <w:rFonts w:ascii="Times New Roman" w:eastAsia="Times New Roman" w:hAnsi="Times New Roman"/>
          <w:b/>
          <w:sz w:val="24"/>
          <w:szCs w:val="24"/>
        </w:rPr>
      </w:pPr>
      <w:r w:rsidRPr="00EC7E07">
        <w:rPr>
          <w:rFonts w:ascii="Times New Roman" w:eastAsia="Times New Roman" w:hAnsi="Times New Roman"/>
          <w:sz w:val="24"/>
          <w:szCs w:val="24"/>
        </w:rPr>
        <w:t xml:space="preserve">Trường hợp có bất kỳ tranh chấp nào phát sinh từ hoặc liên quan đến Thỏa Thuận này, Các Bên sẽ trao đổi và thảo luận để tìm hướng giải quyết. Nếu Các Bên không thống nhất được hướng giải quyết thì một trong hai Bên hoặc cả hai Bên có quyền đệ trình vụ </w:t>
      </w:r>
      <w:r w:rsidRPr="00EC7E07">
        <w:rPr>
          <w:rFonts w:ascii="Times New Roman" w:eastAsia="Times New Roman" w:hAnsi="Times New Roman"/>
          <w:sz w:val="24"/>
          <w:szCs w:val="24"/>
        </w:rPr>
        <w:lastRenderedPageBreak/>
        <w:t xml:space="preserve">việc ra Tòa </w:t>
      </w:r>
      <w:proofErr w:type="gramStart"/>
      <w:r w:rsidRPr="00EC7E07">
        <w:rPr>
          <w:rFonts w:ascii="Times New Roman" w:eastAsia="Times New Roman" w:hAnsi="Times New Roman"/>
          <w:sz w:val="24"/>
          <w:szCs w:val="24"/>
        </w:rPr>
        <w:t>án</w:t>
      </w:r>
      <w:proofErr w:type="gramEnd"/>
      <w:r w:rsidRPr="00EC7E07">
        <w:rPr>
          <w:rFonts w:ascii="Times New Roman" w:eastAsia="Times New Roman" w:hAnsi="Times New Roman"/>
          <w:sz w:val="24"/>
          <w:szCs w:val="24"/>
        </w:rPr>
        <w:t xml:space="preserve"> nhân dân có thẩm quyền để giải quyết. Theo đó, Các Bên sẽ không hủy ngang thẩm quyền xét xử của các tòa </w:t>
      </w:r>
      <w:proofErr w:type="gramStart"/>
      <w:r w:rsidRPr="00EC7E07">
        <w:rPr>
          <w:rFonts w:ascii="Times New Roman" w:eastAsia="Times New Roman" w:hAnsi="Times New Roman"/>
          <w:sz w:val="24"/>
          <w:szCs w:val="24"/>
        </w:rPr>
        <w:t>án</w:t>
      </w:r>
      <w:proofErr w:type="gramEnd"/>
      <w:r w:rsidRPr="00EC7E07">
        <w:rPr>
          <w:rFonts w:ascii="Times New Roman" w:eastAsia="Times New Roman" w:hAnsi="Times New Roman"/>
          <w:sz w:val="24"/>
          <w:szCs w:val="24"/>
        </w:rPr>
        <w:t xml:space="preserve"> nêu trên. </w:t>
      </w:r>
    </w:p>
    <w:p w14:paraId="709681E9" w14:textId="77777777" w:rsidR="00EC7E07" w:rsidRPr="00EC7E07" w:rsidRDefault="00EC7E07" w:rsidP="00EC7E07">
      <w:pPr>
        <w:spacing w:after="0" w:line="240" w:lineRule="auto"/>
        <w:jc w:val="both"/>
        <w:rPr>
          <w:rFonts w:ascii="Times New Roman" w:eastAsia="Times New Roman" w:hAnsi="Times New Roman"/>
          <w:sz w:val="24"/>
          <w:szCs w:val="24"/>
        </w:rPr>
      </w:pPr>
    </w:p>
    <w:p w14:paraId="5902C406" w14:textId="77777777" w:rsidR="00EC7E07" w:rsidRPr="00EC7E07" w:rsidRDefault="00EC7E07" w:rsidP="00AF1688">
      <w:pPr>
        <w:numPr>
          <w:ilvl w:val="0"/>
          <w:numId w:val="22"/>
        </w:numPr>
        <w:overflowPunct w:val="0"/>
        <w:autoSpaceDE w:val="0"/>
        <w:autoSpaceDN w:val="0"/>
        <w:adjustRightInd w:val="0"/>
        <w:spacing w:after="0" w:line="240" w:lineRule="auto"/>
        <w:ind w:hanging="720"/>
        <w:jc w:val="both"/>
        <w:textAlignment w:val="baseline"/>
        <w:rPr>
          <w:rFonts w:ascii="Times New Roman" w:eastAsia="Times New Roman" w:hAnsi="Times New Roman"/>
          <w:b/>
          <w:sz w:val="24"/>
          <w:szCs w:val="24"/>
        </w:rPr>
      </w:pPr>
      <w:r w:rsidRPr="00EC7E07">
        <w:rPr>
          <w:rFonts w:ascii="Times New Roman" w:eastAsia="Times New Roman" w:hAnsi="Times New Roman"/>
          <w:b/>
          <w:sz w:val="24"/>
          <w:szCs w:val="24"/>
        </w:rPr>
        <w:t>Sửa Đổi/Bổ sung và Cách Thức Trao Đổi Thông Tin</w:t>
      </w:r>
    </w:p>
    <w:p w14:paraId="5A270819" w14:textId="77777777" w:rsidR="00EC7E07" w:rsidRPr="00EC7E07" w:rsidRDefault="00EC7E07" w:rsidP="00EC7E07">
      <w:pPr>
        <w:spacing w:after="0" w:line="240" w:lineRule="auto"/>
        <w:jc w:val="both"/>
        <w:rPr>
          <w:rFonts w:ascii="Times New Roman" w:eastAsia="Times New Roman" w:hAnsi="Times New Roman"/>
          <w:sz w:val="24"/>
          <w:szCs w:val="24"/>
        </w:rPr>
      </w:pPr>
    </w:p>
    <w:p w14:paraId="266E92D5" w14:textId="77777777" w:rsidR="00EC7E07" w:rsidRPr="00EC7E07" w:rsidRDefault="00EC7E07" w:rsidP="00EC7E07">
      <w:pPr>
        <w:spacing w:after="0"/>
        <w:ind w:left="709"/>
        <w:jc w:val="both"/>
        <w:rPr>
          <w:rFonts w:ascii="Times New Roman" w:eastAsia="Times New Roman" w:hAnsi="Times New Roman"/>
          <w:sz w:val="24"/>
          <w:szCs w:val="24"/>
        </w:rPr>
      </w:pPr>
      <w:r w:rsidRPr="00EC7E07">
        <w:rPr>
          <w:rFonts w:ascii="Times New Roman" w:eastAsia="Times New Roman" w:hAnsi="Times New Roman"/>
          <w:sz w:val="24"/>
          <w:szCs w:val="24"/>
        </w:rPr>
        <w:t xml:space="preserve">Thỏa Thuận này sẽ không được sửa đổi ngoại trừ trường hợp việc sửa đổi được lập bằng văn bản và được ký bởi đầy đủ bởi đại diện có thẩm quyền của Các Bên. Trong trường hợp Hợp đồng được ký kết giữa Các Bên sau ngày có hiệu lực của Thỏa thuận này có điều khoản về bảo mật mà chứa đựng bất kỳ nội dung nào khác với quy định tại Thỏa thuận này thì nội dung khác biệt đó sẽ được ưu tiên áp dụng. Tuy nhiên, Các Bên đồng ý rằng điều khoản bảo mật của Hợp đồng sẽ không thay thế cho Thỏa thuận này, các quy định còn lại của Thỏa thuận sẽ vẫn ràng buộc Các Bên.   </w:t>
      </w:r>
    </w:p>
    <w:p w14:paraId="7B03B07E" w14:textId="77777777" w:rsidR="00EC7E07" w:rsidRPr="00EC7E07" w:rsidRDefault="00EC7E07" w:rsidP="00EC7E07">
      <w:pPr>
        <w:tabs>
          <w:tab w:val="num" w:pos="720"/>
        </w:tabs>
        <w:spacing w:after="0" w:line="240" w:lineRule="auto"/>
        <w:ind w:left="709" w:hanging="709"/>
        <w:jc w:val="both"/>
        <w:rPr>
          <w:rFonts w:ascii="Times New Roman" w:eastAsia="Times New Roman" w:hAnsi="Times New Roman"/>
          <w:sz w:val="24"/>
          <w:szCs w:val="24"/>
        </w:rPr>
      </w:pPr>
    </w:p>
    <w:p w14:paraId="5796DE0A" w14:textId="77777777" w:rsidR="00EC7E07" w:rsidRPr="00EC7E07" w:rsidRDefault="00EC7E07" w:rsidP="00AF1688">
      <w:pPr>
        <w:numPr>
          <w:ilvl w:val="0"/>
          <w:numId w:val="22"/>
        </w:numPr>
        <w:overflowPunct w:val="0"/>
        <w:autoSpaceDE w:val="0"/>
        <w:autoSpaceDN w:val="0"/>
        <w:adjustRightInd w:val="0"/>
        <w:spacing w:after="0" w:line="240" w:lineRule="auto"/>
        <w:ind w:hanging="720"/>
        <w:jc w:val="both"/>
        <w:textAlignment w:val="baseline"/>
        <w:rPr>
          <w:rFonts w:ascii="Times New Roman" w:eastAsia="Times New Roman" w:hAnsi="Times New Roman"/>
          <w:b/>
          <w:sz w:val="24"/>
          <w:szCs w:val="24"/>
        </w:rPr>
      </w:pPr>
      <w:r w:rsidRPr="00EC7E07">
        <w:rPr>
          <w:rFonts w:ascii="Times New Roman" w:eastAsia="Times New Roman" w:hAnsi="Times New Roman"/>
          <w:b/>
          <w:sz w:val="24"/>
          <w:szCs w:val="24"/>
        </w:rPr>
        <w:t xml:space="preserve">Toàn Bộ Thỏa Thuận </w:t>
      </w:r>
    </w:p>
    <w:p w14:paraId="51D100AC" w14:textId="77777777" w:rsidR="00EC7E07" w:rsidRPr="00EC7E07" w:rsidRDefault="00EC7E07" w:rsidP="00EC7E07">
      <w:pPr>
        <w:spacing w:after="0" w:line="240" w:lineRule="auto"/>
        <w:jc w:val="both"/>
        <w:rPr>
          <w:rFonts w:ascii="Times New Roman" w:eastAsia="Times New Roman" w:hAnsi="Times New Roman"/>
          <w:sz w:val="24"/>
          <w:szCs w:val="24"/>
        </w:rPr>
      </w:pPr>
    </w:p>
    <w:p w14:paraId="5A13948F" w14:textId="77777777" w:rsidR="00EC7E07" w:rsidRPr="00EC7E07" w:rsidRDefault="00EC7E07" w:rsidP="00EC7E07">
      <w:pPr>
        <w:spacing w:after="0"/>
        <w:ind w:left="709"/>
        <w:jc w:val="both"/>
        <w:rPr>
          <w:rFonts w:ascii="Times New Roman" w:eastAsia="Times New Roman" w:hAnsi="Times New Roman"/>
          <w:sz w:val="24"/>
          <w:szCs w:val="24"/>
        </w:rPr>
      </w:pPr>
      <w:r w:rsidRPr="00EC7E07">
        <w:rPr>
          <w:rFonts w:ascii="Times New Roman" w:eastAsia="Times New Roman" w:hAnsi="Times New Roman"/>
          <w:sz w:val="24"/>
          <w:szCs w:val="24"/>
        </w:rPr>
        <w:t xml:space="preserve">Thỏa Thuận này bao gồm toàn bộ thỏa thuận giữa Các Bên đối với vấn đề được đề cập trong đây và sẽ thay thế bất kỳ thỏa thuận hay trao đổi bằng miệng hay văn bản nào trước đó giữa Các Bên. </w:t>
      </w:r>
    </w:p>
    <w:p w14:paraId="5EFBC5B5" w14:textId="77777777" w:rsidR="00894F89" w:rsidRDefault="00894F89" w:rsidP="00894F89">
      <w:pPr>
        <w:spacing w:after="160" w:line="259" w:lineRule="auto"/>
        <w:jc w:val="both"/>
        <w:rPr>
          <w:rFonts w:ascii="Times New Roman" w:hAnsi="Times New Roman"/>
          <w:b/>
          <w:sz w:val="26"/>
          <w:szCs w:val="26"/>
          <w:u w:val="single"/>
          <w:lang w:val="vi-VN"/>
        </w:rPr>
      </w:pPr>
    </w:p>
    <w:p w14:paraId="5F8D98F2" w14:textId="77777777" w:rsidR="0040716E" w:rsidRDefault="0040716E" w:rsidP="00894F89">
      <w:pPr>
        <w:spacing w:after="160" w:line="259" w:lineRule="auto"/>
        <w:jc w:val="both"/>
        <w:rPr>
          <w:rFonts w:ascii="Times New Roman" w:hAnsi="Times New Roman"/>
          <w:b/>
          <w:sz w:val="26"/>
          <w:szCs w:val="26"/>
          <w:u w:val="single"/>
          <w:lang w:val="vi-VN"/>
        </w:rPr>
      </w:pPr>
    </w:p>
    <w:p w14:paraId="5631560D" w14:textId="77777777" w:rsidR="0040716E" w:rsidRDefault="0040716E" w:rsidP="00894F89">
      <w:pPr>
        <w:spacing w:after="160" w:line="259" w:lineRule="auto"/>
        <w:jc w:val="both"/>
        <w:rPr>
          <w:rFonts w:ascii="Times New Roman" w:hAnsi="Times New Roman"/>
          <w:b/>
          <w:sz w:val="26"/>
          <w:szCs w:val="26"/>
          <w:u w:val="single"/>
          <w:lang w:val="vi-VN"/>
        </w:rPr>
      </w:pPr>
    </w:p>
    <w:p w14:paraId="3DBF1E45" w14:textId="77777777" w:rsidR="0040716E" w:rsidRDefault="0040716E" w:rsidP="00894F89">
      <w:pPr>
        <w:spacing w:after="160" w:line="259" w:lineRule="auto"/>
        <w:jc w:val="both"/>
        <w:rPr>
          <w:rFonts w:ascii="Times New Roman" w:hAnsi="Times New Roman"/>
          <w:b/>
          <w:sz w:val="26"/>
          <w:szCs w:val="26"/>
          <w:u w:val="single"/>
          <w:lang w:val="vi-VN"/>
        </w:rPr>
      </w:pPr>
    </w:p>
    <w:p w14:paraId="67F905F8" w14:textId="77777777" w:rsidR="0040716E" w:rsidRDefault="0040716E" w:rsidP="00894F89">
      <w:pPr>
        <w:spacing w:after="160" w:line="259" w:lineRule="auto"/>
        <w:jc w:val="both"/>
        <w:rPr>
          <w:rFonts w:ascii="Times New Roman" w:hAnsi="Times New Roman"/>
          <w:b/>
          <w:sz w:val="26"/>
          <w:szCs w:val="26"/>
          <w:u w:val="single"/>
          <w:lang w:val="vi-VN"/>
        </w:rPr>
      </w:pPr>
    </w:p>
    <w:p w14:paraId="5766F12E" w14:textId="77777777" w:rsidR="0040716E" w:rsidRDefault="0040716E" w:rsidP="00894F89">
      <w:pPr>
        <w:spacing w:after="160" w:line="259" w:lineRule="auto"/>
        <w:jc w:val="both"/>
        <w:rPr>
          <w:rFonts w:ascii="Times New Roman" w:hAnsi="Times New Roman"/>
          <w:b/>
          <w:sz w:val="26"/>
          <w:szCs w:val="26"/>
          <w:u w:val="single"/>
          <w:lang w:val="vi-VN"/>
        </w:rPr>
      </w:pPr>
    </w:p>
    <w:p w14:paraId="233F55BE" w14:textId="77777777" w:rsidR="0040716E" w:rsidRDefault="0040716E" w:rsidP="00894F89">
      <w:pPr>
        <w:spacing w:after="160" w:line="259" w:lineRule="auto"/>
        <w:jc w:val="both"/>
        <w:rPr>
          <w:rFonts w:ascii="Times New Roman" w:hAnsi="Times New Roman"/>
          <w:b/>
          <w:sz w:val="26"/>
          <w:szCs w:val="26"/>
          <w:u w:val="single"/>
          <w:lang w:val="vi-VN"/>
        </w:rPr>
      </w:pPr>
    </w:p>
    <w:p w14:paraId="4FC9204E" w14:textId="77777777" w:rsidR="0040716E" w:rsidRDefault="0040716E" w:rsidP="00894F89">
      <w:pPr>
        <w:spacing w:after="160" w:line="259" w:lineRule="auto"/>
        <w:jc w:val="both"/>
        <w:rPr>
          <w:rFonts w:ascii="Times New Roman" w:hAnsi="Times New Roman"/>
          <w:b/>
          <w:sz w:val="26"/>
          <w:szCs w:val="26"/>
          <w:u w:val="single"/>
          <w:lang w:val="vi-VN"/>
        </w:rPr>
      </w:pPr>
    </w:p>
    <w:p w14:paraId="71E938B5" w14:textId="77777777" w:rsidR="0040716E" w:rsidRDefault="0040716E" w:rsidP="00894F89">
      <w:pPr>
        <w:spacing w:after="160" w:line="259" w:lineRule="auto"/>
        <w:jc w:val="both"/>
        <w:rPr>
          <w:rFonts w:ascii="Times New Roman" w:hAnsi="Times New Roman"/>
          <w:b/>
          <w:sz w:val="26"/>
          <w:szCs w:val="26"/>
          <w:u w:val="single"/>
          <w:lang w:val="vi-VN"/>
        </w:rPr>
      </w:pPr>
    </w:p>
    <w:p w14:paraId="1B3178EF" w14:textId="77777777" w:rsidR="0040716E" w:rsidRDefault="0040716E" w:rsidP="00894F89">
      <w:pPr>
        <w:spacing w:after="160" w:line="259" w:lineRule="auto"/>
        <w:jc w:val="both"/>
        <w:rPr>
          <w:rFonts w:ascii="Times New Roman" w:hAnsi="Times New Roman"/>
          <w:b/>
          <w:sz w:val="26"/>
          <w:szCs w:val="26"/>
          <w:u w:val="single"/>
          <w:lang w:val="vi-VN"/>
        </w:rPr>
      </w:pPr>
    </w:p>
    <w:p w14:paraId="53F921FE" w14:textId="77777777" w:rsidR="0040716E" w:rsidRDefault="0040716E" w:rsidP="00894F89">
      <w:pPr>
        <w:spacing w:after="160" w:line="259" w:lineRule="auto"/>
        <w:jc w:val="both"/>
        <w:rPr>
          <w:rFonts w:ascii="Times New Roman" w:hAnsi="Times New Roman"/>
          <w:b/>
          <w:sz w:val="26"/>
          <w:szCs w:val="26"/>
          <w:u w:val="single"/>
          <w:lang w:val="vi-VN"/>
        </w:rPr>
      </w:pPr>
    </w:p>
    <w:p w14:paraId="1799FDD2" w14:textId="77777777" w:rsidR="0040716E" w:rsidRDefault="0040716E" w:rsidP="00894F89">
      <w:pPr>
        <w:spacing w:after="160" w:line="259" w:lineRule="auto"/>
        <w:jc w:val="both"/>
        <w:rPr>
          <w:rFonts w:ascii="Times New Roman" w:hAnsi="Times New Roman"/>
          <w:b/>
          <w:sz w:val="26"/>
          <w:szCs w:val="26"/>
          <w:u w:val="single"/>
          <w:lang w:val="vi-VN"/>
        </w:rPr>
      </w:pPr>
    </w:p>
    <w:p w14:paraId="09AB0E06" w14:textId="77777777" w:rsidR="0040716E" w:rsidRDefault="0040716E" w:rsidP="00894F89">
      <w:pPr>
        <w:spacing w:after="160" w:line="259" w:lineRule="auto"/>
        <w:jc w:val="both"/>
        <w:rPr>
          <w:rFonts w:ascii="Times New Roman" w:hAnsi="Times New Roman"/>
          <w:b/>
          <w:sz w:val="26"/>
          <w:szCs w:val="26"/>
          <w:u w:val="single"/>
          <w:lang w:val="vi-VN"/>
        </w:rPr>
      </w:pPr>
    </w:p>
    <w:p w14:paraId="0245C085" w14:textId="77777777" w:rsidR="0040716E" w:rsidRDefault="0040716E" w:rsidP="00894F89">
      <w:pPr>
        <w:spacing w:after="160" w:line="259" w:lineRule="auto"/>
        <w:jc w:val="both"/>
        <w:rPr>
          <w:rFonts w:ascii="Times New Roman" w:hAnsi="Times New Roman"/>
          <w:b/>
          <w:sz w:val="26"/>
          <w:szCs w:val="26"/>
          <w:u w:val="single"/>
          <w:lang w:val="vi-VN"/>
        </w:rPr>
      </w:pPr>
    </w:p>
    <w:p w14:paraId="48F7549B" w14:textId="77777777" w:rsidR="0040716E" w:rsidRDefault="0040716E" w:rsidP="00894F89">
      <w:pPr>
        <w:spacing w:after="160" w:line="259" w:lineRule="auto"/>
        <w:jc w:val="both"/>
        <w:rPr>
          <w:rFonts w:ascii="Times New Roman" w:hAnsi="Times New Roman"/>
          <w:b/>
          <w:sz w:val="26"/>
          <w:szCs w:val="26"/>
          <w:u w:val="single"/>
          <w:lang w:val="vi-VN"/>
        </w:rPr>
      </w:pPr>
    </w:p>
    <w:p w14:paraId="5375912E" w14:textId="77777777" w:rsidR="0040716E" w:rsidRDefault="0040716E" w:rsidP="00894F89">
      <w:pPr>
        <w:spacing w:after="160" w:line="259" w:lineRule="auto"/>
        <w:jc w:val="both"/>
        <w:rPr>
          <w:rFonts w:ascii="Times New Roman" w:hAnsi="Times New Roman"/>
          <w:b/>
          <w:sz w:val="26"/>
          <w:szCs w:val="26"/>
          <w:u w:val="single"/>
          <w:lang w:val="vi-VN"/>
        </w:rPr>
      </w:pPr>
    </w:p>
    <w:p w14:paraId="604F7E81" w14:textId="77777777" w:rsidR="0040716E" w:rsidRDefault="0040716E" w:rsidP="00894F89">
      <w:pPr>
        <w:spacing w:after="160" w:line="259" w:lineRule="auto"/>
        <w:jc w:val="both"/>
        <w:rPr>
          <w:rFonts w:ascii="Times New Roman" w:hAnsi="Times New Roman"/>
          <w:b/>
          <w:sz w:val="26"/>
          <w:szCs w:val="26"/>
          <w:u w:val="single"/>
          <w:lang w:val="vi-VN"/>
        </w:rPr>
      </w:pPr>
    </w:p>
    <w:p w14:paraId="64B5112C" w14:textId="77777777" w:rsidR="0040716E" w:rsidRDefault="0040716E" w:rsidP="00894F89">
      <w:pPr>
        <w:spacing w:after="160" w:line="259" w:lineRule="auto"/>
        <w:jc w:val="both"/>
        <w:rPr>
          <w:rFonts w:ascii="Times New Roman" w:hAnsi="Times New Roman"/>
          <w:b/>
          <w:sz w:val="26"/>
          <w:szCs w:val="26"/>
          <w:u w:val="single"/>
          <w:lang w:val="vi-VN"/>
        </w:rPr>
      </w:pPr>
    </w:p>
    <w:p w14:paraId="1160BDEC" w14:textId="77777777" w:rsidR="0040716E" w:rsidRPr="00A83152" w:rsidRDefault="0040716E" w:rsidP="00894F89">
      <w:pPr>
        <w:spacing w:after="160" w:line="259" w:lineRule="auto"/>
        <w:jc w:val="both"/>
        <w:rPr>
          <w:rFonts w:ascii="Times New Roman" w:hAnsi="Times New Roman"/>
          <w:b/>
          <w:sz w:val="26"/>
          <w:szCs w:val="26"/>
          <w:u w:val="single"/>
          <w:lang w:val="vi-VN"/>
        </w:rPr>
      </w:pPr>
    </w:p>
    <w:p w14:paraId="4DC431DE" w14:textId="31F84DF1" w:rsidR="0040716E" w:rsidRPr="000D6671" w:rsidRDefault="0040716E" w:rsidP="0040716E">
      <w:pPr>
        <w:spacing w:after="160" w:line="259" w:lineRule="auto"/>
        <w:jc w:val="right"/>
        <w:rPr>
          <w:rFonts w:ascii="Times New Roman" w:hAnsi="Times New Roman"/>
          <w:b/>
          <w:bCs/>
          <w:sz w:val="26"/>
          <w:szCs w:val="26"/>
          <w:u w:val="single"/>
        </w:rPr>
      </w:pPr>
      <w:r w:rsidRPr="00A83152">
        <w:rPr>
          <w:rFonts w:ascii="Times New Roman" w:hAnsi="Times New Roman"/>
          <w:b/>
          <w:bCs/>
          <w:sz w:val="26"/>
          <w:szCs w:val="26"/>
          <w:u w:val="single"/>
          <w:lang w:val="vi-VN"/>
        </w:rPr>
        <w:t xml:space="preserve">Mẫu số </w:t>
      </w:r>
      <w:r w:rsidR="000D6671">
        <w:rPr>
          <w:rFonts w:ascii="Times New Roman" w:hAnsi="Times New Roman"/>
          <w:b/>
          <w:bCs/>
          <w:sz w:val="26"/>
          <w:szCs w:val="26"/>
          <w:u w:val="single"/>
        </w:rPr>
        <w:t>6</w:t>
      </w:r>
    </w:p>
    <w:p w14:paraId="48DA0922" w14:textId="77777777" w:rsidR="003A6325" w:rsidRPr="00EC4AA4" w:rsidRDefault="003A6325" w:rsidP="003A6325">
      <w:pPr>
        <w:widowControl w:val="0"/>
        <w:tabs>
          <w:tab w:val="center" w:pos="4535"/>
          <w:tab w:val="left" w:pos="7393"/>
        </w:tabs>
        <w:spacing w:line="264" w:lineRule="auto"/>
        <w:rPr>
          <w:rFonts w:ascii="Times New Roman" w:hAnsi="Times New Roman"/>
          <w:b/>
          <w:sz w:val="10"/>
          <w:szCs w:val="28"/>
        </w:rPr>
      </w:pPr>
      <w:r>
        <w:rPr>
          <w:rFonts w:ascii="Times New Roman" w:hAnsi="Times New Roman"/>
          <w:b/>
          <w:sz w:val="28"/>
          <w:szCs w:val="28"/>
        </w:rPr>
        <w:tab/>
      </w:r>
    </w:p>
    <w:p w14:paraId="6F9D3B02" w14:textId="77777777" w:rsidR="003A6325" w:rsidRPr="00A83152" w:rsidRDefault="003A6325" w:rsidP="003A6325">
      <w:pPr>
        <w:spacing w:after="160" w:line="259" w:lineRule="auto"/>
        <w:jc w:val="center"/>
        <w:rPr>
          <w:rFonts w:ascii="Times New Roman" w:hAnsi="Times New Roman"/>
          <w:b/>
          <w:sz w:val="28"/>
          <w:szCs w:val="28"/>
          <w:lang w:val="vi-VN"/>
        </w:rPr>
      </w:pPr>
      <w:r w:rsidRPr="00A83152">
        <w:rPr>
          <w:rFonts w:ascii="Times New Roman" w:hAnsi="Times New Roman"/>
          <w:b/>
          <w:sz w:val="28"/>
          <w:szCs w:val="28"/>
          <w:lang w:val="vi-VN"/>
        </w:rPr>
        <w:t>KÊ KHAI HỢP ĐỒNG TƯƠNG TỰ DO NCC THỰC HIỆN</w:t>
      </w:r>
    </w:p>
    <w:p w14:paraId="7DEDBDE0" w14:textId="5AA0C4EF" w:rsidR="003A6325" w:rsidRPr="003A6325" w:rsidRDefault="003A6325" w:rsidP="003A6325">
      <w:pPr>
        <w:spacing w:after="160" w:line="259" w:lineRule="auto"/>
        <w:jc w:val="center"/>
        <w:rPr>
          <w:rFonts w:ascii="Times New Roman" w:hAnsi="Times New Roman"/>
          <w:b/>
          <w:sz w:val="26"/>
          <w:szCs w:val="26"/>
        </w:rPr>
      </w:pPr>
      <w:r w:rsidRPr="00A83152">
        <w:rPr>
          <w:rFonts w:ascii="Times New Roman" w:hAnsi="Times New Roman"/>
          <w:b/>
          <w:sz w:val="26"/>
          <w:szCs w:val="26"/>
          <w:lang w:val="vi-VN"/>
        </w:rPr>
        <w:t xml:space="preserve">Về sản xuất/ cung cấp hàng hóa trong </w:t>
      </w:r>
      <w:r>
        <w:rPr>
          <w:rFonts w:ascii="Times New Roman" w:hAnsi="Times New Roman"/>
          <w:b/>
          <w:sz w:val="26"/>
          <w:szCs w:val="26"/>
          <w:lang w:val="vi-VN"/>
        </w:rPr>
        <w:t>năm 20</w:t>
      </w:r>
      <w:r>
        <w:rPr>
          <w:rFonts w:ascii="Times New Roman" w:hAnsi="Times New Roman"/>
          <w:b/>
          <w:sz w:val="26"/>
          <w:szCs w:val="26"/>
        </w:rPr>
        <w:t>2</w:t>
      </w:r>
      <w:r w:rsidR="002834C7">
        <w:rPr>
          <w:rFonts w:ascii="Times New Roman" w:hAnsi="Times New Roman"/>
          <w:b/>
          <w:sz w:val="26"/>
          <w:szCs w:val="26"/>
        </w:rPr>
        <w:t>3</w:t>
      </w:r>
    </w:p>
    <w:p w14:paraId="249A27D9" w14:textId="77777777" w:rsidR="003A6325" w:rsidRDefault="003A6325" w:rsidP="003A6325">
      <w:pPr>
        <w:spacing w:after="160" w:line="259" w:lineRule="auto"/>
        <w:jc w:val="center"/>
        <w:rPr>
          <w:rFonts w:ascii="Times New Roman" w:hAnsi="Times New Roman"/>
          <w:sz w:val="26"/>
          <w:szCs w:val="26"/>
        </w:rPr>
      </w:pPr>
      <w:r>
        <w:rPr>
          <w:rFonts w:ascii="Times New Roman" w:hAnsi="Times New Roman"/>
          <w:sz w:val="26"/>
          <w:szCs w:val="26"/>
        </w:rPr>
        <w:t>Tên Nhà cung cấp: _________________</w:t>
      </w:r>
    </w:p>
    <w:p w14:paraId="48F771D8" w14:textId="1F1FF994" w:rsidR="003A6325" w:rsidRDefault="003A6325" w:rsidP="003A7F72">
      <w:pPr>
        <w:spacing w:after="160" w:line="259" w:lineRule="auto"/>
        <w:rPr>
          <w:rFonts w:ascii="Times New Roman" w:hAnsi="Times New Roman"/>
          <w:sz w:val="26"/>
          <w:szCs w:val="26"/>
        </w:rPr>
      </w:pPr>
    </w:p>
    <w:tbl>
      <w:tblPr>
        <w:tblStyle w:val="TableGrid"/>
        <w:tblW w:w="9464" w:type="dxa"/>
        <w:tblLook w:val="04A0" w:firstRow="1" w:lastRow="0" w:firstColumn="1" w:lastColumn="0" w:noHBand="0" w:noVBand="1"/>
      </w:tblPr>
      <w:tblGrid>
        <w:gridCol w:w="608"/>
        <w:gridCol w:w="2044"/>
        <w:gridCol w:w="1284"/>
        <w:gridCol w:w="1370"/>
        <w:gridCol w:w="1327"/>
        <w:gridCol w:w="1327"/>
        <w:gridCol w:w="1504"/>
      </w:tblGrid>
      <w:tr w:rsidR="003A6325" w:rsidRPr="00F8252F" w14:paraId="2889B4A0" w14:textId="77777777" w:rsidTr="00436C92">
        <w:trPr>
          <w:trHeight w:val="1100"/>
        </w:trPr>
        <w:tc>
          <w:tcPr>
            <w:tcW w:w="608" w:type="dxa"/>
            <w:vAlign w:val="center"/>
          </w:tcPr>
          <w:p w14:paraId="57D74648" w14:textId="77777777" w:rsidR="003A6325" w:rsidRPr="00F8252F" w:rsidRDefault="003A6325" w:rsidP="00436C92">
            <w:pPr>
              <w:spacing w:after="160" w:line="259" w:lineRule="auto"/>
              <w:jc w:val="center"/>
              <w:rPr>
                <w:rFonts w:ascii="Times New Roman" w:hAnsi="Times New Roman"/>
                <w:sz w:val="22"/>
                <w:szCs w:val="22"/>
              </w:rPr>
            </w:pPr>
            <w:r w:rsidRPr="00F8252F">
              <w:rPr>
                <w:rFonts w:ascii="Times New Roman" w:hAnsi="Times New Roman"/>
                <w:sz w:val="22"/>
                <w:szCs w:val="22"/>
              </w:rPr>
              <w:br w:type="page"/>
              <w:t>STT</w:t>
            </w:r>
          </w:p>
        </w:tc>
        <w:tc>
          <w:tcPr>
            <w:tcW w:w="2044" w:type="dxa"/>
            <w:vAlign w:val="center"/>
          </w:tcPr>
          <w:p w14:paraId="78B017B0" w14:textId="77777777" w:rsidR="003A6325" w:rsidRPr="00F8252F" w:rsidRDefault="003A6325" w:rsidP="00436C92">
            <w:pPr>
              <w:spacing w:after="160" w:line="259" w:lineRule="auto"/>
              <w:jc w:val="center"/>
              <w:rPr>
                <w:rFonts w:ascii="Times New Roman" w:hAnsi="Times New Roman"/>
                <w:sz w:val="22"/>
                <w:szCs w:val="22"/>
              </w:rPr>
            </w:pPr>
            <w:r w:rsidRPr="00F8252F">
              <w:rPr>
                <w:rFonts w:ascii="Times New Roman" w:hAnsi="Times New Roman"/>
                <w:sz w:val="22"/>
                <w:szCs w:val="22"/>
              </w:rPr>
              <w:t>Tên và số HĐ</w:t>
            </w:r>
          </w:p>
        </w:tc>
        <w:tc>
          <w:tcPr>
            <w:tcW w:w="1284" w:type="dxa"/>
            <w:vAlign w:val="center"/>
          </w:tcPr>
          <w:p w14:paraId="1689AB7C" w14:textId="77777777" w:rsidR="003A6325" w:rsidRPr="00F8252F" w:rsidRDefault="003A6325" w:rsidP="00436C92">
            <w:pPr>
              <w:spacing w:after="160" w:line="259" w:lineRule="auto"/>
              <w:jc w:val="center"/>
              <w:rPr>
                <w:rFonts w:ascii="Times New Roman" w:hAnsi="Times New Roman"/>
                <w:sz w:val="22"/>
                <w:szCs w:val="22"/>
              </w:rPr>
            </w:pPr>
            <w:r w:rsidRPr="00F8252F">
              <w:rPr>
                <w:rFonts w:ascii="Times New Roman" w:hAnsi="Times New Roman"/>
                <w:sz w:val="22"/>
                <w:szCs w:val="22"/>
              </w:rPr>
              <w:t>Ngày ký HĐ</w:t>
            </w:r>
          </w:p>
        </w:tc>
        <w:tc>
          <w:tcPr>
            <w:tcW w:w="1370" w:type="dxa"/>
            <w:vAlign w:val="center"/>
          </w:tcPr>
          <w:p w14:paraId="3A8460EE" w14:textId="77777777" w:rsidR="003A6325" w:rsidRPr="00F8252F" w:rsidRDefault="003A6325" w:rsidP="00436C92">
            <w:pPr>
              <w:spacing w:after="160" w:line="259" w:lineRule="auto"/>
              <w:jc w:val="center"/>
              <w:rPr>
                <w:rFonts w:ascii="Times New Roman" w:hAnsi="Times New Roman"/>
                <w:sz w:val="22"/>
                <w:szCs w:val="22"/>
              </w:rPr>
            </w:pPr>
            <w:r w:rsidRPr="00F8252F">
              <w:rPr>
                <w:rFonts w:ascii="Times New Roman" w:hAnsi="Times New Roman"/>
                <w:sz w:val="22"/>
                <w:szCs w:val="22"/>
              </w:rPr>
              <w:t>Tên đối tác ký HĐ</w:t>
            </w:r>
          </w:p>
        </w:tc>
        <w:tc>
          <w:tcPr>
            <w:tcW w:w="1327" w:type="dxa"/>
            <w:vAlign w:val="center"/>
          </w:tcPr>
          <w:p w14:paraId="03875CBC" w14:textId="77777777" w:rsidR="003A6325" w:rsidRPr="00F8252F" w:rsidRDefault="003A6325" w:rsidP="00436C92">
            <w:pPr>
              <w:spacing w:after="160" w:line="259" w:lineRule="auto"/>
              <w:jc w:val="center"/>
              <w:rPr>
                <w:rFonts w:ascii="Times New Roman" w:hAnsi="Times New Roman"/>
                <w:sz w:val="22"/>
                <w:szCs w:val="22"/>
              </w:rPr>
            </w:pPr>
            <w:r w:rsidRPr="00F8252F">
              <w:rPr>
                <w:rFonts w:ascii="Times New Roman" w:hAnsi="Times New Roman"/>
                <w:sz w:val="22"/>
                <w:szCs w:val="22"/>
              </w:rPr>
              <w:t>Đối tượng HĐ</w:t>
            </w:r>
          </w:p>
        </w:tc>
        <w:tc>
          <w:tcPr>
            <w:tcW w:w="1327" w:type="dxa"/>
            <w:vAlign w:val="center"/>
          </w:tcPr>
          <w:p w14:paraId="7AFD5CB4" w14:textId="77777777" w:rsidR="003A6325" w:rsidRPr="00F8252F" w:rsidRDefault="003A6325" w:rsidP="00436C92">
            <w:pPr>
              <w:spacing w:after="160" w:line="259" w:lineRule="auto"/>
              <w:jc w:val="center"/>
              <w:rPr>
                <w:rFonts w:ascii="Times New Roman" w:hAnsi="Times New Roman"/>
                <w:sz w:val="22"/>
                <w:szCs w:val="22"/>
              </w:rPr>
            </w:pPr>
            <w:r w:rsidRPr="00F8252F">
              <w:rPr>
                <w:rFonts w:ascii="Times New Roman" w:hAnsi="Times New Roman"/>
                <w:sz w:val="22"/>
                <w:szCs w:val="22"/>
              </w:rPr>
              <w:t>Giá trị HĐ (VNĐ)</w:t>
            </w:r>
          </w:p>
        </w:tc>
        <w:tc>
          <w:tcPr>
            <w:tcW w:w="1504" w:type="dxa"/>
            <w:vAlign w:val="center"/>
          </w:tcPr>
          <w:p w14:paraId="64DA5F5F" w14:textId="77777777" w:rsidR="003A6325" w:rsidRPr="00F8252F" w:rsidRDefault="003A6325" w:rsidP="00436C92">
            <w:pPr>
              <w:spacing w:after="160" w:line="259" w:lineRule="auto"/>
              <w:jc w:val="center"/>
              <w:rPr>
                <w:rFonts w:ascii="Times New Roman" w:hAnsi="Times New Roman"/>
                <w:sz w:val="22"/>
                <w:szCs w:val="22"/>
              </w:rPr>
            </w:pPr>
            <w:r w:rsidRPr="00F8252F">
              <w:rPr>
                <w:rFonts w:ascii="Times New Roman" w:hAnsi="Times New Roman"/>
                <w:sz w:val="22"/>
                <w:szCs w:val="22"/>
              </w:rPr>
              <w:t>Địa chỉ đối tác / Số điện thoại / Fax/ Email</w:t>
            </w:r>
          </w:p>
        </w:tc>
      </w:tr>
      <w:tr w:rsidR="003A6325" w:rsidRPr="00F8252F" w14:paraId="63AAF461" w14:textId="77777777" w:rsidTr="00436C92">
        <w:tc>
          <w:tcPr>
            <w:tcW w:w="608" w:type="dxa"/>
          </w:tcPr>
          <w:p w14:paraId="45E3344B" w14:textId="77777777" w:rsidR="003A6325" w:rsidRPr="00F8252F" w:rsidRDefault="003A6325" w:rsidP="00436C92">
            <w:pPr>
              <w:spacing w:after="160" w:line="259" w:lineRule="auto"/>
              <w:jc w:val="center"/>
              <w:rPr>
                <w:rFonts w:ascii="Times New Roman" w:hAnsi="Times New Roman"/>
                <w:sz w:val="22"/>
                <w:szCs w:val="22"/>
              </w:rPr>
            </w:pPr>
            <w:r w:rsidRPr="00F8252F">
              <w:rPr>
                <w:rFonts w:ascii="Times New Roman" w:hAnsi="Times New Roman"/>
                <w:sz w:val="22"/>
                <w:szCs w:val="22"/>
              </w:rPr>
              <w:t>1</w:t>
            </w:r>
          </w:p>
        </w:tc>
        <w:tc>
          <w:tcPr>
            <w:tcW w:w="2044" w:type="dxa"/>
          </w:tcPr>
          <w:p w14:paraId="3859F6BD" w14:textId="77777777" w:rsidR="003A6325" w:rsidRPr="00F8252F" w:rsidRDefault="003A6325" w:rsidP="00436C92">
            <w:pPr>
              <w:spacing w:after="160" w:line="259" w:lineRule="auto"/>
              <w:jc w:val="both"/>
              <w:rPr>
                <w:rFonts w:ascii="Times New Roman" w:hAnsi="Times New Roman"/>
                <w:sz w:val="22"/>
                <w:szCs w:val="22"/>
              </w:rPr>
            </w:pPr>
          </w:p>
        </w:tc>
        <w:tc>
          <w:tcPr>
            <w:tcW w:w="1284" w:type="dxa"/>
          </w:tcPr>
          <w:p w14:paraId="6E5B942A" w14:textId="77777777" w:rsidR="003A6325" w:rsidRPr="00F8252F" w:rsidRDefault="003A6325" w:rsidP="00436C92">
            <w:pPr>
              <w:spacing w:after="160" w:line="259" w:lineRule="auto"/>
              <w:jc w:val="both"/>
              <w:rPr>
                <w:rFonts w:ascii="Times New Roman" w:hAnsi="Times New Roman"/>
                <w:sz w:val="22"/>
                <w:szCs w:val="22"/>
              </w:rPr>
            </w:pPr>
          </w:p>
        </w:tc>
        <w:tc>
          <w:tcPr>
            <w:tcW w:w="1370" w:type="dxa"/>
          </w:tcPr>
          <w:p w14:paraId="4A4FF17D" w14:textId="77777777" w:rsidR="003A6325" w:rsidRPr="00F8252F" w:rsidRDefault="003A6325" w:rsidP="00436C92">
            <w:pPr>
              <w:spacing w:after="160" w:line="259" w:lineRule="auto"/>
              <w:jc w:val="both"/>
              <w:rPr>
                <w:rFonts w:ascii="Times New Roman" w:hAnsi="Times New Roman"/>
                <w:sz w:val="22"/>
                <w:szCs w:val="22"/>
              </w:rPr>
            </w:pPr>
          </w:p>
        </w:tc>
        <w:tc>
          <w:tcPr>
            <w:tcW w:w="1327" w:type="dxa"/>
          </w:tcPr>
          <w:p w14:paraId="77F02757" w14:textId="77777777" w:rsidR="003A6325" w:rsidRPr="00F8252F" w:rsidRDefault="003A6325" w:rsidP="00436C92">
            <w:pPr>
              <w:spacing w:after="160" w:line="259" w:lineRule="auto"/>
              <w:jc w:val="both"/>
              <w:rPr>
                <w:rFonts w:ascii="Times New Roman" w:hAnsi="Times New Roman"/>
                <w:sz w:val="22"/>
                <w:szCs w:val="22"/>
              </w:rPr>
            </w:pPr>
          </w:p>
        </w:tc>
        <w:tc>
          <w:tcPr>
            <w:tcW w:w="1327" w:type="dxa"/>
          </w:tcPr>
          <w:p w14:paraId="53223A20" w14:textId="77777777" w:rsidR="003A6325" w:rsidRPr="00F8252F" w:rsidRDefault="003A6325" w:rsidP="00436C92">
            <w:pPr>
              <w:spacing w:after="160" w:line="259" w:lineRule="auto"/>
              <w:jc w:val="both"/>
              <w:rPr>
                <w:rFonts w:ascii="Times New Roman" w:hAnsi="Times New Roman"/>
                <w:sz w:val="22"/>
                <w:szCs w:val="22"/>
              </w:rPr>
            </w:pPr>
          </w:p>
        </w:tc>
        <w:tc>
          <w:tcPr>
            <w:tcW w:w="1504" w:type="dxa"/>
          </w:tcPr>
          <w:p w14:paraId="631CD1D6" w14:textId="77777777" w:rsidR="003A6325" w:rsidRPr="00F8252F" w:rsidRDefault="003A6325" w:rsidP="00436C92">
            <w:pPr>
              <w:spacing w:after="160" w:line="259" w:lineRule="auto"/>
              <w:jc w:val="both"/>
              <w:rPr>
                <w:rFonts w:ascii="Times New Roman" w:hAnsi="Times New Roman"/>
                <w:sz w:val="22"/>
                <w:szCs w:val="22"/>
              </w:rPr>
            </w:pPr>
          </w:p>
        </w:tc>
      </w:tr>
      <w:tr w:rsidR="003A6325" w:rsidRPr="00F8252F" w14:paraId="68A8B920" w14:textId="77777777" w:rsidTr="00436C92">
        <w:tc>
          <w:tcPr>
            <w:tcW w:w="608" w:type="dxa"/>
          </w:tcPr>
          <w:p w14:paraId="306E0DD2" w14:textId="77777777" w:rsidR="003A6325" w:rsidRPr="00F8252F" w:rsidRDefault="003A6325" w:rsidP="00436C92">
            <w:pPr>
              <w:spacing w:after="160" w:line="259" w:lineRule="auto"/>
              <w:jc w:val="center"/>
              <w:rPr>
                <w:rFonts w:ascii="Times New Roman" w:hAnsi="Times New Roman"/>
                <w:sz w:val="22"/>
                <w:szCs w:val="22"/>
              </w:rPr>
            </w:pPr>
            <w:r w:rsidRPr="00F8252F">
              <w:rPr>
                <w:rFonts w:ascii="Times New Roman" w:hAnsi="Times New Roman"/>
                <w:sz w:val="22"/>
                <w:szCs w:val="22"/>
              </w:rPr>
              <w:t>2</w:t>
            </w:r>
          </w:p>
        </w:tc>
        <w:tc>
          <w:tcPr>
            <w:tcW w:w="2044" w:type="dxa"/>
          </w:tcPr>
          <w:p w14:paraId="0915104D" w14:textId="77777777" w:rsidR="003A6325" w:rsidRPr="00F8252F" w:rsidRDefault="003A6325" w:rsidP="00436C92">
            <w:pPr>
              <w:spacing w:after="160" w:line="259" w:lineRule="auto"/>
              <w:jc w:val="both"/>
              <w:rPr>
                <w:rFonts w:ascii="Times New Roman" w:hAnsi="Times New Roman"/>
                <w:sz w:val="22"/>
                <w:szCs w:val="22"/>
              </w:rPr>
            </w:pPr>
          </w:p>
        </w:tc>
        <w:tc>
          <w:tcPr>
            <w:tcW w:w="1284" w:type="dxa"/>
          </w:tcPr>
          <w:p w14:paraId="081F19BE" w14:textId="77777777" w:rsidR="003A6325" w:rsidRPr="00F8252F" w:rsidRDefault="003A6325" w:rsidP="00436C92">
            <w:pPr>
              <w:spacing w:after="160" w:line="259" w:lineRule="auto"/>
              <w:jc w:val="both"/>
              <w:rPr>
                <w:rFonts w:ascii="Times New Roman" w:hAnsi="Times New Roman"/>
                <w:sz w:val="22"/>
                <w:szCs w:val="22"/>
              </w:rPr>
            </w:pPr>
          </w:p>
        </w:tc>
        <w:tc>
          <w:tcPr>
            <w:tcW w:w="1370" w:type="dxa"/>
          </w:tcPr>
          <w:p w14:paraId="2C2B313E" w14:textId="77777777" w:rsidR="003A6325" w:rsidRPr="00F8252F" w:rsidRDefault="003A6325" w:rsidP="00436C92">
            <w:pPr>
              <w:spacing w:after="160" w:line="259" w:lineRule="auto"/>
              <w:jc w:val="both"/>
              <w:rPr>
                <w:rFonts w:ascii="Times New Roman" w:hAnsi="Times New Roman"/>
                <w:sz w:val="22"/>
                <w:szCs w:val="22"/>
              </w:rPr>
            </w:pPr>
          </w:p>
        </w:tc>
        <w:tc>
          <w:tcPr>
            <w:tcW w:w="1327" w:type="dxa"/>
          </w:tcPr>
          <w:p w14:paraId="100CD93D" w14:textId="77777777" w:rsidR="003A6325" w:rsidRPr="00F8252F" w:rsidRDefault="003A6325" w:rsidP="00436C92">
            <w:pPr>
              <w:spacing w:after="160" w:line="259" w:lineRule="auto"/>
              <w:jc w:val="both"/>
              <w:rPr>
                <w:rFonts w:ascii="Times New Roman" w:hAnsi="Times New Roman"/>
                <w:sz w:val="22"/>
                <w:szCs w:val="22"/>
              </w:rPr>
            </w:pPr>
          </w:p>
        </w:tc>
        <w:tc>
          <w:tcPr>
            <w:tcW w:w="1327" w:type="dxa"/>
          </w:tcPr>
          <w:p w14:paraId="57F6B819" w14:textId="77777777" w:rsidR="003A6325" w:rsidRPr="00F8252F" w:rsidRDefault="003A6325" w:rsidP="00436C92">
            <w:pPr>
              <w:spacing w:after="160" w:line="259" w:lineRule="auto"/>
              <w:jc w:val="both"/>
              <w:rPr>
                <w:rFonts w:ascii="Times New Roman" w:hAnsi="Times New Roman"/>
                <w:sz w:val="22"/>
                <w:szCs w:val="22"/>
              </w:rPr>
            </w:pPr>
          </w:p>
        </w:tc>
        <w:tc>
          <w:tcPr>
            <w:tcW w:w="1504" w:type="dxa"/>
          </w:tcPr>
          <w:p w14:paraId="2F01871A" w14:textId="77777777" w:rsidR="003A6325" w:rsidRPr="00F8252F" w:rsidRDefault="003A6325" w:rsidP="00436C92">
            <w:pPr>
              <w:spacing w:after="160" w:line="259" w:lineRule="auto"/>
              <w:jc w:val="both"/>
              <w:rPr>
                <w:rFonts w:ascii="Times New Roman" w:hAnsi="Times New Roman"/>
                <w:sz w:val="22"/>
                <w:szCs w:val="22"/>
              </w:rPr>
            </w:pPr>
          </w:p>
        </w:tc>
      </w:tr>
      <w:tr w:rsidR="003A6325" w:rsidRPr="00F8252F" w14:paraId="10C564C8" w14:textId="77777777" w:rsidTr="00436C92">
        <w:tc>
          <w:tcPr>
            <w:tcW w:w="608" w:type="dxa"/>
          </w:tcPr>
          <w:p w14:paraId="2BD2E1CF" w14:textId="77777777" w:rsidR="003A6325" w:rsidRPr="00F8252F" w:rsidRDefault="003A6325" w:rsidP="00436C92">
            <w:pPr>
              <w:spacing w:after="160" w:line="259" w:lineRule="auto"/>
              <w:jc w:val="center"/>
              <w:rPr>
                <w:rFonts w:ascii="Times New Roman" w:hAnsi="Times New Roman"/>
                <w:sz w:val="22"/>
                <w:szCs w:val="22"/>
              </w:rPr>
            </w:pPr>
            <w:r w:rsidRPr="00F8252F">
              <w:rPr>
                <w:rFonts w:ascii="Times New Roman" w:hAnsi="Times New Roman"/>
                <w:sz w:val="22"/>
                <w:szCs w:val="22"/>
              </w:rPr>
              <w:t>…</w:t>
            </w:r>
          </w:p>
        </w:tc>
        <w:tc>
          <w:tcPr>
            <w:tcW w:w="2044" w:type="dxa"/>
          </w:tcPr>
          <w:p w14:paraId="542D8C3A" w14:textId="77777777" w:rsidR="003A6325" w:rsidRPr="00F8252F" w:rsidRDefault="003A6325" w:rsidP="00436C92">
            <w:pPr>
              <w:spacing w:after="160" w:line="259" w:lineRule="auto"/>
              <w:jc w:val="both"/>
              <w:rPr>
                <w:rFonts w:ascii="Times New Roman" w:hAnsi="Times New Roman"/>
                <w:sz w:val="22"/>
                <w:szCs w:val="22"/>
              </w:rPr>
            </w:pPr>
          </w:p>
        </w:tc>
        <w:tc>
          <w:tcPr>
            <w:tcW w:w="1284" w:type="dxa"/>
          </w:tcPr>
          <w:p w14:paraId="72697897" w14:textId="77777777" w:rsidR="003A6325" w:rsidRPr="00F8252F" w:rsidRDefault="003A6325" w:rsidP="00436C92">
            <w:pPr>
              <w:spacing w:after="160" w:line="259" w:lineRule="auto"/>
              <w:jc w:val="both"/>
              <w:rPr>
                <w:rFonts w:ascii="Times New Roman" w:hAnsi="Times New Roman"/>
                <w:sz w:val="22"/>
                <w:szCs w:val="22"/>
              </w:rPr>
            </w:pPr>
          </w:p>
        </w:tc>
        <w:tc>
          <w:tcPr>
            <w:tcW w:w="1370" w:type="dxa"/>
          </w:tcPr>
          <w:p w14:paraId="53442BCB" w14:textId="77777777" w:rsidR="003A6325" w:rsidRPr="00F8252F" w:rsidRDefault="003A6325" w:rsidP="00436C92">
            <w:pPr>
              <w:spacing w:after="160" w:line="259" w:lineRule="auto"/>
              <w:jc w:val="both"/>
              <w:rPr>
                <w:rFonts w:ascii="Times New Roman" w:hAnsi="Times New Roman"/>
                <w:sz w:val="22"/>
                <w:szCs w:val="22"/>
              </w:rPr>
            </w:pPr>
          </w:p>
        </w:tc>
        <w:tc>
          <w:tcPr>
            <w:tcW w:w="1327" w:type="dxa"/>
          </w:tcPr>
          <w:p w14:paraId="7950FD29" w14:textId="77777777" w:rsidR="003A6325" w:rsidRPr="00F8252F" w:rsidRDefault="003A6325" w:rsidP="00436C92">
            <w:pPr>
              <w:spacing w:after="160" w:line="259" w:lineRule="auto"/>
              <w:jc w:val="both"/>
              <w:rPr>
                <w:rFonts w:ascii="Times New Roman" w:hAnsi="Times New Roman"/>
                <w:sz w:val="22"/>
                <w:szCs w:val="22"/>
              </w:rPr>
            </w:pPr>
          </w:p>
        </w:tc>
        <w:tc>
          <w:tcPr>
            <w:tcW w:w="1327" w:type="dxa"/>
          </w:tcPr>
          <w:p w14:paraId="330CF5BF" w14:textId="77777777" w:rsidR="003A6325" w:rsidRPr="00F8252F" w:rsidRDefault="003A6325" w:rsidP="00436C92">
            <w:pPr>
              <w:spacing w:after="160" w:line="259" w:lineRule="auto"/>
              <w:jc w:val="both"/>
              <w:rPr>
                <w:rFonts w:ascii="Times New Roman" w:hAnsi="Times New Roman"/>
                <w:sz w:val="22"/>
                <w:szCs w:val="22"/>
              </w:rPr>
            </w:pPr>
          </w:p>
        </w:tc>
        <w:tc>
          <w:tcPr>
            <w:tcW w:w="1504" w:type="dxa"/>
          </w:tcPr>
          <w:p w14:paraId="133C70F0" w14:textId="77777777" w:rsidR="003A6325" w:rsidRPr="00F8252F" w:rsidRDefault="003A6325" w:rsidP="00436C92">
            <w:pPr>
              <w:spacing w:after="160" w:line="259" w:lineRule="auto"/>
              <w:jc w:val="both"/>
              <w:rPr>
                <w:rFonts w:ascii="Times New Roman" w:hAnsi="Times New Roman"/>
                <w:sz w:val="22"/>
                <w:szCs w:val="22"/>
              </w:rPr>
            </w:pPr>
          </w:p>
        </w:tc>
      </w:tr>
      <w:tr w:rsidR="003A6325" w:rsidRPr="00F8252F" w14:paraId="72BF680B" w14:textId="77777777" w:rsidTr="00436C92">
        <w:tc>
          <w:tcPr>
            <w:tcW w:w="608" w:type="dxa"/>
          </w:tcPr>
          <w:p w14:paraId="7FB80BF8" w14:textId="77777777" w:rsidR="003A6325" w:rsidRPr="00F8252F" w:rsidRDefault="003A6325" w:rsidP="00436C92">
            <w:pPr>
              <w:spacing w:after="160" w:line="259" w:lineRule="auto"/>
              <w:jc w:val="center"/>
              <w:rPr>
                <w:rFonts w:ascii="Times New Roman" w:hAnsi="Times New Roman"/>
                <w:sz w:val="22"/>
                <w:szCs w:val="22"/>
              </w:rPr>
            </w:pPr>
          </w:p>
        </w:tc>
        <w:tc>
          <w:tcPr>
            <w:tcW w:w="2044" w:type="dxa"/>
          </w:tcPr>
          <w:p w14:paraId="52B01597" w14:textId="77777777" w:rsidR="003A6325" w:rsidRPr="00254811" w:rsidRDefault="003A6325" w:rsidP="00436C92">
            <w:pPr>
              <w:spacing w:after="160" w:line="259" w:lineRule="auto"/>
              <w:jc w:val="center"/>
              <w:rPr>
                <w:rFonts w:ascii="Times New Roman" w:hAnsi="Times New Roman"/>
                <w:b/>
                <w:sz w:val="22"/>
                <w:szCs w:val="22"/>
              </w:rPr>
            </w:pPr>
            <w:r w:rsidRPr="00254811">
              <w:rPr>
                <w:rFonts w:ascii="Times New Roman" w:hAnsi="Times New Roman"/>
                <w:b/>
                <w:sz w:val="22"/>
                <w:szCs w:val="22"/>
              </w:rPr>
              <w:t>Tổng giá trị</w:t>
            </w:r>
          </w:p>
        </w:tc>
        <w:tc>
          <w:tcPr>
            <w:tcW w:w="1284" w:type="dxa"/>
          </w:tcPr>
          <w:p w14:paraId="48391C4B" w14:textId="77777777" w:rsidR="003A6325" w:rsidRPr="00F8252F" w:rsidRDefault="003A6325" w:rsidP="00436C92">
            <w:pPr>
              <w:spacing w:after="160" w:line="259" w:lineRule="auto"/>
              <w:jc w:val="both"/>
              <w:rPr>
                <w:rFonts w:ascii="Times New Roman" w:hAnsi="Times New Roman"/>
                <w:sz w:val="22"/>
                <w:szCs w:val="22"/>
              </w:rPr>
            </w:pPr>
          </w:p>
        </w:tc>
        <w:tc>
          <w:tcPr>
            <w:tcW w:w="1370" w:type="dxa"/>
          </w:tcPr>
          <w:p w14:paraId="51FF4C4D" w14:textId="77777777" w:rsidR="003A6325" w:rsidRPr="00F8252F" w:rsidRDefault="003A6325" w:rsidP="00436C92">
            <w:pPr>
              <w:spacing w:after="160" w:line="259" w:lineRule="auto"/>
              <w:jc w:val="both"/>
              <w:rPr>
                <w:rFonts w:ascii="Times New Roman" w:hAnsi="Times New Roman"/>
                <w:sz w:val="22"/>
                <w:szCs w:val="22"/>
              </w:rPr>
            </w:pPr>
          </w:p>
        </w:tc>
        <w:tc>
          <w:tcPr>
            <w:tcW w:w="1327" w:type="dxa"/>
          </w:tcPr>
          <w:p w14:paraId="4A1F04C2" w14:textId="77777777" w:rsidR="003A6325" w:rsidRPr="00F8252F" w:rsidRDefault="003A6325" w:rsidP="00436C92">
            <w:pPr>
              <w:spacing w:after="160" w:line="259" w:lineRule="auto"/>
              <w:jc w:val="both"/>
              <w:rPr>
                <w:rFonts w:ascii="Times New Roman" w:hAnsi="Times New Roman"/>
                <w:sz w:val="22"/>
                <w:szCs w:val="22"/>
              </w:rPr>
            </w:pPr>
          </w:p>
        </w:tc>
        <w:tc>
          <w:tcPr>
            <w:tcW w:w="1327" w:type="dxa"/>
          </w:tcPr>
          <w:p w14:paraId="230657B3" w14:textId="77777777" w:rsidR="003A6325" w:rsidRPr="00F8252F" w:rsidRDefault="003A6325" w:rsidP="00436C92">
            <w:pPr>
              <w:spacing w:after="160" w:line="259" w:lineRule="auto"/>
              <w:jc w:val="both"/>
              <w:rPr>
                <w:rFonts w:ascii="Times New Roman" w:hAnsi="Times New Roman"/>
                <w:sz w:val="22"/>
                <w:szCs w:val="22"/>
              </w:rPr>
            </w:pPr>
          </w:p>
        </w:tc>
        <w:tc>
          <w:tcPr>
            <w:tcW w:w="1504" w:type="dxa"/>
          </w:tcPr>
          <w:p w14:paraId="455F43F8" w14:textId="77777777" w:rsidR="003A6325" w:rsidRPr="00F8252F" w:rsidRDefault="003A6325" w:rsidP="00436C92">
            <w:pPr>
              <w:spacing w:after="160" w:line="259" w:lineRule="auto"/>
              <w:jc w:val="both"/>
              <w:rPr>
                <w:rFonts w:ascii="Times New Roman" w:hAnsi="Times New Roman"/>
                <w:sz w:val="22"/>
                <w:szCs w:val="22"/>
              </w:rPr>
            </w:pPr>
          </w:p>
        </w:tc>
      </w:tr>
    </w:tbl>
    <w:p w14:paraId="6B003B92" w14:textId="77777777" w:rsidR="003A7F72" w:rsidRDefault="003A7F72" w:rsidP="003A6325">
      <w:pPr>
        <w:spacing w:after="160" w:line="259" w:lineRule="auto"/>
        <w:jc w:val="both"/>
        <w:rPr>
          <w:rFonts w:ascii="Times New Roman" w:hAnsi="Times New Roman"/>
          <w:sz w:val="26"/>
          <w:szCs w:val="26"/>
        </w:rPr>
      </w:pPr>
    </w:p>
    <w:p w14:paraId="28B65BB6" w14:textId="535C1C3A" w:rsidR="003A7F72" w:rsidRDefault="003A7F72" w:rsidP="003A6325">
      <w:pPr>
        <w:spacing w:after="160" w:line="259" w:lineRule="auto"/>
        <w:jc w:val="both"/>
        <w:rPr>
          <w:rFonts w:ascii="Times New Roman" w:hAnsi="Times New Roman"/>
          <w:sz w:val="26"/>
          <w:szCs w:val="26"/>
        </w:rPr>
      </w:pPr>
      <w:r>
        <w:rPr>
          <w:rFonts w:ascii="Times New Roman" w:hAnsi="Times New Roman"/>
          <w:sz w:val="26"/>
          <w:szCs w:val="26"/>
        </w:rPr>
        <w:t>Chúng tôi xác nhận các nội dung và số liệu kê khai trên đây là hoàn toàn chính xác và sẵn sàng cung cấp bằng chứng chứng minh khi có yêu cầu của TCTHK.</w:t>
      </w:r>
    </w:p>
    <w:p w14:paraId="7B1F6D9F" w14:textId="77777777" w:rsidR="003A6325" w:rsidRDefault="003A6325" w:rsidP="003A6325">
      <w:pPr>
        <w:spacing w:after="160" w:line="259" w:lineRule="auto"/>
        <w:rPr>
          <w:rFonts w:ascii="Times New Roman" w:hAnsi="Times New Roman"/>
          <w:i/>
          <w:sz w:val="24"/>
          <w:szCs w:val="24"/>
        </w:rPr>
      </w:pPr>
    </w:p>
    <w:p w14:paraId="7FBD5848" w14:textId="77777777" w:rsidR="003A6325" w:rsidRPr="009A490D" w:rsidRDefault="003A6325" w:rsidP="003A6325">
      <w:pPr>
        <w:spacing w:before="120" w:after="0" w:line="260" w:lineRule="atLeast"/>
        <w:ind w:left="3600" w:right="43" w:firstLine="720"/>
        <w:jc w:val="both"/>
        <w:rPr>
          <w:rFonts w:ascii="Times New Roman" w:eastAsia="Times New Roman" w:hAnsi="Times New Roman"/>
          <w:sz w:val="26"/>
          <w:szCs w:val="26"/>
          <w:lang w:eastAsia="vi-VN"/>
        </w:rPr>
      </w:pPr>
      <w:r w:rsidRPr="009A490D">
        <w:rPr>
          <w:rFonts w:ascii="Times New Roman" w:eastAsia="Times New Roman" w:hAnsi="Times New Roman"/>
          <w:b/>
          <w:bCs/>
          <w:sz w:val="26"/>
          <w:szCs w:val="26"/>
          <w:lang w:eastAsia="vi-VN"/>
        </w:rPr>
        <w:t>Đại diện hợp pháp của nhà cung cấp</w:t>
      </w:r>
    </w:p>
    <w:p w14:paraId="1DF0B52C" w14:textId="77777777" w:rsidR="003A6325" w:rsidRDefault="003A6325" w:rsidP="003A6325">
      <w:pPr>
        <w:spacing w:after="160" w:line="259" w:lineRule="auto"/>
        <w:ind w:left="3600" w:firstLine="720"/>
        <w:jc w:val="both"/>
        <w:rPr>
          <w:rFonts w:ascii="Times New Roman" w:hAnsi="Times New Roman"/>
          <w:b/>
          <w:sz w:val="26"/>
          <w:szCs w:val="26"/>
        </w:rPr>
      </w:pPr>
      <w:r w:rsidRPr="009A490D">
        <w:rPr>
          <w:rFonts w:ascii="Times New Roman" w:eastAsia="Times New Roman" w:hAnsi="Times New Roman"/>
          <w:i/>
          <w:iCs/>
          <w:sz w:val="26"/>
          <w:szCs w:val="26"/>
          <w:lang w:eastAsia="vi-VN"/>
        </w:rPr>
        <w:t>[</w:t>
      </w:r>
      <w:proofErr w:type="gramStart"/>
      <w:r w:rsidRPr="009A490D">
        <w:rPr>
          <w:rFonts w:ascii="Times New Roman" w:eastAsia="Times New Roman" w:hAnsi="Times New Roman"/>
          <w:i/>
          <w:iCs/>
          <w:sz w:val="26"/>
          <w:szCs w:val="26"/>
          <w:lang w:eastAsia="vi-VN"/>
        </w:rPr>
        <w:t>ghi</w:t>
      </w:r>
      <w:proofErr w:type="gramEnd"/>
      <w:r w:rsidRPr="009A490D">
        <w:rPr>
          <w:rFonts w:ascii="Times New Roman" w:eastAsia="Times New Roman" w:hAnsi="Times New Roman"/>
          <w:i/>
          <w:iCs/>
          <w:sz w:val="26"/>
          <w:szCs w:val="26"/>
          <w:lang w:eastAsia="vi-VN"/>
        </w:rPr>
        <w:t xml:space="preserve"> tên, chức danh, ký tên và đóng dấu]</w:t>
      </w:r>
    </w:p>
    <w:p w14:paraId="5BDA05BD" w14:textId="77777777" w:rsidR="003A7F72" w:rsidRDefault="003A7F72" w:rsidP="003A6325">
      <w:pPr>
        <w:spacing w:after="160" w:line="259" w:lineRule="auto"/>
        <w:rPr>
          <w:rFonts w:ascii="Times New Roman" w:eastAsia="Times New Roman" w:hAnsi="Times New Roman"/>
          <w:b/>
          <w:bCs/>
          <w:color w:val="000000"/>
          <w:sz w:val="28"/>
          <w:szCs w:val="28"/>
          <w:lang w:val="es-ES" w:eastAsia="vi-VN"/>
        </w:rPr>
      </w:pPr>
    </w:p>
    <w:p w14:paraId="561AFD33" w14:textId="77777777" w:rsidR="003A7F72" w:rsidRDefault="003A7F72" w:rsidP="003A6325">
      <w:pPr>
        <w:spacing w:after="160" w:line="259" w:lineRule="auto"/>
        <w:rPr>
          <w:rFonts w:ascii="Times New Roman" w:eastAsia="Times New Roman" w:hAnsi="Times New Roman"/>
          <w:b/>
          <w:bCs/>
          <w:color w:val="000000"/>
          <w:sz w:val="28"/>
          <w:szCs w:val="28"/>
          <w:lang w:val="es-ES" w:eastAsia="vi-VN"/>
        </w:rPr>
      </w:pPr>
    </w:p>
    <w:p w14:paraId="647069B0" w14:textId="251D4FBB" w:rsidR="003A7F72" w:rsidRDefault="003A7F72" w:rsidP="003A7F72">
      <w:pPr>
        <w:spacing w:after="160" w:line="259" w:lineRule="auto"/>
        <w:rPr>
          <w:rFonts w:ascii="Times New Roman" w:hAnsi="Times New Roman"/>
          <w:i/>
          <w:sz w:val="24"/>
          <w:szCs w:val="24"/>
        </w:rPr>
      </w:pPr>
      <w:proofErr w:type="gramStart"/>
      <w:r>
        <w:rPr>
          <w:rFonts w:ascii="Times New Roman" w:hAnsi="Times New Roman"/>
          <w:i/>
          <w:sz w:val="24"/>
          <w:szCs w:val="24"/>
        </w:rPr>
        <w:t xml:space="preserve">( </w:t>
      </w:r>
      <w:r w:rsidRPr="004A0C3F">
        <w:rPr>
          <w:rFonts w:ascii="Times New Roman" w:hAnsi="Times New Roman"/>
          <w:i/>
          <w:sz w:val="24"/>
          <w:szCs w:val="24"/>
        </w:rPr>
        <w:t>Lưu</w:t>
      </w:r>
      <w:proofErr w:type="gramEnd"/>
      <w:r w:rsidRPr="004A0C3F">
        <w:rPr>
          <w:rFonts w:ascii="Times New Roman" w:hAnsi="Times New Roman"/>
          <w:i/>
          <w:sz w:val="24"/>
          <w:szCs w:val="24"/>
        </w:rPr>
        <w:t xml:space="preserve"> ý: Nhà cung cấp chỉ kê khai các hợp đồng phát sinh trong năm 20</w:t>
      </w:r>
      <w:r>
        <w:rPr>
          <w:rFonts w:ascii="Times New Roman" w:hAnsi="Times New Roman"/>
          <w:i/>
          <w:sz w:val="24"/>
          <w:szCs w:val="24"/>
        </w:rPr>
        <w:t>2</w:t>
      </w:r>
      <w:r w:rsidR="001E29FD">
        <w:rPr>
          <w:rFonts w:ascii="Times New Roman" w:hAnsi="Times New Roman"/>
          <w:i/>
          <w:sz w:val="24"/>
          <w:szCs w:val="24"/>
        </w:rPr>
        <w:t>3</w:t>
      </w:r>
      <w:r>
        <w:rPr>
          <w:rFonts w:ascii="Times New Roman" w:hAnsi="Times New Roman"/>
          <w:i/>
          <w:sz w:val="24"/>
          <w:szCs w:val="24"/>
        </w:rPr>
        <w:t>)</w:t>
      </w:r>
    </w:p>
    <w:p w14:paraId="36632BEE" w14:textId="77777777" w:rsidR="003A6325" w:rsidRPr="004A0C3F" w:rsidRDefault="003A6325" w:rsidP="003A6325">
      <w:pPr>
        <w:spacing w:after="160" w:line="259" w:lineRule="auto"/>
        <w:rPr>
          <w:rFonts w:ascii="Times New Roman" w:eastAsia="Times New Roman" w:hAnsi="Times New Roman"/>
          <w:b/>
          <w:bCs/>
          <w:color w:val="000000"/>
          <w:sz w:val="28"/>
          <w:szCs w:val="28"/>
          <w:lang w:val="es-ES" w:eastAsia="vi-VN"/>
        </w:rPr>
      </w:pPr>
      <w:r w:rsidRPr="004A0C3F">
        <w:rPr>
          <w:rFonts w:ascii="Times New Roman" w:eastAsia="Times New Roman" w:hAnsi="Times New Roman"/>
          <w:b/>
          <w:bCs/>
          <w:color w:val="000000"/>
          <w:sz w:val="28"/>
          <w:szCs w:val="28"/>
          <w:lang w:val="es-ES" w:eastAsia="vi-VN"/>
        </w:rPr>
        <w:br w:type="page"/>
      </w:r>
    </w:p>
    <w:p w14:paraId="2F5C2D9A" w14:textId="28B56D7E" w:rsidR="003A6325" w:rsidRPr="005448A4" w:rsidRDefault="003A6325" w:rsidP="003A6325">
      <w:pPr>
        <w:spacing w:after="0" w:line="240" w:lineRule="auto"/>
        <w:ind w:firstLine="720"/>
        <w:jc w:val="right"/>
        <w:rPr>
          <w:rFonts w:ascii="Times New Roman" w:hAnsi="Times New Roman"/>
          <w:b/>
          <w:bCs/>
          <w:sz w:val="26"/>
          <w:szCs w:val="26"/>
          <w:u w:val="single"/>
          <w:lang w:val="de-DE"/>
        </w:rPr>
      </w:pPr>
      <w:r w:rsidRPr="005448A4">
        <w:rPr>
          <w:rFonts w:ascii="Times New Roman" w:hAnsi="Times New Roman"/>
          <w:b/>
          <w:bCs/>
          <w:sz w:val="26"/>
          <w:szCs w:val="26"/>
          <w:u w:val="single"/>
          <w:lang w:val="de-DE"/>
        </w:rPr>
        <w:lastRenderedPageBreak/>
        <w:t xml:space="preserve">Mẫu số </w:t>
      </w:r>
      <w:r w:rsidR="00EE7E76">
        <w:rPr>
          <w:rFonts w:ascii="Times New Roman" w:hAnsi="Times New Roman"/>
          <w:b/>
          <w:bCs/>
          <w:sz w:val="26"/>
          <w:szCs w:val="26"/>
          <w:u w:val="single"/>
          <w:lang w:val="de-DE"/>
        </w:rPr>
        <w:t>7</w:t>
      </w:r>
    </w:p>
    <w:p w14:paraId="78F46856" w14:textId="77777777" w:rsidR="003A6325" w:rsidRDefault="003A6325" w:rsidP="009906A4">
      <w:pPr>
        <w:spacing w:before="120" w:after="0" w:line="312" w:lineRule="auto"/>
        <w:ind w:right="43"/>
        <w:jc w:val="center"/>
        <w:rPr>
          <w:rFonts w:ascii="Times New Roman" w:eastAsia="Times New Roman" w:hAnsi="Times New Roman"/>
          <w:b/>
          <w:bCs/>
          <w:color w:val="000000"/>
          <w:sz w:val="28"/>
          <w:szCs w:val="28"/>
          <w:lang w:val="vi-VN" w:eastAsia="vi-VN"/>
        </w:rPr>
      </w:pPr>
    </w:p>
    <w:p w14:paraId="24B3C0F7" w14:textId="2720DB23" w:rsidR="00B053BA" w:rsidRDefault="003A7F72" w:rsidP="00B053BA">
      <w:pPr>
        <w:spacing w:before="120" w:after="240" w:line="240" w:lineRule="auto"/>
        <w:ind w:left="720"/>
        <w:jc w:val="center"/>
        <w:rPr>
          <w:rFonts w:ascii="Times New Roman" w:hAnsi="Times New Roman"/>
          <w:b/>
          <w:bCs/>
          <w:sz w:val="28"/>
          <w:szCs w:val="28"/>
        </w:rPr>
      </w:pPr>
      <w:r w:rsidRPr="00C92D99">
        <w:rPr>
          <w:rFonts w:ascii="Times New Roman" w:hAnsi="Times New Roman"/>
          <w:b/>
          <w:bCs/>
          <w:sz w:val="28"/>
          <w:szCs w:val="28"/>
          <w:lang w:val="vi-VN"/>
        </w:rPr>
        <w:t>CAM KẾT CỦA NCC</w:t>
      </w:r>
      <w:r w:rsidRPr="00A83152">
        <w:rPr>
          <w:rFonts w:ascii="Times New Roman" w:hAnsi="Times New Roman"/>
          <w:b/>
          <w:bCs/>
          <w:sz w:val="28"/>
          <w:szCs w:val="28"/>
          <w:lang w:val="sv-SE"/>
        </w:rPr>
        <w:t xml:space="preserve"> VỀ </w:t>
      </w:r>
      <w:r w:rsidRPr="00C92D99">
        <w:rPr>
          <w:rFonts w:ascii="Times New Roman" w:hAnsi="Times New Roman"/>
          <w:b/>
          <w:bCs/>
          <w:sz w:val="28"/>
          <w:szCs w:val="28"/>
          <w:lang w:val="vi-VN"/>
        </w:rPr>
        <w:t xml:space="preserve">VẤN ĐỀ </w:t>
      </w:r>
      <w:r>
        <w:rPr>
          <w:rFonts w:ascii="Times New Roman" w:hAnsi="Times New Roman"/>
          <w:b/>
          <w:bCs/>
          <w:sz w:val="28"/>
          <w:szCs w:val="28"/>
        </w:rPr>
        <w:t>SẢN PHẨM ĐÁP ỨNG CÁC TIÊU CHUẨN</w:t>
      </w:r>
      <w:r w:rsidR="00B053BA">
        <w:rPr>
          <w:rFonts w:ascii="Times New Roman" w:hAnsi="Times New Roman"/>
          <w:b/>
          <w:bCs/>
          <w:sz w:val="28"/>
          <w:szCs w:val="28"/>
        </w:rPr>
        <w:t xml:space="preserve">, </w:t>
      </w:r>
      <w:r w:rsidR="00027D1F">
        <w:rPr>
          <w:rFonts w:ascii="Times New Roman" w:hAnsi="Times New Roman"/>
          <w:b/>
          <w:bCs/>
          <w:sz w:val="28"/>
          <w:szCs w:val="28"/>
        </w:rPr>
        <w:t>QUY CÁCH CHẤT LƯỢNG VÀ SỐ</w:t>
      </w:r>
      <w:r w:rsidR="00B053BA">
        <w:rPr>
          <w:rFonts w:ascii="Times New Roman" w:hAnsi="Times New Roman"/>
          <w:b/>
          <w:bCs/>
          <w:sz w:val="28"/>
          <w:szCs w:val="28"/>
        </w:rPr>
        <w:t xml:space="preserve"> LƯỢ</w:t>
      </w:r>
      <w:r w:rsidR="00267054">
        <w:rPr>
          <w:rFonts w:ascii="Times New Roman" w:hAnsi="Times New Roman"/>
          <w:b/>
          <w:bCs/>
          <w:sz w:val="28"/>
          <w:szCs w:val="28"/>
        </w:rPr>
        <w:t>NG, THỜI GIAN CUNG CẤP</w:t>
      </w:r>
      <w:r w:rsidR="00027D1F">
        <w:rPr>
          <w:rFonts w:ascii="Times New Roman" w:hAnsi="Times New Roman"/>
          <w:b/>
          <w:bCs/>
          <w:sz w:val="28"/>
          <w:szCs w:val="28"/>
        </w:rPr>
        <w:t>,</w:t>
      </w:r>
      <w:r w:rsidR="00267054">
        <w:rPr>
          <w:rFonts w:ascii="Times New Roman" w:hAnsi="Times New Roman"/>
          <w:b/>
          <w:bCs/>
          <w:sz w:val="28"/>
          <w:szCs w:val="28"/>
        </w:rPr>
        <w:t xml:space="preserve"> ĐIỀU KIỆN THANH TOÁN</w:t>
      </w:r>
    </w:p>
    <w:p w14:paraId="6C46DBC8" w14:textId="1B9AA857" w:rsidR="003A7F72" w:rsidRDefault="00B053BA" w:rsidP="00B053BA">
      <w:pPr>
        <w:spacing w:before="120" w:after="240" w:line="240" w:lineRule="auto"/>
        <w:ind w:left="720"/>
        <w:rPr>
          <w:rFonts w:ascii="Times New Roman" w:hAnsi="Times New Roman"/>
          <w:bCs/>
          <w:sz w:val="26"/>
          <w:szCs w:val="26"/>
          <w:lang w:val="vi-VN"/>
        </w:rPr>
      </w:pPr>
      <w:r w:rsidRPr="00B053BA">
        <w:rPr>
          <w:rFonts w:ascii="Times New Roman" w:hAnsi="Times New Roman"/>
          <w:bCs/>
          <w:sz w:val="28"/>
          <w:szCs w:val="28"/>
        </w:rPr>
        <w:t>T</w:t>
      </w:r>
      <w:r w:rsidR="003A7F72" w:rsidRPr="00B053BA">
        <w:rPr>
          <w:rFonts w:ascii="Times New Roman" w:hAnsi="Times New Roman"/>
          <w:bCs/>
          <w:sz w:val="26"/>
          <w:szCs w:val="26"/>
          <w:lang w:val="vi-VN"/>
        </w:rPr>
        <w:t>ên</w:t>
      </w:r>
      <w:r w:rsidR="003A7F72">
        <w:rPr>
          <w:rFonts w:ascii="Times New Roman" w:hAnsi="Times New Roman"/>
          <w:bCs/>
          <w:sz w:val="26"/>
          <w:szCs w:val="26"/>
          <w:lang w:val="vi-VN"/>
        </w:rPr>
        <w:t xml:space="preserve"> NCC: ................</w:t>
      </w:r>
    </w:p>
    <w:tbl>
      <w:tblPr>
        <w:tblStyle w:val="TableGrid"/>
        <w:tblW w:w="9356" w:type="dxa"/>
        <w:tblInd w:w="137" w:type="dxa"/>
        <w:tblLook w:val="04A0" w:firstRow="1" w:lastRow="0" w:firstColumn="1" w:lastColumn="0" w:noHBand="0" w:noVBand="1"/>
      </w:tblPr>
      <w:tblGrid>
        <w:gridCol w:w="425"/>
        <w:gridCol w:w="6256"/>
        <w:gridCol w:w="2675"/>
      </w:tblGrid>
      <w:tr w:rsidR="003A7F72" w:rsidRPr="00B93B1E" w14:paraId="0E4A89F4" w14:textId="77777777" w:rsidTr="00BD635F">
        <w:trPr>
          <w:trHeight w:val="422"/>
        </w:trPr>
        <w:tc>
          <w:tcPr>
            <w:tcW w:w="9356" w:type="dxa"/>
            <w:gridSpan w:val="3"/>
            <w:vAlign w:val="center"/>
          </w:tcPr>
          <w:p w14:paraId="374C9515" w14:textId="4C490294" w:rsidR="00B053BA" w:rsidRPr="00267054" w:rsidRDefault="003A7F72" w:rsidP="00B053BA">
            <w:pPr>
              <w:spacing w:after="0"/>
              <w:jc w:val="center"/>
              <w:rPr>
                <w:rFonts w:ascii="Times New Roman" w:hAnsi="Times New Roman"/>
                <w:b/>
                <w:bCs/>
                <w:sz w:val="22"/>
                <w:szCs w:val="22"/>
              </w:rPr>
            </w:pPr>
            <w:r w:rsidRPr="00B93B1E">
              <w:rPr>
                <w:rFonts w:ascii="Times New Roman" w:hAnsi="Times New Roman"/>
                <w:b/>
                <w:bCs/>
                <w:sz w:val="22"/>
                <w:szCs w:val="22"/>
              </w:rPr>
              <w:t>Về vấn đề</w:t>
            </w:r>
            <w:r w:rsidRPr="00B93B1E">
              <w:rPr>
                <w:rFonts w:ascii="Times New Roman" w:hAnsi="Times New Roman"/>
                <w:b/>
                <w:bCs/>
                <w:sz w:val="22"/>
                <w:szCs w:val="22"/>
                <w:lang w:val="vi-VN"/>
              </w:rPr>
              <w:t xml:space="preserve"> </w:t>
            </w:r>
            <w:r>
              <w:rPr>
                <w:rFonts w:ascii="Times New Roman" w:hAnsi="Times New Roman"/>
                <w:b/>
                <w:bCs/>
                <w:sz w:val="22"/>
                <w:szCs w:val="22"/>
              </w:rPr>
              <w:t>sản phẩm đáp ứng các tiêu chuẩn</w:t>
            </w:r>
            <w:r w:rsidR="00B053BA">
              <w:rPr>
                <w:rFonts w:ascii="Times New Roman" w:hAnsi="Times New Roman"/>
                <w:b/>
                <w:bCs/>
                <w:sz w:val="22"/>
                <w:szCs w:val="22"/>
              </w:rPr>
              <w:t xml:space="preserve">, </w:t>
            </w:r>
            <w:r w:rsidR="00027D1F">
              <w:rPr>
                <w:rFonts w:ascii="Times New Roman" w:hAnsi="Times New Roman"/>
                <w:b/>
                <w:bCs/>
                <w:sz w:val="22"/>
                <w:szCs w:val="22"/>
              </w:rPr>
              <w:t>quy cách chât lượng và số lượng</w:t>
            </w:r>
            <w:r w:rsidR="00267054">
              <w:rPr>
                <w:rFonts w:ascii="Times New Roman" w:hAnsi="Times New Roman"/>
                <w:b/>
                <w:bCs/>
                <w:sz w:val="22"/>
                <w:szCs w:val="22"/>
              </w:rPr>
              <w:t>, thời gian cung cấp</w:t>
            </w:r>
            <w:r w:rsidR="00027D1F">
              <w:rPr>
                <w:rFonts w:ascii="Times New Roman" w:hAnsi="Times New Roman"/>
                <w:b/>
                <w:bCs/>
                <w:sz w:val="22"/>
                <w:szCs w:val="22"/>
              </w:rPr>
              <w:t>,</w:t>
            </w:r>
            <w:r w:rsidR="00267054">
              <w:rPr>
                <w:rFonts w:ascii="Times New Roman" w:hAnsi="Times New Roman"/>
                <w:b/>
                <w:bCs/>
                <w:sz w:val="22"/>
                <w:szCs w:val="22"/>
              </w:rPr>
              <w:t xml:space="preserve"> điều kiện thanh toán </w:t>
            </w:r>
            <w:r w:rsidR="00267054" w:rsidRPr="00267054">
              <w:rPr>
                <w:rFonts w:ascii="Times New Roman" w:hAnsi="Times New Roman"/>
                <w:b/>
                <w:bCs/>
                <w:sz w:val="22"/>
                <w:szCs w:val="22"/>
              </w:rPr>
              <w:t>(</w:t>
            </w:r>
            <w:r w:rsidR="00267054" w:rsidRPr="00267054">
              <w:rPr>
                <w:rFonts w:ascii="Times New Roman" w:hAnsi="Times New Roman"/>
                <w:b/>
                <w:sz w:val="23"/>
                <w:szCs w:val="23"/>
                <w:lang w:val="it-IT"/>
              </w:rPr>
              <w:t>tại Mục 1.1, 1.3, 2, 3 Phầ</w:t>
            </w:r>
            <w:r w:rsidR="00027D1F">
              <w:rPr>
                <w:rFonts w:ascii="Times New Roman" w:hAnsi="Times New Roman"/>
                <w:b/>
                <w:sz w:val="23"/>
                <w:szCs w:val="23"/>
                <w:lang w:val="it-IT"/>
              </w:rPr>
              <w:t xml:space="preserve">n A và mục 1 phần B </w:t>
            </w:r>
            <w:r w:rsidR="00267054" w:rsidRPr="00267054">
              <w:rPr>
                <w:rFonts w:ascii="Times New Roman" w:hAnsi="Times New Roman"/>
                <w:b/>
                <w:sz w:val="23"/>
                <w:szCs w:val="23"/>
                <w:lang w:val="it-IT"/>
              </w:rPr>
              <w:t>của HSYC)</w:t>
            </w:r>
          </w:p>
          <w:p w14:paraId="756A68FC" w14:textId="73E549A5" w:rsidR="003A7F72" w:rsidRPr="003A7F72" w:rsidRDefault="003A7F72" w:rsidP="00B053BA">
            <w:pPr>
              <w:spacing w:after="0"/>
              <w:jc w:val="center"/>
              <w:rPr>
                <w:rFonts w:ascii="Times New Roman" w:hAnsi="Times New Roman"/>
                <w:bCs/>
                <w:sz w:val="22"/>
                <w:szCs w:val="22"/>
              </w:rPr>
            </w:pPr>
          </w:p>
        </w:tc>
      </w:tr>
      <w:tr w:rsidR="003A7F72" w:rsidRPr="00C00AE8" w14:paraId="05A2C5CC" w14:textId="77777777" w:rsidTr="00BD635F">
        <w:trPr>
          <w:trHeight w:val="710"/>
        </w:trPr>
        <w:tc>
          <w:tcPr>
            <w:tcW w:w="425" w:type="dxa"/>
            <w:vAlign w:val="center"/>
          </w:tcPr>
          <w:p w14:paraId="5C9B1999" w14:textId="77777777" w:rsidR="003A7F72" w:rsidRPr="00984A26" w:rsidRDefault="003A7F72" w:rsidP="00381462">
            <w:pPr>
              <w:spacing w:after="0"/>
              <w:jc w:val="center"/>
              <w:rPr>
                <w:rFonts w:ascii="Times New Roman" w:hAnsi="Times New Roman"/>
                <w:bCs/>
                <w:sz w:val="22"/>
                <w:szCs w:val="22"/>
              </w:rPr>
            </w:pPr>
            <w:r>
              <w:rPr>
                <w:rFonts w:ascii="Times New Roman" w:hAnsi="Times New Roman"/>
                <w:bCs/>
                <w:sz w:val="22"/>
                <w:szCs w:val="22"/>
              </w:rPr>
              <w:t>1</w:t>
            </w:r>
          </w:p>
        </w:tc>
        <w:tc>
          <w:tcPr>
            <w:tcW w:w="6256" w:type="dxa"/>
            <w:vAlign w:val="center"/>
          </w:tcPr>
          <w:p w14:paraId="4531F91E" w14:textId="0B62B240" w:rsidR="003A7F72" w:rsidRPr="003A7F72" w:rsidRDefault="003A7F72" w:rsidP="00027D1F">
            <w:pPr>
              <w:spacing w:after="0"/>
              <w:jc w:val="both"/>
              <w:rPr>
                <w:rFonts w:ascii="Times New Roman" w:hAnsi="Times New Roman"/>
                <w:bCs/>
                <w:sz w:val="22"/>
                <w:szCs w:val="22"/>
              </w:rPr>
            </w:pPr>
            <w:r>
              <w:rPr>
                <w:rFonts w:ascii="Times New Roman" w:hAnsi="Times New Roman"/>
                <w:bCs/>
                <w:sz w:val="22"/>
                <w:szCs w:val="22"/>
              </w:rPr>
              <w:t>Đáp ứng</w:t>
            </w:r>
            <w:r w:rsidR="00B053BA">
              <w:rPr>
                <w:rFonts w:ascii="Times New Roman" w:hAnsi="Times New Roman"/>
                <w:bCs/>
                <w:sz w:val="22"/>
                <w:szCs w:val="22"/>
              </w:rPr>
              <w:t xml:space="preserve"> </w:t>
            </w:r>
            <w:r w:rsidR="00027D1F" w:rsidRPr="00027D1F">
              <w:rPr>
                <w:rFonts w:ascii="Times New Roman" w:hAnsi="Times New Roman"/>
                <w:bCs/>
                <w:sz w:val="22"/>
                <w:szCs w:val="22"/>
              </w:rPr>
              <w:t>ứng các tiêu chuẩn, quy cách chât lượng và số lượng, thời gian cung cấp, điều kiện thanh toán</w:t>
            </w:r>
          </w:p>
        </w:tc>
        <w:tc>
          <w:tcPr>
            <w:tcW w:w="2675" w:type="dxa"/>
          </w:tcPr>
          <w:p w14:paraId="292EDB60" w14:textId="77777777" w:rsidR="003A7F72" w:rsidRPr="00B93B1E" w:rsidRDefault="003A7F72" w:rsidP="00381462">
            <w:pPr>
              <w:jc w:val="both"/>
              <w:rPr>
                <w:rFonts w:ascii="Times New Roman" w:hAnsi="Times New Roman"/>
                <w:bCs/>
                <w:sz w:val="22"/>
                <w:szCs w:val="22"/>
                <w:lang w:val="vi-VN"/>
              </w:rPr>
            </w:pPr>
            <w:r w:rsidRPr="00B93B1E">
              <w:rPr>
                <w:rFonts w:ascii="Times New Roman" w:hAnsi="Times New Roman"/>
                <w:bCs/>
                <w:noProof/>
              </w:rPr>
              <mc:AlternateContent>
                <mc:Choice Requires="wps">
                  <w:drawing>
                    <wp:anchor distT="0" distB="0" distL="114300" distR="114300" simplePos="0" relativeHeight="251676672" behindDoc="0" locked="0" layoutInCell="1" allowOverlap="1" wp14:anchorId="1697A5E6" wp14:editId="52C42D7D">
                      <wp:simplePos x="0" y="0"/>
                      <wp:positionH relativeFrom="column">
                        <wp:posOffset>387465</wp:posOffset>
                      </wp:positionH>
                      <wp:positionV relativeFrom="paragraph">
                        <wp:posOffset>62865</wp:posOffset>
                      </wp:positionV>
                      <wp:extent cx="307238" cy="282229"/>
                      <wp:effectExtent l="0" t="0" r="17145" b="22860"/>
                      <wp:wrapNone/>
                      <wp:docPr id="2" name="Rectangle 2"/>
                      <wp:cNvGraphicFramePr/>
                      <a:graphic xmlns:a="http://schemas.openxmlformats.org/drawingml/2006/main">
                        <a:graphicData uri="http://schemas.microsoft.com/office/word/2010/wordprocessingShape">
                          <wps:wsp>
                            <wps:cNvSpPr/>
                            <wps:spPr>
                              <a:xfrm>
                                <a:off x="0" y="0"/>
                                <a:ext cx="307238" cy="282229"/>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F5A72" id="Rectangle 2" o:spid="_x0000_s1026" style="position:absolute;margin-left:30.5pt;margin-top:4.95pt;width:24.2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" filled="f" strokecolor="#41719c" strokeweight="1pt"/>
                  </w:pict>
                </mc:Fallback>
              </mc:AlternateContent>
            </w:r>
          </w:p>
        </w:tc>
      </w:tr>
      <w:tr w:rsidR="003A7F72" w:rsidRPr="00C00AE8" w14:paraId="28F0CA07" w14:textId="77777777" w:rsidTr="00BD635F">
        <w:trPr>
          <w:trHeight w:val="890"/>
        </w:trPr>
        <w:tc>
          <w:tcPr>
            <w:tcW w:w="425" w:type="dxa"/>
            <w:vAlign w:val="center"/>
          </w:tcPr>
          <w:p w14:paraId="508AE75E" w14:textId="77777777" w:rsidR="003A7F72" w:rsidRPr="00984A26" w:rsidRDefault="003A7F72" w:rsidP="00381462">
            <w:pPr>
              <w:spacing w:after="0"/>
              <w:jc w:val="center"/>
              <w:rPr>
                <w:rFonts w:ascii="Times New Roman" w:hAnsi="Times New Roman"/>
                <w:bCs/>
                <w:sz w:val="22"/>
                <w:szCs w:val="22"/>
              </w:rPr>
            </w:pPr>
            <w:r>
              <w:rPr>
                <w:rFonts w:ascii="Times New Roman" w:hAnsi="Times New Roman"/>
                <w:bCs/>
                <w:sz w:val="22"/>
                <w:szCs w:val="22"/>
              </w:rPr>
              <w:t>2</w:t>
            </w:r>
          </w:p>
        </w:tc>
        <w:tc>
          <w:tcPr>
            <w:tcW w:w="6256" w:type="dxa"/>
            <w:vAlign w:val="center"/>
          </w:tcPr>
          <w:p w14:paraId="7BDAED31" w14:textId="11EEC561" w:rsidR="003A7F72" w:rsidRPr="003A7F72" w:rsidRDefault="003A7F72" w:rsidP="00027D1F">
            <w:pPr>
              <w:spacing w:after="0"/>
              <w:jc w:val="both"/>
              <w:rPr>
                <w:rFonts w:ascii="Times New Roman" w:hAnsi="Times New Roman"/>
                <w:bCs/>
                <w:sz w:val="22"/>
                <w:szCs w:val="22"/>
              </w:rPr>
            </w:pPr>
            <w:r>
              <w:rPr>
                <w:rFonts w:ascii="Times New Roman" w:hAnsi="Times New Roman"/>
                <w:bCs/>
                <w:sz w:val="22"/>
                <w:szCs w:val="22"/>
              </w:rPr>
              <w:t>Chưa/Không đáp ứng</w:t>
            </w:r>
            <w:r w:rsidR="00B053BA">
              <w:rPr>
                <w:rFonts w:ascii="Times New Roman" w:hAnsi="Times New Roman"/>
                <w:bCs/>
                <w:sz w:val="22"/>
                <w:szCs w:val="22"/>
              </w:rPr>
              <w:t xml:space="preserve"> </w:t>
            </w:r>
            <w:r w:rsidR="00027D1F" w:rsidRPr="00027D1F">
              <w:rPr>
                <w:rFonts w:ascii="Times New Roman" w:hAnsi="Times New Roman"/>
                <w:bCs/>
                <w:sz w:val="22"/>
                <w:szCs w:val="22"/>
              </w:rPr>
              <w:t>ứng các tiêu chuẩn, quy cách chât lượng và số lượng, thời gian cung cấp, điều kiện thanh toán</w:t>
            </w:r>
          </w:p>
        </w:tc>
        <w:tc>
          <w:tcPr>
            <w:tcW w:w="2675" w:type="dxa"/>
          </w:tcPr>
          <w:p w14:paraId="18CA6E29" w14:textId="77777777" w:rsidR="003A7F72" w:rsidRPr="00B93B1E" w:rsidRDefault="003A7F72" w:rsidP="00381462">
            <w:pPr>
              <w:jc w:val="both"/>
              <w:rPr>
                <w:rFonts w:ascii="Times New Roman" w:hAnsi="Times New Roman"/>
                <w:bCs/>
                <w:sz w:val="22"/>
                <w:szCs w:val="22"/>
                <w:lang w:val="vi-VN"/>
              </w:rPr>
            </w:pPr>
            <w:r w:rsidRPr="00B93B1E">
              <w:rPr>
                <w:rFonts w:ascii="Times New Roman" w:hAnsi="Times New Roman"/>
                <w:bCs/>
                <w:noProof/>
              </w:rPr>
              <mc:AlternateContent>
                <mc:Choice Requires="wps">
                  <w:drawing>
                    <wp:anchor distT="0" distB="0" distL="114300" distR="114300" simplePos="0" relativeHeight="251677696" behindDoc="0" locked="0" layoutInCell="1" allowOverlap="1" wp14:anchorId="4B11F272" wp14:editId="0A8ED7AF">
                      <wp:simplePos x="0" y="0"/>
                      <wp:positionH relativeFrom="column">
                        <wp:posOffset>403167</wp:posOffset>
                      </wp:positionH>
                      <wp:positionV relativeFrom="paragraph">
                        <wp:posOffset>159269</wp:posOffset>
                      </wp:positionV>
                      <wp:extent cx="306705" cy="285293"/>
                      <wp:effectExtent l="0" t="0" r="17145" b="19685"/>
                      <wp:wrapNone/>
                      <wp:docPr id="3" name="Rectangle 3"/>
                      <wp:cNvGraphicFramePr/>
                      <a:graphic xmlns:a="http://schemas.openxmlformats.org/drawingml/2006/main">
                        <a:graphicData uri="http://schemas.microsoft.com/office/word/2010/wordprocessingShape">
                          <wps:wsp>
                            <wps:cNvSpPr/>
                            <wps:spPr>
                              <a:xfrm>
                                <a:off x="0" y="0"/>
                                <a:ext cx="306705" cy="285293"/>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902F2" id="Rectangle 3" o:spid="_x0000_s1026" style="position:absolute;margin-left:31.75pt;margin-top:12.55pt;width:24.15pt;height:2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" filled="f" strokecolor="#41719c" strokeweight="1pt"/>
                  </w:pict>
                </mc:Fallback>
              </mc:AlternateContent>
            </w:r>
          </w:p>
        </w:tc>
      </w:tr>
    </w:tbl>
    <w:p w14:paraId="38832BAF" w14:textId="77777777" w:rsidR="003A7F72" w:rsidRDefault="003A7F72" w:rsidP="003A7F72">
      <w:pPr>
        <w:ind w:left="720"/>
        <w:jc w:val="both"/>
        <w:rPr>
          <w:rFonts w:ascii="Times New Roman" w:hAnsi="Times New Roman"/>
          <w:bCs/>
          <w:sz w:val="26"/>
          <w:szCs w:val="26"/>
          <w:lang w:val="vi-VN"/>
        </w:rPr>
      </w:pPr>
    </w:p>
    <w:p w14:paraId="1B2FBACF" w14:textId="77777777" w:rsidR="003A7F72" w:rsidRDefault="003A7F72" w:rsidP="003A7F72">
      <w:pPr>
        <w:ind w:left="720" w:hanging="720"/>
        <w:rPr>
          <w:rFonts w:ascii="Times New Roman" w:hAnsi="Times New Roman"/>
          <w:b/>
          <w:bCs/>
          <w:sz w:val="26"/>
          <w:szCs w:val="26"/>
          <w:lang w:val="vi-VN"/>
        </w:rPr>
      </w:pPr>
      <w:r>
        <w:rPr>
          <w:rFonts w:ascii="Times New Roman" w:hAnsi="Times New Roman"/>
          <w:b/>
          <w:bCs/>
          <w:sz w:val="26"/>
          <w:szCs w:val="26"/>
          <w:lang w:val="vi-VN"/>
        </w:rPr>
        <w:t xml:space="preserve">                                        </w:t>
      </w:r>
      <w:r>
        <w:rPr>
          <w:rFonts w:ascii="Times New Roman" w:hAnsi="Times New Roman"/>
          <w:b/>
          <w:bCs/>
          <w:sz w:val="26"/>
          <w:szCs w:val="26"/>
          <w:lang w:val="vi-VN"/>
        </w:rPr>
        <w:tab/>
      </w:r>
      <w:r>
        <w:rPr>
          <w:rFonts w:ascii="Times New Roman" w:hAnsi="Times New Roman"/>
          <w:b/>
          <w:bCs/>
          <w:sz w:val="26"/>
          <w:szCs w:val="26"/>
          <w:lang w:val="vi-VN"/>
        </w:rPr>
        <w:tab/>
      </w:r>
      <w:r>
        <w:rPr>
          <w:rFonts w:ascii="Times New Roman" w:hAnsi="Times New Roman"/>
          <w:b/>
          <w:bCs/>
          <w:sz w:val="26"/>
          <w:szCs w:val="26"/>
          <w:lang w:val="vi-VN"/>
        </w:rPr>
        <w:tab/>
        <w:t xml:space="preserve">   </w:t>
      </w:r>
      <w:r>
        <w:rPr>
          <w:rFonts w:ascii="Times New Roman" w:hAnsi="Times New Roman"/>
          <w:bCs/>
          <w:sz w:val="26"/>
          <w:szCs w:val="26"/>
          <w:lang w:val="vi-VN"/>
        </w:rPr>
        <w:t>Ngày ..... tháng ...... năm .......</w:t>
      </w:r>
    </w:p>
    <w:p w14:paraId="111E4FB3" w14:textId="77777777" w:rsidR="003A7F72" w:rsidRPr="00A83152" w:rsidRDefault="003A7F72" w:rsidP="003A7F72">
      <w:pPr>
        <w:tabs>
          <w:tab w:val="center" w:pos="5670"/>
        </w:tabs>
        <w:spacing w:after="120"/>
        <w:ind w:firstLine="720"/>
        <w:jc w:val="both"/>
        <w:rPr>
          <w:rFonts w:ascii="Times New Roman" w:hAnsi="Times New Roman"/>
          <w:b/>
          <w:bCs/>
          <w:sz w:val="26"/>
          <w:szCs w:val="26"/>
          <w:vertAlign w:val="superscript"/>
          <w:lang w:val="vi-VN"/>
        </w:rPr>
      </w:pPr>
      <w:r>
        <w:rPr>
          <w:rFonts w:ascii="Times New Roman" w:hAnsi="Times New Roman"/>
          <w:b/>
          <w:bCs/>
          <w:sz w:val="26"/>
          <w:szCs w:val="26"/>
          <w:lang w:val="vi-VN"/>
        </w:rPr>
        <w:t xml:space="preserve"> </w:t>
      </w:r>
      <w:r>
        <w:rPr>
          <w:rFonts w:ascii="Times New Roman" w:hAnsi="Times New Roman"/>
          <w:b/>
          <w:bCs/>
          <w:sz w:val="26"/>
          <w:szCs w:val="26"/>
          <w:lang w:val="vi-VN"/>
        </w:rPr>
        <w:tab/>
        <w:t xml:space="preserve">      </w:t>
      </w:r>
      <w:r w:rsidRPr="00A83152">
        <w:rPr>
          <w:rFonts w:ascii="Times New Roman" w:hAnsi="Times New Roman"/>
          <w:b/>
          <w:bCs/>
          <w:sz w:val="26"/>
          <w:szCs w:val="26"/>
          <w:lang w:val="vi-VN"/>
        </w:rPr>
        <w:t>Đại diện hợp pháp của NCC</w:t>
      </w:r>
    </w:p>
    <w:p w14:paraId="52E437DB" w14:textId="77777777" w:rsidR="003A7F72" w:rsidRPr="00A83152" w:rsidRDefault="003A7F72" w:rsidP="003A7F72">
      <w:pPr>
        <w:tabs>
          <w:tab w:val="center" w:pos="5670"/>
        </w:tabs>
        <w:spacing w:after="120"/>
        <w:ind w:firstLine="720"/>
        <w:jc w:val="both"/>
        <w:rPr>
          <w:rFonts w:ascii="Times New Roman" w:hAnsi="Times New Roman"/>
          <w:sz w:val="26"/>
          <w:szCs w:val="26"/>
          <w:lang w:val="vi-VN"/>
        </w:rPr>
      </w:pPr>
      <w:r w:rsidRPr="00A83152">
        <w:rPr>
          <w:rFonts w:ascii="Times New Roman" w:hAnsi="Times New Roman"/>
          <w:i/>
          <w:iCs/>
          <w:sz w:val="26"/>
          <w:szCs w:val="26"/>
          <w:lang w:val="vi-VN"/>
        </w:rPr>
        <w:tab/>
      </w:r>
      <w:r>
        <w:rPr>
          <w:rFonts w:ascii="Times New Roman" w:hAnsi="Times New Roman"/>
          <w:i/>
          <w:iCs/>
          <w:sz w:val="26"/>
          <w:szCs w:val="26"/>
        </w:rPr>
        <w:t xml:space="preserve">     </w:t>
      </w:r>
      <w:r w:rsidRPr="00A83152">
        <w:rPr>
          <w:rFonts w:ascii="Times New Roman" w:hAnsi="Times New Roman"/>
          <w:i/>
          <w:iCs/>
          <w:sz w:val="26"/>
          <w:szCs w:val="26"/>
          <w:lang w:val="vi-VN"/>
        </w:rPr>
        <w:t>[Ghi tên, chức danh, ký tên và đóng dấu]</w:t>
      </w:r>
    </w:p>
    <w:p w14:paraId="183F9E62" w14:textId="77777777" w:rsidR="003A7F72" w:rsidRPr="00A83152" w:rsidRDefault="003A7F72" w:rsidP="003A7F72">
      <w:pPr>
        <w:jc w:val="both"/>
        <w:rPr>
          <w:rFonts w:ascii="Times New Roman" w:hAnsi="Times New Roman"/>
          <w:bCs/>
          <w:sz w:val="20"/>
          <w:szCs w:val="20"/>
          <w:lang w:val="vi-VN"/>
        </w:rPr>
      </w:pPr>
    </w:p>
    <w:sectPr w:rsidR="003A7F72" w:rsidRPr="00A83152" w:rsidSect="00465295">
      <w:footerReference w:type="default" r:id="rId10"/>
      <w:pgSz w:w="11906" w:h="16838" w:code="9"/>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377607" w14:textId="77777777" w:rsidR="00260310" w:rsidRDefault="00260310">
      <w:pPr>
        <w:spacing w:after="0" w:line="240" w:lineRule="auto"/>
      </w:pPr>
      <w:r>
        <w:separator/>
      </w:r>
    </w:p>
  </w:endnote>
  <w:endnote w:type="continuationSeparator" w:id="0">
    <w:p w14:paraId="0AB87E71" w14:textId="77777777" w:rsidR="00260310" w:rsidRDefault="00260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Arial">
    <w:altName w:val="Courier New"/>
    <w:charset w:val="00"/>
    <w:family w:val="swiss"/>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VnArialH">
    <w:altName w:val="Courier New"/>
    <w:charset w:val="00"/>
    <w:family w:val="swiss"/>
    <w:pitch w:val="variable"/>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7A240" w14:textId="56802598" w:rsidR="0082795D" w:rsidRPr="001138E0" w:rsidRDefault="00260310">
    <w:pPr>
      <w:pStyle w:val="Footer"/>
      <w:rPr>
        <w:rFonts w:ascii="Times New Roman" w:hAnsi="Times New Roman"/>
        <w:b/>
        <w:i/>
        <w:sz w:val="16"/>
        <w:szCs w:val="16"/>
      </w:rPr>
    </w:pPr>
    <w:sdt>
      <w:sdtPr>
        <w:rPr>
          <w:rFonts w:ascii="Times New Roman" w:hAnsi="Times New Roman"/>
          <w:b/>
          <w:i/>
          <w:sz w:val="16"/>
          <w:szCs w:val="16"/>
        </w:rPr>
        <w:alias w:val="Author"/>
        <w:id w:val="54214575"/>
        <w:placeholder>
          <w:docPart w:val="48DDD91C46384ABDA626CA2483838D1E"/>
        </w:placeholder>
        <w:dataBinding w:prefixMappings="xmlns:ns0='http://schemas.openxmlformats.org/package/2006/metadata/core-properties' xmlns:ns1='http://purl.org/dc/elements/1.1/'" w:xpath="/ns0:coreProperties[1]/ns1:creator[1]" w:storeItemID="{6C3C8BC8-F283-45AE-878A-BAB7291924A1}"/>
        <w:text/>
      </w:sdtPr>
      <w:sdtEndPr/>
      <w:sdtContent>
        <w:r w:rsidR="0082795D" w:rsidRPr="00BF6F42">
          <w:rPr>
            <w:rFonts w:ascii="Times New Roman" w:hAnsi="Times New Roman"/>
            <w:b/>
            <w:i/>
            <w:sz w:val="16"/>
            <w:szCs w:val="16"/>
          </w:rPr>
          <w:t xml:space="preserve">HSYC gói hàng hóa </w:t>
        </w:r>
        <w:r w:rsidR="0082795D">
          <w:rPr>
            <w:rFonts w:ascii="Times New Roman" w:hAnsi="Times New Roman"/>
            <w:b/>
            <w:i/>
            <w:sz w:val="16"/>
            <w:szCs w:val="16"/>
          </w:rPr>
          <w:t xml:space="preserve">in thẻ GC </w:t>
        </w:r>
        <w:r w:rsidR="00E312AD">
          <w:rPr>
            <w:rFonts w:ascii="Times New Roman" w:hAnsi="Times New Roman"/>
            <w:b/>
            <w:i/>
            <w:sz w:val="16"/>
            <w:szCs w:val="16"/>
          </w:rPr>
          <w:t>GĐ T4/</w:t>
        </w:r>
        <w:r w:rsidR="0082795D">
          <w:rPr>
            <w:rFonts w:ascii="Times New Roman" w:hAnsi="Times New Roman"/>
            <w:b/>
            <w:i/>
            <w:sz w:val="16"/>
            <w:szCs w:val="16"/>
          </w:rPr>
          <w:t>2024-</w:t>
        </w:r>
        <w:r w:rsidR="00E312AD">
          <w:rPr>
            <w:rFonts w:ascii="Times New Roman" w:hAnsi="Times New Roman"/>
            <w:b/>
            <w:i/>
            <w:sz w:val="16"/>
            <w:szCs w:val="16"/>
          </w:rPr>
          <w:t>T4/</w:t>
        </w:r>
        <w:r w:rsidR="0082795D">
          <w:rPr>
            <w:rFonts w:ascii="Times New Roman" w:hAnsi="Times New Roman"/>
            <w:b/>
            <w:i/>
            <w:sz w:val="16"/>
            <w:szCs w:val="16"/>
          </w:rPr>
          <w:t>202</w:t>
        </w:r>
        <w:r w:rsidR="00E312AD">
          <w:rPr>
            <w:rFonts w:ascii="Times New Roman" w:hAnsi="Times New Roman"/>
            <w:b/>
            <w:i/>
            <w:sz w:val="16"/>
            <w:szCs w:val="16"/>
          </w:rPr>
          <w:t>6</w:t>
        </w:r>
      </w:sdtContent>
    </w:sdt>
  </w:p>
  <w:p w14:paraId="426C56B4" w14:textId="6170E64A" w:rsidR="0082795D" w:rsidRPr="007D2A6E" w:rsidRDefault="0082795D">
    <w:pPr>
      <w:pStyle w:val="Footer"/>
      <w:rPr>
        <w:rFonts w:ascii="Times New Roman" w:hAnsi="Times New Roman"/>
        <w:sz w:val="16"/>
        <w:szCs w:val="16"/>
      </w:rPr>
    </w:pPr>
    <w:r w:rsidRPr="007D2A6E">
      <w:rPr>
        <w:rFonts w:ascii="Times New Roman" w:hAnsi="Times New Roman"/>
        <w:noProof/>
        <w:sz w:val="16"/>
        <w:szCs w:val="16"/>
      </w:rPr>
      <mc:AlternateContent>
        <mc:Choice Requires="wps">
          <w:drawing>
            <wp:anchor distT="0" distB="0" distL="114300" distR="114300" simplePos="0" relativeHeight="251659264" behindDoc="0" locked="0" layoutInCell="1" allowOverlap="1" wp14:anchorId="275C8652" wp14:editId="2399C56B">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D25F80A" w14:textId="185E7DC2" w:rsidR="0082795D" w:rsidRPr="007D2A6E" w:rsidRDefault="0082795D">
                          <w:pPr>
                            <w:pStyle w:val="Footer"/>
                            <w:jc w:val="right"/>
                            <w:rPr>
                              <w:rFonts w:ascii="Times New Roman" w:hAnsi="Times New Roman"/>
                              <w:color w:val="000000" w:themeColor="text1"/>
                              <w:sz w:val="20"/>
                              <w:szCs w:val="20"/>
                            </w:rPr>
                          </w:pPr>
                          <w:r w:rsidRPr="007D2A6E">
                            <w:rPr>
                              <w:rFonts w:ascii="Times New Roman" w:hAnsi="Times New Roman"/>
                              <w:color w:val="000000" w:themeColor="text1"/>
                              <w:sz w:val="20"/>
                              <w:szCs w:val="20"/>
                            </w:rPr>
                            <w:fldChar w:fldCharType="begin"/>
                          </w:r>
                          <w:r w:rsidRPr="007D2A6E">
                            <w:rPr>
                              <w:rFonts w:ascii="Times New Roman" w:hAnsi="Times New Roman"/>
                              <w:color w:val="000000" w:themeColor="text1"/>
                              <w:sz w:val="20"/>
                              <w:szCs w:val="20"/>
                            </w:rPr>
                            <w:instrText xml:space="preserve"> PAGE  \* Arabic  \* MERGEFORMAT </w:instrText>
                          </w:r>
                          <w:r w:rsidRPr="007D2A6E">
                            <w:rPr>
                              <w:rFonts w:ascii="Times New Roman" w:hAnsi="Times New Roman"/>
                              <w:color w:val="000000" w:themeColor="text1"/>
                              <w:sz w:val="20"/>
                              <w:szCs w:val="20"/>
                            </w:rPr>
                            <w:fldChar w:fldCharType="separate"/>
                          </w:r>
                          <w:r w:rsidR="00696E1F">
                            <w:rPr>
                              <w:rFonts w:ascii="Times New Roman" w:hAnsi="Times New Roman"/>
                              <w:noProof/>
                              <w:color w:val="000000" w:themeColor="text1"/>
                              <w:sz w:val="20"/>
                              <w:szCs w:val="20"/>
                            </w:rPr>
                            <w:t>16</w:t>
                          </w:r>
                          <w:r w:rsidRPr="007D2A6E">
                            <w:rPr>
                              <w:rFonts w:ascii="Times New Roman" w:hAnsi="Times New Roman"/>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75C8652" id="_x0000_t202" coordsize="21600,21600" o:spt="202" path="m,l,21600r21600,l21600,xe">
              <v:stroke joinstyle="miter"/>
              <v:path gradientshapeok="t" o:connecttype="rect"/>
            </v:shapetype>
            <v:shape id="Text Box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14:paraId="0D25F80A" w14:textId="185E7DC2" w:rsidR="0082795D" w:rsidRPr="007D2A6E" w:rsidRDefault="0082795D">
                    <w:pPr>
                      <w:pStyle w:val="Footer"/>
                      <w:jc w:val="right"/>
                      <w:rPr>
                        <w:rFonts w:ascii="Times New Roman" w:hAnsi="Times New Roman"/>
                        <w:color w:val="000000" w:themeColor="text1"/>
                        <w:sz w:val="20"/>
                        <w:szCs w:val="20"/>
                      </w:rPr>
                    </w:pPr>
                    <w:r w:rsidRPr="007D2A6E">
                      <w:rPr>
                        <w:rFonts w:ascii="Times New Roman" w:hAnsi="Times New Roman"/>
                        <w:color w:val="000000" w:themeColor="text1"/>
                        <w:sz w:val="20"/>
                        <w:szCs w:val="20"/>
                      </w:rPr>
                      <w:fldChar w:fldCharType="begin"/>
                    </w:r>
                    <w:r w:rsidRPr="007D2A6E">
                      <w:rPr>
                        <w:rFonts w:ascii="Times New Roman" w:hAnsi="Times New Roman"/>
                        <w:color w:val="000000" w:themeColor="text1"/>
                        <w:sz w:val="20"/>
                        <w:szCs w:val="20"/>
                      </w:rPr>
                      <w:instrText xml:space="preserve"> PAGE  \* Arabic  \* MERGEFORMAT </w:instrText>
                    </w:r>
                    <w:r w:rsidRPr="007D2A6E">
                      <w:rPr>
                        <w:rFonts w:ascii="Times New Roman" w:hAnsi="Times New Roman"/>
                        <w:color w:val="000000" w:themeColor="text1"/>
                        <w:sz w:val="20"/>
                        <w:szCs w:val="20"/>
                      </w:rPr>
                      <w:fldChar w:fldCharType="separate"/>
                    </w:r>
                    <w:r w:rsidR="00696E1F">
                      <w:rPr>
                        <w:rFonts w:ascii="Times New Roman" w:hAnsi="Times New Roman"/>
                        <w:noProof/>
                        <w:color w:val="000000" w:themeColor="text1"/>
                        <w:sz w:val="20"/>
                        <w:szCs w:val="20"/>
                      </w:rPr>
                      <w:t>16</w:t>
                    </w:r>
                    <w:r w:rsidRPr="007D2A6E">
                      <w:rPr>
                        <w:rFonts w:ascii="Times New Roman" w:hAnsi="Times New Roman"/>
                        <w:color w:val="000000" w:themeColor="text1"/>
                        <w:sz w:val="20"/>
                        <w:szCs w:val="20"/>
                      </w:rPr>
                      <w:fldChar w:fldCharType="end"/>
                    </w:r>
                  </w:p>
                </w:txbxContent>
              </v:textbox>
              <w10:wrap anchorx="margin" anchory="margin"/>
            </v:shape>
          </w:pict>
        </mc:Fallback>
      </mc:AlternateContent>
    </w:r>
    <w:r w:rsidRPr="007D2A6E">
      <w:rPr>
        <w:rFonts w:ascii="Times New Roman" w:hAnsi="Times New Roman"/>
        <w:noProof/>
        <w:sz w:val="16"/>
        <w:szCs w:val="16"/>
      </w:rPr>
      <mc:AlternateContent>
        <mc:Choice Requires="wps">
          <w:drawing>
            <wp:anchor distT="91440" distB="91440" distL="114300" distR="114300" simplePos="0" relativeHeight="251660288" behindDoc="1" locked="0" layoutInCell="1" allowOverlap="1" wp14:anchorId="5D37543D" wp14:editId="2EA7951B">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C31408B"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" fillcolor="#5b9bd5 [3204]" stroked="f" strokeweight="1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09E91" w14:textId="77777777" w:rsidR="00260310" w:rsidRDefault="00260310">
      <w:pPr>
        <w:spacing w:after="0" w:line="240" w:lineRule="auto"/>
      </w:pPr>
      <w:r>
        <w:separator/>
      </w:r>
    </w:p>
  </w:footnote>
  <w:footnote w:type="continuationSeparator" w:id="0">
    <w:p w14:paraId="0ECF19DA" w14:textId="77777777" w:rsidR="00260310" w:rsidRDefault="002603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61969"/>
    <w:multiLevelType w:val="hybridMultilevel"/>
    <w:tmpl w:val="2878F6CA"/>
    <w:lvl w:ilvl="0" w:tplc="36B87E56">
      <w:start w:val="5"/>
      <w:numFmt w:val="bullet"/>
      <w:lvlText w:val="-"/>
      <w:lvlJc w:val="left"/>
      <w:pPr>
        <w:ind w:left="1004" w:hanging="360"/>
      </w:pPr>
      <w:rPr>
        <w:rFonts w:ascii="Times New Roman" w:eastAsia="Arial"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87C2023"/>
    <w:multiLevelType w:val="hybridMultilevel"/>
    <w:tmpl w:val="42CAB87E"/>
    <w:lvl w:ilvl="0" w:tplc="4C2E0918">
      <w:start w:val="2"/>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034E4"/>
    <w:multiLevelType w:val="hybridMultilevel"/>
    <w:tmpl w:val="D2E652A2"/>
    <w:lvl w:ilvl="0" w:tplc="7A3E246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0F83006"/>
    <w:multiLevelType w:val="multilevel"/>
    <w:tmpl w:val="253604B8"/>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nsid w:val="11162744"/>
    <w:multiLevelType w:val="hybridMultilevel"/>
    <w:tmpl w:val="36EC6890"/>
    <w:lvl w:ilvl="0" w:tplc="AB625BCA">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32C2F3F"/>
    <w:multiLevelType w:val="multilevel"/>
    <w:tmpl w:val="7A0A700A"/>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nsid w:val="16E45AD1"/>
    <w:multiLevelType w:val="multilevel"/>
    <w:tmpl w:val="185261EA"/>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1826110C"/>
    <w:multiLevelType w:val="hybridMultilevel"/>
    <w:tmpl w:val="48C04576"/>
    <w:lvl w:ilvl="0" w:tplc="862A63F8">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346C1A"/>
    <w:multiLevelType w:val="multilevel"/>
    <w:tmpl w:val="03EA7AF2"/>
    <w:lvl w:ilvl="0">
      <w:start w:val="3"/>
      <w:numFmt w:val="decimal"/>
      <w:lvlText w:val="%1."/>
      <w:lvlJc w:val="left"/>
      <w:pPr>
        <w:ind w:left="360" w:hanging="360"/>
      </w:pPr>
      <w:rPr>
        <w:rFonts w:hint="default"/>
      </w:rPr>
    </w:lvl>
    <w:lvl w:ilvl="1">
      <w:start w:val="1"/>
      <w:numFmt w:val="decimal"/>
      <w:lvlText w:val="%1.%2."/>
      <w:lvlJc w:val="left"/>
      <w:pPr>
        <w:ind w:left="1084" w:hanging="36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9">
    <w:nsid w:val="1CE12512"/>
    <w:multiLevelType w:val="hybridMultilevel"/>
    <w:tmpl w:val="4DDA1CA6"/>
    <w:lvl w:ilvl="0" w:tplc="04090017">
      <w:start w:val="1"/>
      <w:numFmt w:val="lowerLetter"/>
      <w:lvlText w:val="%1)"/>
      <w:lvlJc w:val="left"/>
      <w:pPr>
        <w:ind w:left="1283" w:hanging="360"/>
      </w:p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10">
    <w:nsid w:val="27150086"/>
    <w:multiLevelType w:val="hybridMultilevel"/>
    <w:tmpl w:val="A404CFB0"/>
    <w:lvl w:ilvl="0" w:tplc="36B87E56">
      <w:start w:val="5"/>
      <w:numFmt w:val="bullet"/>
      <w:lvlText w:val="-"/>
      <w:lvlJc w:val="left"/>
      <w:pPr>
        <w:ind w:left="936" w:hanging="360"/>
      </w:pPr>
      <w:rPr>
        <w:rFonts w:ascii="Times New Roman" w:eastAsia="Arial" w:hAnsi="Times New Roman" w:cs="Times New Roman"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nsid w:val="292D6A27"/>
    <w:multiLevelType w:val="multilevel"/>
    <w:tmpl w:val="11D0A9BA"/>
    <w:lvl w:ilvl="0">
      <w:start w:val="1"/>
      <w:numFmt w:val="decimal"/>
      <w:lvlText w:val="%1."/>
      <w:lvlJc w:val="left"/>
      <w:pPr>
        <w:ind w:left="927" w:hanging="360"/>
      </w:pPr>
      <w:rPr>
        <w:rFonts w:hint="default"/>
      </w:rPr>
    </w:lvl>
    <w:lvl w:ilvl="1">
      <w:start w:val="1"/>
      <w:numFmt w:val="decimal"/>
      <w:isLgl/>
      <w:lvlText w:val="%1.%2"/>
      <w:lvlJc w:val="left"/>
      <w:pPr>
        <w:ind w:left="957" w:hanging="390"/>
      </w:pPr>
      <w:rPr>
        <w:rFonts w:hint="default"/>
      </w:rPr>
    </w:lvl>
    <w:lvl w:ilvl="2">
      <w:start w:val="1"/>
      <w:numFmt w:val="decimalZero"/>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2">
    <w:nsid w:val="2C601CE5"/>
    <w:multiLevelType w:val="hybridMultilevel"/>
    <w:tmpl w:val="4526222C"/>
    <w:lvl w:ilvl="0" w:tplc="AFF033DC">
      <w:start w:val="2"/>
      <w:numFmt w:val="bullet"/>
      <w:lvlText w:val="-"/>
      <w:lvlJc w:val="left"/>
      <w:pPr>
        <w:ind w:left="2160" w:hanging="720"/>
      </w:pPr>
      <w:rPr>
        <w:rFonts w:ascii=".VnTime" w:eastAsia="Times New Roman" w:hAnsi=".VnTime"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nsid w:val="30B3727E"/>
    <w:multiLevelType w:val="hybridMultilevel"/>
    <w:tmpl w:val="0E703546"/>
    <w:lvl w:ilvl="0" w:tplc="36B87E56">
      <w:start w:val="5"/>
      <w:numFmt w:val="bullet"/>
      <w:lvlText w:val="-"/>
      <w:lvlJc w:val="left"/>
      <w:pPr>
        <w:ind w:left="644" w:hanging="360"/>
      </w:pPr>
      <w:rPr>
        <w:rFonts w:ascii="Times New Roman" w:eastAsia="Arial" w:hAnsi="Times New Roman" w:cs="Times New Roman" w:hint="default"/>
      </w:rPr>
    </w:lvl>
    <w:lvl w:ilvl="1" w:tplc="042A0003">
      <w:start w:val="1"/>
      <w:numFmt w:val="bullet"/>
      <w:lvlText w:val="o"/>
      <w:lvlJc w:val="left"/>
      <w:pPr>
        <w:ind w:left="1364" w:hanging="360"/>
      </w:pPr>
      <w:rPr>
        <w:rFonts w:ascii="Courier New" w:hAnsi="Courier New" w:cs="Courier New" w:hint="default"/>
      </w:rPr>
    </w:lvl>
    <w:lvl w:ilvl="2" w:tplc="042A0005">
      <w:start w:val="1"/>
      <w:numFmt w:val="bullet"/>
      <w:lvlText w:val=""/>
      <w:lvlJc w:val="left"/>
      <w:pPr>
        <w:ind w:left="2084" w:hanging="360"/>
      </w:pPr>
      <w:rPr>
        <w:rFonts w:ascii="Wingdings" w:hAnsi="Wingdings" w:hint="default"/>
      </w:rPr>
    </w:lvl>
    <w:lvl w:ilvl="3" w:tplc="042A0001">
      <w:start w:val="1"/>
      <w:numFmt w:val="bullet"/>
      <w:lvlText w:val=""/>
      <w:lvlJc w:val="left"/>
      <w:pPr>
        <w:ind w:left="2804" w:hanging="360"/>
      </w:pPr>
      <w:rPr>
        <w:rFonts w:ascii="Symbol" w:hAnsi="Symbol" w:hint="default"/>
      </w:rPr>
    </w:lvl>
    <w:lvl w:ilvl="4" w:tplc="042A0003">
      <w:start w:val="1"/>
      <w:numFmt w:val="bullet"/>
      <w:lvlText w:val="o"/>
      <w:lvlJc w:val="left"/>
      <w:pPr>
        <w:ind w:left="3524" w:hanging="360"/>
      </w:pPr>
      <w:rPr>
        <w:rFonts w:ascii="Courier New" w:hAnsi="Courier New" w:cs="Courier New" w:hint="default"/>
      </w:rPr>
    </w:lvl>
    <w:lvl w:ilvl="5" w:tplc="042A0005">
      <w:start w:val="1"/>
      <w:numFmt w:val="bullet"/>
      <w:lvlText w:val=""/>
      <w:lvlJc w:val="left"/>
      <w:pPr>
        <w:ind w:left="4244" w:hanging="360"/>
      </w:pPr>
      <w:rPr>
        <w:rFonts w:ascii="Wingdings" w:hAnsi="Wingdings" w:hint="default"/>
      </w:rPr>
    </w:lvl>
    <w:lvl w:ilvl="6" w:tplc="042A0001">
      <w:start w:val="1"/>
      <w:numFmt w:val="bullet"/>
      <w:lvlText w:val=""/>
      <w:lvlJc w:val="left"/>
      <w:pPr>
        <w:ind w:left="4964" w:hanging="360"/>
      </w:pPr>
      <w:rPr>
        <w:rFonts w:ascii="Symbol" w:hAnsi="Symbol" w:hint="default"/>
      </w:rPr>
    </w:lvl>
    <w:lvl w:ilvl="7" w:tplc="042A0003">
      <w:start w:val="1"/>
      <w:numFmt w:val="bullet"/>
      <w:lvlText w:val="o"/>
      <w:lvlJc w:val="left"/>
      <w:pPr>
        <w:ind w:left="5684" w:hanging="360"/>
      </w:pPr>
      <w:rPr>
        <w:rFonts w:ascii="Courier New" w:hAnsi="Courier New" w:cs="Courier New" w:hint="default"/>
      </w:rPr>
    </w:lvl>
    <w:lvl w:ilvl="8" w:tplc="042A0005">
      <w:start w:val="1"/>
      <w:numFmt w:val="bullet"/>
      <w:lvlText w:val=""/>
      <w:lvlJc w:val="left"/>
      <w:pPr>
        <w:ind w:left="6404" w:hanging="360"/>
      </w:pPr>
      <w:rPr>
        <w:rFonts w:ascii="Wingdings" w:hAnsi="Wingdings" w:hint="default"/>
      </w:rPr>
    </w:lvl>
  </w:abstractNum>
  <w:abstractNum w:abstractNumId="14">
    <w:nsid w:val="371F68D8"/>
    <w:multiLevelType w:val="hybridMultilevel"/>
    <w:tmpl w:val="A8B6FD7A"/>
    <w:lvl w:ilvl="0" w:tplc="B93EED28">
      <w:start w:val="2"/>
      <w:numFmt w:val="bullet"/>
      <w:lvlText w:val="-"/>
      <w:lvlJc w:val="left"/>
      <w:pPr>
        <w:ind w:left="360" w:hanging="360"/>
      </w:pPr>
      <w:rPr>
        <w:rFonts w:ascii="Times New Roman" w:eastAsia="Arial" w:hAnsi="Times New Roman" w:cs="Times New Roman" w:hint="default"/>
        <w:i w:val="0"/>
        <w:sz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44AD6988"/>
    <w:multiLevelType w:val="multilevel"/>
    <w:tmpl w:val="C820FB0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53A018D"/>
    <w:multiLevelType w:val="hybridMultilevel"/>
    <w:tmpl w:val="EED03728"/>
    <w:lvl w:ilvl="0" w:tplc="27ECE7D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59A73BC"/>
    <w:multiLevelType w:val="multilevel"/>
    <w:tmpl w:val="97B68A0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47345B97"/>
    <w:multiLevelType w:val="hybridMultilevel"/>
    <w:tmpl w:val="493CF1BA"/>
    <w:lvl w:ilvl="0" w:tplc="5E5ED9E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BA195A"/>
    <w:multiLevelType w:val="hybridMultilevel"/>
    <w:tmpl w:val="72F80D2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54F049C7"/>
    <w:multiLevelType w:val="hybridMultilevel"/>
    <w:tmpl w:val="200AA79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5DFB1ED6"/>
    <w:multiLevelType w:val="multilevel"/>
    <w:tmpl w:val="491664D0"/>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2">
    <w:nsid w:val="5F6C0A8F"/>
    <w:multiLevelType w:val="hybridMultilevel"/>
    <w:tmpl w:val="377E56A6"/>
    <w:lvl w:ilvl="0" w:tplc="AC2CA96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6AE231F3"/>
    <w:multiLevelType w:val="multilevel"/>
    <w:tmpl w:val="DEA6463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6B07413A"/>
    <w:multiLevelType w:val="hybridMultilevel"/>
    <w:tmpl w:val="AC1E8FE4"/>
    <w:lvl w:ilvl="0" w:tplc="EEB892C8">
      <w:start w:val="2"/>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AB2C9E"/>
    <w:multiLevelType w:val="hybridMultilevel"/>
    <w:tmpl w:val="4CF6F380"/>
    <w:lvl w:ilvl="0" w:tplc="31AE6CF4">
      <w:start w:val="2"/>
      <w:numFmt w:val="bullet"/>
      <w:lvlText w:val="-"/>
      <w:lvlJc w:val="left"/>
      <w:pPr>
        <w:ind w:left="1647" w:hanging="360"/>
      </w:pPr>
      <w:rPr>
        <w:rFonts w:ascii="Times New Roman" w:eastAsia="Arial" w:hAnsi="Times New Roman" w:cs="Times New Roman" w:hint="default"/>
        <w:i w:val="0"/>
        <w:sz w:val="24"/>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6">
    <w:nsid w:val="723357DA"/>
    <w:multiLevelType w:val="hybridMultilevel"/>
    <w:tmpl w:val="266C4E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5"/>
  </w:num>
  <w:num w:numId="3">
    <w:abstractNumId w:val="20"/>
  </w:num>
  <w:num w:numId="4">
    <w:abstractNumId w:val="13"/>
  </w:num>
  <w:num w:numId="5">
    <w:abstractNumId w:val="25"/>
  </w:num>
  <w:num w:numId="6">
    <w:abstractNumId w:val="14"/>
  </w:num>
  <w:num w:numId="7">
    <w:abstractNumId w:val="0"/>
  </w:num>
  <w:num w:numId="8">
    <w:abstractNumId w:val="7"/>
  </w:num>
  <w:num w:numId="9">
    <w:abstractNumId w:val="26"/>
  </w:num>
  <w:num w:numId="10">
    <w:abstractNumId w:val="11"/>
  </w:num>
  <w:num w:numId="11">
    <w:abstractNumId w:val="22"/>
  </w:num>
  <w:num w:numId="12">
    <w:abstractNumId w:val="10"/>
  </w:num>
  <w:num w:numId="13">
    <w:abstractNumId w:val="9"/>
  </w:num>
  <w:num w:numId="14">
    <w:abstractNumId w:val="4"/>
  </w:num>
  <w:num w:numId="15">
    <w:abstractNumId w:val="21"/>
  </w:num>
  <w:num w:numId="16">
    <w:abstractNumId w:val="2"/>
  </w:num>
  <w:num w:numId="17">
    <w:abstractNumId w:val="16"/>
  </w:num>
  <w:num w:numId="18">
    <w:abstractNumId w:val="8"/>
  </w:num>
  <w:num w:numId="19">
    <w:abstractNumId w:val="3"/>
  </w:num>
  <w:num w:numId="20">
    <w:abstractNumId w:val="18"/>
  </w:num>
  <w:num w:numId="21">
    <w:abstractNumId w:val="12"/>
  </w:num>
  <w:num w:numId="22">
    <w:abstractNumId w:val="15"/>
  </w:num>
  <w:num w:numId="23">
    <w:abstractNumId w:val="23"/>
  </w:num>
  <w:num w:numId="24">
    <w:abstractNumId w:val="17"/>
  </w:num>
  <w:num w:numId="25">
    <w:abstractNumId w:val="6"/>
  </w:num>
  <w:num w:numId="26">
    <w:abstractNumId w:val="24"/>
  </w:num>
  <w:num w:numId="27">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A4A"/>
    <w:rsid w:val="00000DEB"/>
    <w:rsid w:val="0000176D"/>
    <w:rsid w:val="000036BD"/>
    <w:rsid w:val="00004457"/>
    <w:rsid w:val="00005061"/>
    <w:rsid w:val="00005FA1"/>
    <w:rsid w:val="000061C6"/>
    <w:rsid w:val="00006AE4"/>
    <w:rsid w:val="000117D5"/>
    <w:rsid w:val="00011AC5"/>
    <w:rsid w:val="00013326"/>
    <w:rsid w:val="00013686"/>
    <w:rsid w:val="000136F0"/>
    <w:rsid w:val="000155A3"/>
    <w:rsid w:val="00015F9B"/>
    <w:rsid w:val="00017F41"/>
    <w:rsid w:val="000233B4"/>
    <w:rsid w:val="00023B12"/>
    <w:rsid w:val="00023DF8"/>
    <w:rsid w:val="000241CE"/>
    <w:rsid w:val="00024434"/>
    <w:rsid w:val="00024552"/>
    <w:rsid w:val="00024EB9"/>
    <w:rsid w:val="00025376"/>
    <w:rsid w:val="00025BF2"/>
    <w:rsid w:val="00027D1F"/>
    <w:rsid w:val="000302AD"/>
    <w:rsid w:val="00031531"/>
    <w:rsid w:val="00031DE5"/>
    <w:rsid w:val="0003370C"/>
    <w:rsid w:val="00033C29"/>
    <w:rsid w:val="000347EF"/>
    <w:rsid w:val="00036BA9"/>
    <w:rsid w:val="00036D01"/>
    <w:rsid w:val="0004034D"/>
    <w:rsid w:val="000417C8"/>
    <w:rsid w:val="00042DB9"/>
    <w:rsid w:val="00043083"/>
    <w:rsid w:val="000458DE"/>
    <w:rsid w:val="00050862"/>
    <w:rsid w:val="00052332"/>
    <w:rsid w:val="0005239E"/>
    <w:rsid w:val="00052FB2"/>
    <w:rsid w:val="00053EBF"/>
    <w:rsid w:val="00054229"/>
    <w:rsid w:val="000547D1"/>
    <w:rsid w:val="00055671"/>
    <w:rsid w:val="00056CDF"/>
    <w:rsid w:val="0006224F"/>
    <w:rsid w:val="0006253E"/>
    <w:rsid w:val="00063CB6"/>
    <w:rsid w:val="00064F05"/>
    <w:rsid w:val="00065EA9"/>
    <w:rsid w:val="00070896"/>
    <w:rsid w:val="00070EA8"/>
    <w:rsid w:val="00071124"/>
    <w:rsid w:val="000719A6"/>
    <w:rsid w:val="00071E6B"/>
    <w:rsid w:val="0007204A"/>
    <w:rsid w:val="00072510"/>
    <w:rsid w:val="00072793"/>
    <w:rsid w:val="00073DF0"/>
    <w:rsid w:val="000762A9"/>
    <w:rsid w:val="0007775F"/>
    <w:rsid w:val="000777C5"/>
    <w:rsid w:val="000779CF"/>
    <w:rsid w:val="00080048"/>
    <w:rsid w:val="000802E0"/>
    <w:rsid w:val="000803F5"/>
    <w:rsid w:val="00082138"/>
    <w:rsid w:val="00083EC3"/>
    <w:rsid w:val="0008563D"/>
    <w:rsid w:val="000870F7"/>
    <w:rsid w:val="000904A9"/>
    <w:rsid w:val="00092115"/>
    <w:rsid w:val="00093510"/>
    <w:rsid w:val="000939DD"/>
    <w:rsid w:val="00094BF0"/>
    <w:rsid w:val="000953CF"/>
    <w:rsid w:val="0009614E"/>
    <w:rsid w:val="00097352"/>
    <w:rsid w:val="00097F54"/>
    <w:rsid w:val="000A02B1"/>
    <w:rsid w:val="000A0B3E"/>
    <w:rsid w:val="000A2949"/>
    <w:rsid w:val="000A34D5"/>
    <w:rsid w:val="000A380E"/>
    <w:rsid w:val="000A6F92"/>
    <w:rsid w:val="000A77F8"/>
    <w:rsid w:val="000A78D0"/>
    <w:rsid w:val="000B07CD"/>
    <w:rsid w:val="000B0E36"/>
    <w:rsid w:val="000B1F81"/>
    <w:rsid w:val="000B4E91"/>
    <w:rsid w:val="000B5045"/>
    <w:rsid w:val="000B6784"/>
    <w:rsid w:val="000C02F3"/>
    <w:rsid w:val="000C1C78"/>
    <w:rsid w:val="000C340A"/>
    <w:rsid w:val="000C3D34"/>
    <w:rsid w:val="000C6997"/>
    <w:rsid w:val="000C6CA1"/>
    <w:rsid w:val="000D07E1"/>
    <w:rsid w:val="000D086C"/>
    <w:rsid w:val="000D0A34"/>
    <w:rsid w:val="000D0DCD"/>
    <w:rsid w:val="000D2A36"/>
    <w:rsid w:val="000D3B14"/>
    <w:rsid w:val="000D3C0F"/>
    <w:rsid w:val="000D3D6D"/>
    <w:rsid w:val="000D3ECE"/>
    <w:rsid w:val="000D4B97"/>
    <w:rsid w:val="000D593B"/>
    <w:rsid w:val="000D60A4"/>
    <w:rsid w:val="000D6671"/>
    <w:rsid w:val="000D6688"/>
    <w:rsid w:val="000D6A47"/>
    <w:rsid w:val="000D6F0B"/>
    <w:rsid w:val="000D7044"/>
    <w:rsid w:val="000D7F48"/>
    <w:rsid w:val="000E0A13"/>
    <w:rsid w:val="000E0BE5"/>
    <w:rsid w:val="000E0C5D"/>
    <w:rsid w:val="000E10F5"/>
    <w:rsid w:val="000E11FE"/>
    <w:rsid w:val="000E1537"/>
    <w:rsid w:val="000E20BE"/>
    <w:rsid w:val="000E2B5E"/>
    <w:rsid w:val="000E2E74"/>
    <w:rsid w:val="000E3B19"/>
    <w:rsid w:val="000E416A"/>
    <w:rsid w:val="000E43BB"/>
    <w:rsid w:val="000E49B5"/>
    <w:rsid w:val="000E4CBB"/>
    <w:rsid w:val="000E629E"/>
    <w:rsid w:val="000E76BA"/>
    <w:rsid w:val="000E7F7D"/>
    <w:rsid w:val="000F0A09"/>
    <w:rsid w:val="000F0AF8"/>
    <w:rsid w:val="000F23A8"/>
    <w:rsid w:val="000F271B"/>
    <w:rsid w:val="000F2CF2"/>
    <w:rsid w:val="000F492A"/>
    <w:rsid w:val="000F61E3"/>
    <w:rsid w:val="000F6823"/>
    <w:rsid w:val="000F706E"/>
    <w:rsid w:val="000F74C5"/>
    <w:rsid w:val="001006E6"/>
    <w:rsid w:val="00100C3E"/>
    <w:rsid w:val="00100D97"/>
    <w:rsid w:val="00102025"/>
    <w:rsid w:val="001024CB"/>
    <w:rsid w:val="001029F9"/>
    <w:rsid w:val="00104194"/>
    <w:rsid w:val="0010419C"/>
    <w:rsid w:val="001057DB"/>
    <w:rsid w:val="00106A24"/>
    <w:rsid w:val="00106CC7"/>
    <w:rsid w:val="0010761F"/>
    <w:rsid w:val="00113583"/>
    <w:rsid w:val="001138E0"/>
    <w:rsid w:val="00114319"/>
    <w:rsid w:val="00114892"/>
    <w:rsid w:val="00117002"/>
    <w:rsid w:val="001210EF"/>
    <w:rsid w:val="0012135D"/>
    <w:rsid w:val="0012192E"/>
    <w:rsid w:val="0012243D"/>
    <w:rsid w:val="0012272C"/>
    <w:rsid w:val="00122A7E"/>
    <w:rsid w:val="001258FC"/>
    <w:rsid w:val="00126FCE"/>
    <w:rsid w:val="0012734D"/>
    <w:rsid w:val="0013062D"/>
    <w:rsid w:val="0013066F"/>
    <w:rsid w:val="00130804"/>
    <w:rsid w:val="00131A9D"/>
    <w:rsid w:val="00131F53"/>
    <w:rsid w:val="00132DAE"/>
    <w:rsid w:val="001340F5"/>
    <w:rsid w:val="00134CEF"/>
    <w:rsid w:val="001355AA"/>
    <w:rsid w:val="00136BCC"/>
    <w:rsid w:val="00137294"/>
    <w:rsid w:val="001373A4"/>
    <w:rsid w:val="001409F2"/>
    <w:rsid w:val="00141DBB"/>
    <w:rsid w:val="00143419"/>
    <w:rsid w:val="00143502"/>
    <w:rsid w:val="001443E2"/>
    <w:rsid w:val="001456CB"/>
    <w:rsid w:val="001467DB"/>
    <w:rsid w:val="0014773A"/>
    <w:rsid w:val="00147940"/>
    <w:rsid w:val="0015072F"/>
    <w:rsid w:val="00151147"/>
    <w:rsid w:val="001512BC"/>
    <w:rsid w:val="00151663"/>
    <w:rsid w:val="0015318B"/>
    <w:rsid w:val="001557F9"/>
    <w:rsid w:val="001559AC"/>
    <w:rsid w:val="00156D6B"/>
    <w:rsid w:val="001624FF"/>
    <w:rsid w:val="00163404"/>
    <w:rsid w:val="0016408F"/>
    <w:rsid w:val="0016458D"/>
    <w:rsid w:val="00164B4D"/>
    <w:rsid w:val="001673C3"/>
    <w:rsid w:val="00167F94"/>
    <w:rsid w:val="00170D63"/>
    <w:rsid w:val="00171B9C"/>
    <w:rsid w:val="001728C7"/>
    <w:rsid w:val="00173059"/>
    <w:rsid w:val="001756B5"/>
    <w:rsid w:val="001756EB"/>
    <w:rsid w:val="00175A09"/>
    <w:rsid w:val="00176365"/>
    <w:rsid w:val="00177944"/>
    <w:rsid w:val="00177E97"/>
    <w:rsid w:val="00180509"/>
    <w:rsid w:val="00184313"/>
    <w:rsid w:val="00185143"/>
    <w:rsid w:val="001858F9"/>
    <w:rsid w:val="001866C4"/>
    <w:rsid w:val="00187694"/>
    <w:rsid w:val="001907D5"/>
    <w:rsid w:val="0019175D"/>
    <w:rsid w:val="0019240C"/>
    <w:rsid w:val="001940F6"/>
    <w:rsid w:val="0019676D"/>
    <w:rsid w:val="00197C35"/>
    <w:rsid w:val="00197CD0"/>
    <w:rsid w:val="00197F56"/>
    <w:rsid w:val="00197FD0"/>
    <w:rsid w:val="001A0522"/>
    <w:rsid w:val="001A0D21"/>
    <w:rsid w:val="001A1C63"/>
    <w:rsid w:val="001A3190"/>
    <w:rsid w:val="001A3B26"/>
    <w:rsid w:val="001A6CAF"/>
    <w:rsid w:val="001A76D8"/>
    <w:rsid w:val="001B0AC9"/>
    <w:rsid w:val="001B15CA"/>
    <w:rsid w:val="001B2360"/>
    <w:rsid w:val="001B28A3"/>
    <w:rsid w:val="001B3D48"/>
    <w:rsid w:val="001B46C3"/>
    <w:rsid w:val="001B7140"/>
    <w:rsid w:val="001C0ADC"/>
    <w:rsid w:val="001C0CFA"/>
    <w:rsid w:val="001C1053"/>
    <w:rsid w:val="001C24E8"/>
    <w:rsid w:val="001C27A1"/>
    <w:rsid w:val="001C37A4"/>
    <w:rsid w:val="001C4910"/>
    <w:rsid w:val="001C51AF"/>
    <w:rsid w:val="001C5C85"/>
    <w:rsid w:val="001D1741"/>
    <w:rsid w:val="001D29E5"/>
    <w:rsid w:val="001D2AE2"/>
    <w:rsid w:val="001D3D29"/>
    <w:rsid w:val="001D3EFF"/>
    <w:rsid w:val="001D5A30"/>
    <w:rsid w:val="001D5A6C"/>
    <w:rsid w:val="001D5BC5"/>
    <w:rsid w:val="001D6262"/>
    <w:rsid w:val="001D6288"/>
    <w:rsid w:val="001D6361"/>
    <w:rsid w:val="001D7604"/>
    <w:rsid w:val="001E05C3"/>
    <w:rsid w:val="001E1E5A"/>
    <w:rsid w:val="001E28DB"/>
    <w:rsid w:val="001E29FD"/>
    <w:rsid w:val="001E2B71"/>
    <w:rsid w:val="001E2FA5"/>
    <w:rsid w:val="001E6360"/>
    <w:rsid w:val="001E66E1"/>
    <w:rsid w:val="001E703A"/>
    <w:rsid w:val="001E7A6B"/>
    <w:rsid w:val="001E7D5B"/>
    <w:rsid w:val="001F0192"/>
    <w:rsid w:val="001F07EB"/>
    <w:rsid w:val="001F0A40"/>
    <w:rsid w:val="001F278E"/>
    <w:rsid w:val="001F3060"/>
    <w:rsid w:val="002014E4"/>
    <w:rsid w:val="00201D26"/>
    <w:rsid w:val="002033CA"/>
    <w:rsid w:val="0020661E"/>
    <w:rsid w:val="00206EE4"/>
    <w:rsid w:val="00207749"/>
    <w:rsid w:val="00210A95"/>
    <w:rsid w:val="002116E1"/>
    <w:rsid w:val="00211D06"/>
    <w:rsid w:val="002122B0"/>
    <w:rsid w:val="00212E67"/>
    <w:rsid w:val="002132CB"/>
    <w:rsid w:val="0021411C"/>
    <w:rsid w:val="0021566C"/>
    <w:rsid w:val="00215BEE"/>
    <w:rsid w:val="00217C1A"/>
    <w:rsid w:val="00217CCF"/>
    <w:rsid w:val="002206AD"/>
    <w:rsid w:val="00220C86"/>
    <w:rsid w:val="002226B6"/>
    <w:rsid w:val="00223050"/>
    <w:rsid w:val="002262FE"/>
    <w:rsid w:val="00226959"/>
    <w:rsid w:val="0022698E"/>
    <w:rsid w:val="00227DDB"/>
    <w:rsid w:val="0023029B"/>
    <w:rsid w:val="00231947"/>
    <w:rsid w:val="00232194"/>
    <w:rsid w:val="00232362"/>
    <w:rsid w:val="00233F32"/>
    <w:rsid w:val="00234570"/>
    <w:rsid w:val="00234DDA"/>
    <w:rsid w:val="002355E4"/>
    <w:rsid w:val="00235A9E"/>
    <w:rsid w:val="00235E4B"/>
    <w:rsid w:val="00235F2C"/>
    <w:rsid w:val="0023774A"/>
    <w:rsid w:val="00240733"/>
    <w:rsid w:val="002412B4"/>
    <w:rsid w:val="00241C1E"/>
    <w:rsid w:val="00245301"/>
    <w:rsid w:val="00245488"/>
    <w:rsid w:val="002459FE"/>
    <w:rsid w:val="00245DEF"/>
    <w:rsid w:val="00246087"/>
    <w:rsid w:val="0024692F"/>
    <w:rsid w:val="00246D25"/>
    <w:rsid w:val="00246D80"/>
    <w:rsid w:val="00250720"/>
    <w:rsid w:val="00251F06"/>
    <w:rsid w:val="00254125"/>
    <w:rsid w:val="00254811"/>
    <w:rsid w:val="002551F4"/>
    <w:rsid w:val="00257B98"/>
    <w:rsid w:val="00257DBD"/>
    <w:rsid w:val="00260310"/>
    <w:rsid w:val="00260522"/>
    <w:rsid w:val="00260582"/>
    <w:rsid w:val="00260C4F"/>
    <w:rsid w:val="00260CE0"/>
    <w:rsid w:val="002614AA"/>
    <w:rsid w:val="00263267"/>
    <w:rsid w:val="00263AD4"/>
    <w:rsid w:val="0026454A"/>
    <w:rsid w:val="002652D7"/>
    <w:rsid w:val="00265485"/>
    <w:rsid w:val="00265DD7"/>
    <w:rsid w:val="00267054"/>
    <w:rsid w:val="0027021F"/>
    <w:rsid w:val="00272638"/>
    <w:rsid w:val="00272974"/>
    <w:rsid w:val="002733CD"/>
    <w:rsid w:val="00275AC3"/>
    <w:rsid w:val="00276113"/>
    <w:rsid w:val="002771FA"/>
    <w:rsid w:val="0027782B"/>
    <w:rsid w:val="00281463"/>
    <w:rsid w:val="00281F81"/>
    <w:rsid w:val="002834C7"/>
    <w:rsid w:val="002837DA"/>
    <w:rsid w:val="00283A13"/>
    <w:rsid w:val="00284AD1"/>
    <w:rsid w:val="00285520"/>
    <w:rsid w:val="00286E2F"/>
    <w:rsid w:val="00287657"/>
    <w:rsid w:val="00287793"/>
    <w:rsid w:val="002905D9"/>
    <w:rsid w:val="0029076E"/>
    <w:rsid w:val="00290FC8"/>
    <w:rsid w:val="002927F7"/>
    <w:rsid w:val="00293050"/>
    <w:rsid w:val="00293EE3"/>
    <w:rsid w:val="00293EFA"/>
    <w:rsid w:val="002949FB"/>
    <w:rsid w:val="00294DE6"/>
    <w:rsid w:val="00297AFB"/>
    <w:rsid w:val="002A0399"/>
    <w:rsid w:val="002A0F74"/>
    <w:rsid w:val="002A127E"/>
    <w:rsid w:val="002A19B2"/>
    <w:rsid w:val="002A2999"/>
    <w:rsid w:val="002A2E3B"/>
    <w:rsid w:val="002A4056"/>
    <w:rsid w:val="002A6998"/>
    <w:rsid w:val="002B018A"/>
    <w:rsid w:val="002B0701"/>
    <w:rsid w:val="002B1731"/>
    <w:rsid w:val="002B24EF"/>
    <w:rsid w:val="002B2AA3"/>
    <w:rsid w:val="002B2C9C"/>
    <w:rsid w:val="002B3BA9"/>
    <w:rsid w:val="002B4AC4"/>
    <w:rsid w:val="002B50F2"/>
    <w:rsid w:val="002B58C0"/>
    <w:rsid w:val="002B5C36"/>
    <w:rsid w:val="002B7191"/>
    <w:rsid w:val="002B76FF"/>
    <w:rsid w:val="002C0F72"/>
    <w:rsid w:val="002C2BDD"/>
    <w:rsid w:val="002C339B"/>
    <w:rsid w:val="002C4505"/>
    <w:rsid w:val="002C47E5"/>
    <w:rsid w:val="002C4CF7"/>
    <w:rsid w:val="002C55E9"/>
    <w:rsid w:val="002C6593"/>
    <w:rsid w:val="002C7232"/>
    <w:rsid w:val="002C76D8"/>
    <w:rsid w:val="002D03B3"/>
    <w:rsid w:val="002D5225"/>
    <w:rsid w:val="002E0F3A"/>
    <w:rsid w:val="002E1483"/>
    <w:rsid w:val="002E2A98"/>
    <w:rsid w:val="002E2E17"/>
    <w:rsid w:val="002E4721"/>
    <w:rsid w:val="002E47AE"/>
    <w:rsid w:val="002E499F"/>
    <w:rsid w:val="002E5352"/>
    <w:rsid w:val="002E6CF6"/>
    <w:rsid w:val="002E7222"/>
    <w:rsid w:val="002F00F6"/>
    <w:rsid w:val="002F3800"/>
    <w:rsid w:val="002F5803"/>
    <w:rsid w:val="002F5BBC"/>
    <w:rsid w:val="002F6BDA"/>
    <w:rsid w:val="002F71F5"/>
    <w:rsid w:val="00303A07"/>
    <w:rsid w:val="00303EC5"/>
    <w:rsid w:val="0030451D"/>
    <w:rsid w:val="003056C4"/>
    <w:rsid w:val="0030596E"/>
    <w:rsid w:val="00305F80"/>
    <w:rsid w:val="003064C6"/>
    <w:rsid w:val="00306F54"/>
    <w:rsid w:val="00307FA0"/>
    <w:rsid w:val="0031106E"/>
    <w:rsid w:val="00311A08"/>
    <w:rsid w:val="00311C68"/>
    <w:rsid w:val="00314E75"/>
    <w:rsid w:val="00314F70"/>
    <w:rsid w:val="003150C0"/>
    <w:rsid w:val="0031684D"/>
    <w:rsid w:val="00316B8E"/>
    <w:rsid w:val="00320715"/>
    <w:rsid w:val="003223EE"/>
    <w:rsid w:val="00322E98"/>
    <w:rsid w:val="0032360F"/>
    <w:rsid w:val="00323782"/>
    <w:rsid w:val="00323DB4"/>
    <w:rsid w:val="00324E71"/>
    <w:rsid w:val="00325125"/>
    <w:rsid w:val="00325621"/>
    <w:rsid w:val="003265C3"/>
    <w:rsid w:val="00326786"/>
    <w:rsid w:val="003276FB"/>
    <w:rsid w:val="003312E6"/>
    <w:rsid w:val="00331932"/>
    <w:rsid w:val="0033221A"/>
    <w:rsid w:val="00332295"/>
    <w:rsid w:val="00332303"/>
    <w:rsid w:val="0033539D"/>
    <w:rsid w:val="00336921"/>
    <w:rsid w:val="00336D37"/>
    <w:rsid w:val="0034119D"/>
    <w:rsid w:val="0034159F"/>
    <w:rsid w:val="00342FE7"/>
    <w:rsid w:val="003436F7"/>
    <w:rsid w:val="00344181"/>
    <w:rsid w:val="0034546A"/>
    <w:rsid w:val="003455BC"/>
    <w:rsid w:val="003466C0"/>
    <w:rsid w:val="003473A9"/>
    <w:rsid w:val="003475A1"/>
    <w:rsid w:val="00347A1B"/>
    <w:rsid w:val="00351D4E"/>
    <w:rsid w:val="0035243F"/>
    <w:rsid w:val="003542EA"/>
    <w:rsid w:val="00354E1F"/>
    <w:rsid w:val="00355392"/>
    <w:rsid w:val="003556D2"/>
    <w:rsid w:val="00356136"/>
    <w:rsid w:val="00360080"/>
    <w:rsid w:val="0036063A"/>
    <w:rsid w:val="00360775"/>
    <w:rsid w:val="00360D67"/>
    <w:rsid w:val="00362A6A"/>
    <w:rsid w:val="0036362F"/>
    <w:rsid w:val="00363DD8"/>
    <w:rsid w:val="00364525"/>
    <w:rsid w:val="00365BF6"/>
    <w:rsid w:val="00365F20"/>
    <w:rsid w:val="00366094"/>
    <w:rsid w:val="00367C1D"/>
    <w:rsid w:val="00367F9A"/>
    <w:rsid w:val="00370D9D"/>
    <w:rsid w:val="003728B1"/>
    <w:rsid w:val="00372B0B"/>
    <w:rsid w:val="003757D3"/>
    <w:rsid w:val="00376FAE"/>
    <w:rsid w:val="003771C9"/>
    <w:rsid w:val="003774BE"/>
    <w:rsid w:val="00377B03"/>
    <w:rsid w:val="00377D16"/>
    <w:rsid w:val="00380B36"/>
    <w:rsid w:val="00380C35"/>
    <w:rsid w:val="00380E5C"/>
    <w:rsid w:val="00381150"/>
    <w:rsid w:val="00381462"/>
    <w:rsid w:val="00381A65"/>
    <w:rsid w:val="00381D25"/>
    <w:rsid w:val="00382036"/>
    <w:rsid w:val="003830BD"/>
    <w:rsid w:val="003833EC"/>
    <w:rsid w:val="0038376D"/>
    <w:rsid w:val="003837E9"/>
    <w:rsid w:val="00383B9C"/>
    <w:rsid w:val="00384692"/>
    <w:rsid w:val="003846E8"/>
    <w:rsid w:val="00385226"/>
    <w:rsid w:val="00385D4C"/>
    <w:rsid w:val="003866AA"/>
    <w:rsid w:val="00386D28"/>
    <w:rsid w:val="003900CF"/>
    <w:rsid w:val="00391CB5"/>
    <w:rsid w:val="00391CD1"/>
    <w:rsid w:val="00392612"/>
    <w:rsid w:val="00393F83"/>
    <w:rsid w:val="00394742"/>
    <w:rsid w:val="00394AE6"/>
    <w:rsid w:val="00395227"/>
    <w:rsid w:val="00397BB9"/>
    <w:rsid w:val="003A0AB1"/>
    <w:rsid w:val="003A15A3"/>
    <w:rsid w:val="003A20CF"/>
    <w:rsid w:val="003A2FD6"/>
    <w:rsid w:val="003A32B3"/>
    <w:rsid w:val="003A422D"/>
    <w:rsid w:val="003A42D7"/>
    <w:rsid w:val="003A4C26"/>
    <w:rsid w:val="003A6325"/>
    <w:rsid w:val="003A7031"/>
    <w:rsid w:val="003A710D"/>
    <w:rsid w:val="003A769D"/>
    <w:rsid w:val="003A7F72"/>
    <w:rsid w:val="003B0FF0"/>
    <w:rsid w:val="003B6572"/>
    <w:rsid w:val="003B667C"/>
    <w:rsid w:val="003B6C43"/>
    <w:rsid w:val="003B7C98"/>
    <w:rsid w:val="003B7FF7"/>
    <w:rsid w:val="003C0155"/>
    <w:rsid w:val="003C11C6"/>
    <w:rsid w:val="003C18C6"/>
    <w:rsid w:val="003C336E"/>
    <w:rsid w:val="003C418F"/>
    <w:rsid w:val="003C41AC"/>
    <w:rsid w:val="003C4372"/>
    <w:rsid w:val="003C4E0A"/>
    <w:rsid w:val="003C54C6"/>
    <w:rsid w:val="003C56AC"/>
    <w:rsid w:val="003C638C"/>
    <w:rsid w:val="003C67A9"/>
    <w:rsid w:val="003C69F1"/>
    <w:rsid w:val="003C6F7A"/>
    <w:rsid w:val="003C707B"/>
    <w:rsid w:val="003C7F28"/>
    <w:rsid w:val="003D0984"/>
    <w:rsid w:val="003D0F42"/>
    <w:rsid w:val="003D1086"/>
    <w:rsid w:val="003D12E5"/>
    <w:rsid w:val="003D1A1A"/>
    <w:rsid w:val="003D2DF2"/>
    <w:rsid w:val="003D3AC0"/>
    <w:rsid w:val="003D45FB"/>
    <w:rsid w:val="003D6C2F"/>
    <w:rsid w:val="003D7FED"/>
    <w:rsid w:val="003E01A4"/>
    <w:rsid w:val="003E2582"/>
    <w:rsid w:val="003E3B3C"/>
    <w:rsid w:val="003E555B"/>
    <w:rsid w:val="003E6F6A"/>
    <w:rsid w:val="003F0A29"/>
    <w:rsid w:val="003F0FF8"/>
    <w:rsid w:val="003F13CD"/>
    <w:rsid w:val="003F37A3"/>
    <w:rsid w:val="003F3CBB"/>
    <w:rsid w:val="003F599F"/>
    <w:rsid w:val="003F65AE"/>
    <w:rsid w:val="003F6B28"/>
    <w:rsid w:val="003F7EE5"/>
    <w:rsid w:val="00400D77"/>
    <w:rsid w:val="0040188B"/>
    <w:rsid w:val="00402EB4"/>
    <w:rsid w:val="0040423B"/>
    <w:rsid w:val="00404EBD"/>
    <w:rsid w:val="0040716E"/>
    <w:rsid w:val="00407A36"/>
    <w:rsid w:val="004100B8"/>
    <w:rsid w:val="0041013B"/>
    <w:rsid w:val="0041013F"/>
    <w:rsid w:val="00410CB1"/>
    <w:rsid w:val="00410EB5"/>
    <w:rsid w:val="00416319"/>
    <w:rsid w:val="0041743A"/>
    <w:rsid w:val="00417590"/>
    <w:rsid w:val="00417D02"/>
    <w:rsid w:val="004210D5"/>
    <w:rsid w:val="004210FB"/>
    <w:rsid w:val="004234B8"/>
    <w:rsid w:val="00424383"/>
    <w:rsid w:val="0042452F"/>
    <w:rsid w:val="00424CD7"/>
    <w:rsid w:val="00424DC5"/>
    <w:rsid w:val="00424F97"/>
    <w:rsid w:val="0042534D"/>
    <w:rsid w:val="004272EC"/>
    <w:rsid w:val="00427408"/>
    <w:rsid w:val="00430163"/>
    <w:rsid w:val="004304A3"/>
    <w:rsid w:val="0043176C"/>
    <w:rsid w:val="00432226"/>
    <w:rsid w:val="0043267B"/>
    <w:rsid w:val="004358BE"/>
    <w:rsid w:val="00436C92"/>
    <w:rsid w:val="004370D6"/>
    <w:rsid w:val="0043713F"/>
    <w:rsid w:val="00437208"/>
    <w:rsid w:val="00437685"/>
    <w:rsid w:val="00437C9E"/>
    <w:rsid w:val="004411B2"/>
    <w:rsid w:val="00442498"/>
    <w:rsid w:val="00443022"/>
    <w:rsid w:val="0044377B"/>
    <w:rsid w:val="00443E2F"/>
    <w:rsid w:val="0044400E"/>
    <w:rsid w:val="00444767"/>
    <w:rsid w:val="00444BAB"/>
    <w:rsid w:val="00444F20"/>
    <w:rsid w:val="00445184"/>
    <w:rsid w:val="00445338"/>
    <w:rsid w:val="00445366"/>
    <w:rsid w:val="00446C18"/>
    <w:rsid w:val="00447479"/>
    <w:rsid w:val="004503BD"/>
    <w:rsid w:val="00450EBF"/>
    <w:rsid w:val="00451225"/>
    <w:rsid w:val="00451C98"/>
    <w:rsid w:val="0045208C"/>
    <w:rsid w:val="004528A1"/>
    <w:rsid w:val="00452E4C"/>
    <w:rsid w:val="0045358A"/>
    <w:rsid w:val="004538B2"/>
    <w:rsid w:val="00454AE0"/>
    <w:rsid w:val="00454C4A"/>
    <w:rsid w:val="00456781"/>
    <w:rsid w:val="004625AC"/>
    <w:rsid w:val="004627F0"/>
    <w:rsid w:val="004636A3"/>
    <w:rsid w:val="004637C8"/>
    <w:rsid w:val="00463C12"/>
    <w:rsid w:val="00465295"/>
    <w:rsid w:val="00465DB8"/>
    <w:rsid w:val="0046695C"/>
    <w:rsid w:val="00467608"/>
    <w:rsid w:val="00467E41"/>
    <w:rsid w:val="00470366"/>
    <w:rsid w:val="004705E3"/>
    <w:rsid w:val="00470B4B"/>
    <w:rsid w:val="00471267"/>
    <w:rsid w:val="004724B1"/>
    <w:rsid w:val="004726EA"/>
    <w:rsid w:val="0047276F"/>
    <w:rsid w:val="00472836"/>
    <w:rsid w:val="00472B6C"/>
    <w:rsid w:val="004739EC"/>
    <w:rsid w:val="00474B95"/>
    <w:rsid w:val="00475044"/>
    <w:rsid w:val="00475E27"/>
    <w:rsid w:val="00476611"/>
    <w:rsid w:val="00477467"/>
    <w:rsid w:val="004775B5"/>
    <w:rsid w:val="00480312"/>
    <w:rsid w:val="0048298A"/>
    <w:rsid w:val="00484610"/>
    <w:rsid w:val="0048639D"/>
    <w:rsid w:val="00486E3B"/>
    <w:rsid w:val="00490A1D"/>
    <w:rsid w:val="004928BB"/>
    <w:rsid w:val="00492C0C"/>
    <w:rsid w:val="00492C95"/>
    <w:rsid w:val="00492F3A"/>
    <w:rsid w:val="0049407C"/>
    <w:rsid w:val="004950B7"/>
    <w:rsid w:val="0049548B"/>
    <w:rsid w:val="00495A30"/>
    <w:rsid w:val="00496081"/>
    <w:rsid w:val="00496FA0"/>
    <w:rsid w:val="00497333"/>
    <w:rsid w:val="00497EF0"/>
    <w:rsid w:val="004A06D3"/>
    <w:rsid w:val="004A0822"/>
    <w:rsid w:val="004A0C3F"/>
    <w:rsid w:val="004A17F1"/>
    <w:rsid w:val="004A2C14"/>
    <w:rsid w:val="004A32B2"/>
    <w:rsid w:val="004A37E2"/>
    <w:rsid w:val="004A3882"/>
    <w:rsid w:val="004A3E8E"/>
    <w:rsid w:val="004A3FC8"/>
    <w:rsid w:val="004A4C62"/>
    <w:rsid w:val="004A6A70"/>
    <w:rsid w:val="004A6B04"/>
    <w:rsid w:val="004A79E6"/>
    <w:rsid w:val="004A7B77"/>
    <w:rsid w:val="004B1442"/>
    <w:rsid w:val="004B1C26"/>
    <w:rsid w:val="004B2CBC"/>
    <w:rsid w:val="004B36F0"/>
    <w:rsid w:val="004B42B1"/>
    <w:rsid w:val="004B4D18"/>
    <w:rsid w:val="004B5157"/>
    <w:rsid w:val="004B5213"/>
    <w:rsid w:val="004B5A72"/>
    <w:rsid w:val="004B5B8B"/>
    <w:rsid w:val="004B6DAE"/>
    <w:rsid w:val="004B74EF"/>
    <w:rsid w:val="004B74F9"/>
    <w:rsid w:val="004C188D"/>
    <w:rsid w:val="004C392B"/>
    <w:rsid w:val="004C43FC"/>
    <w:rsid w:val="004C527D"/>
    <w:rsid w:val="004C54D4"/>
    <w:rsid w:val="004C63E1"/>
    <w:rsid w:val="004C6AAC"/>
    <w:rsid w:val="004C71AA"/>
    <w:rsid w:val="004C7246"/>
    <w:rsid w:val="004C7792"/>
    <w:rsid w:val="004C78BC"/>
    <w:rsid w:val="004C7B18"/>
    <w:rsid w:val="004D022B"/>
    <w:rsid w:val="004D216E"/>
    <w:rsid w:val="004D25D5"/>
    <w:rsid w:val="004D3EFE"/>
    <w:rsid w:val="004D4F94"/>
    <w:rsid w:val="004D55B0"/>
    <w:rsid w:val="004D6560"/>
    <w:rsid w:val="004D7086"/>
    <w:rsid w:val="004E10D0"/>
    <w:rsid w:val="004E1790"/>
    <w:rsid w:val="004E46EF"/>
    <w:rsid w:val="004E4B8D"/>
    <w:rsid w:val="004E4F90"/>
    <w:rsid w:val="004E55E6"/>
    <w:rsid w:val="004E6A30"/>
    <w:rsid w:val="004E6E21"/>
    <w:rsid w:val="004E779B"/>
    <w:rsid w:val="004F0B68"/>
    <w:rsid w:val="004F11C8"/>
    <w:rsid w:val="004F1332"/>
    <w:rsid w:val="004F1E8F"/>
    <w:rsid w:val="004F32A9"/>
    <w:rsid w:val="004F50B8"/>
    <w:rsid w:val="004F58A3"/>
    <w:rsid w:val="004F6047"/>
    <w:rsid w:val="004F78A8"/>
    <w:rsid w:val="00500005"/>
    <w:rsid w:val="00500305"/>
    <w:rsid w:val="0050058F"/>
    <w:rsid w:val="00500D9B"/>
    <w:rsid w:val="00501619"/>
    <w:rsid w:val="00503844"/>
    <w:rsid w:val="00506053"/>
    <w:rsid w:val="00510AC7"/>
    <w:rsid w:val="00511D01"/>
    <w:rsid w:val="005149B5"/>
    <w:rsid w:val="0051686F"/>
    <w:rsid w:val="005207BA"/>
    <w:rsid w:val="00520833"/>
    <w:rsid w:val="00520ACF"/>
    <w:rsid w:val="00521790"/>
    <w:rsid w:val="005227CD"/>
    <w:rsid w:val="00522CAC"/>
    <w:rsid w:val="0052312A"/>
    <w:rsid w:val="00523B51"/>
    <w:rsid w:val="005261C7"/>
    <w:rsid w:val="00527017"/>
    <w:rsid w:val="005272FA"/>
    <w:rsid w:val="00527BC8"/>
    <w:rsid w:val="005306A8"/>
    <w:rsid w:val="00530845"/>
    <w:rsid w:val="005308F6"/>
    <w:rsid w:val="005316F6"/>
    <w:rsid w:val="00532558"/>
    <w:rsid w:val="00533E9F"/>
    <w:rsid w:val="00535698"/>
    <w:rsid w:val="00535933"/>
    <w:rsid w:val="00535E22"/>
    <w:rsid w:val="0053628D"/>
    <w:rsid w:val="005370C1"/>
    <w:rsid w:val="00540DED"/>
    <w:rsid w:val="005434B8"/>
    <w:rsid w:val="0054358F"/>
    <w:rsid w:val="005438FD"/>
    <w:rsid w:val="005439A0"/>
    <w:rsid w:val="00543ADE"/>
    <w:rsid w:val="00545ADF"/>
    <w:rsid w:val="005467CD"/>
    <w:rsid w:val="00551290"/>
    <w:rsid w:val="00551520"/>
    <w:rsid w:val="005516D3"/>
    <w:rsid w:val="00551764"/>
    <w:rsid w:val="00553F52"/>
    <w:rsid w:val="0055403A"/>
    <w:rsid w:val="00554BC9"/>
    <w:rsid w:val="00555483"/>
    <w:rsid w:val="00555D53"/>
    <w:rsid w:val="005564E8"/>
    <w:rsid w:val="005575EC"/>
    <w:rsid w:val="00560ED0"/>
    <w:rsid w:val="0056127D"/>
    <w:rsid w:val="005614D3"/>
    <w:rsid w:val="005622F2"/>
    <w:rsid w:val="005628F9"/>
    <w:rsid w:val="00564DFD"/>
    <w:rsid w:val="005659CC"/>
    <w:rsid w:val="00565F50"/>
    <w:rsid w:val="005667C8"/>
    <w:rsid w:val="00567355"/>
    <w:rsid w:val="00571BA6"/>
    <w:rsid w:val="00572A20"/>
    <w:rsid w:val="00572A31"/>
    <w:rsid w:val="0057421D"/>
    <w:rsid w:val="00574822"/>
    <w:rsid w:val="005749E0"/>
    <w:rsid w:val="00574AA3"/>
    <w:rsid w:val="0058199D"/>
    <w:rsid w:val="00582044"/>
    <w:rsid w:val="005830BA"/>
    <w:rsid w:val="0058312D"/>
    <w:rsid w:val="00583684"/>
    <w:rsid w:val="005836DD"/>
    <w:rsid w:val="00584FFD"/>
    <w:rsid w:val="005863E0"/>
    <w:rsid w:val="005868C2"/>
    <w:rsid w:val="00587BDC"/>
    <w:rsid w:val="00590FEE"/>
    <w:rsid w:val="0059270B"/>
    <w:rsid w:val="0059275F"/>
    <w:rsid w:val="0059424D"/>
    <w:rsid w:val="00594C24"/>
    <w:rsid w:val="00595039"/>
    <w:rsid w:val="00595B47"/>
    <w:rsid w:val="00595D34"/>
    <w:rsid w:val="005968F2"/>
    <w:rsid w:val="00596E9B"/>
    <w:rsid w:val="00597251"/>
    <w:rsid w:val="005A0178"/>
    <w:rsid w:val="005A12CD"/>
    <w:rsid w:val="005A13E5"/>
    <w:rsid w:val="005A21C4"/>
    <w:rsid w:val="005A3606"/>
    <w:rsid w:val="005A4342"/>
    <w:rsid w:val="005A5DE7"/>
    <w:rsid w:val="005A6388"/>
    <w:rsid w:val="005A787C"/>
    <w:rsid w:val="005B0ECA"/>
    <w:rsid w:val="005B19B7"/>
    <w:rsid w:val="005B2DF0"/>
    <w:rsid w:val="005B3E74"/>
    <w:rsid w:val="005B4EB4"/>
    <w:rsid w:val="005B55C7"/>
    <w:rsid w:val="005B61A3"/>
    <w:rsid w:val="005B7C45"/>
    <w:rsid w:val="005B7F3C"/>
    <w:rsid w:val="005C0168"/>
    <w:rsid w:val="005C02C3"/>
    <w:rsid w:val="005C0470"/>
    <w:rsid w:val="005C20F4"/>
    <w:rsid w:val="005C284A"/>
    <w:rsid w:val="005C34D2"/>
    <w:rsid w:val="005C6995"/>
    <w:rsid w:val="005D0088"/>
    <w:rsid w:val="005D010B"/>
    <w:rsid w:val="005D1907"/>
    <w:rsid w:val="005D2169"/>
    <w:rsid w:val="005D22AD"/>
    <w:rsid w:val="005D333F"/>
    <w:rsid w:val="005D4451"/>
    <w:rsid w:val="005D5D2E"/>
    <w:rsid w:val="005D6D27"/>
    <w:rsid w:val="005D6D81"/>
    <w:rsid w:val="005D7603"/>
    <w:rsid w:val="005D7A45"/>
    <w:rsid w:val="005E00A0"/>
    <w:rsid w:val="005E13AC"/>
    <w:rsid w:val="005E1D93"/>
    <w:rsid w:val="005E2EDB"/>
    <w:rsid w:val="005E3FD8"/>
    <w:rsid w:val="005E591F"/>
    <w:rsid w:val="005E636F"/>
    <w:rsid w:val="005E67C8"/>
    <w:rsid w:val="005F01AE"/>
    <w:rsid w:val="005F1235"/>
    <w:rsid w:val="005F17A5"/>
    <w:rsid w:val="005F1B30"/>
    <w:rsid w:val="005F273F"/>
    <w:rsid w:val="005F3496"/>
    <w:rsid w:val="005F3A5B"/>
    <w:rsid w:val="005F3F53"/>
    <w:rsid w:val="005F3FCD"/>
    <w:rsid w:val="005F4F9F"/>
    <w:rsid w:val="005F54C9"/>
    <w:rsid w:val="005F5767"/>
    <w:rsid w:val="00601164"/>
    <w:rsid w:val="00602420"/>
    <w:rsid w:val="00603AFE"/>
    <w:rsid w:val="006102BB"/>
    <w:rsid w:val="00610714"/>
    <w:rsid w:val="00610E9E"/>
    <w:rsid w:val="00611F54"/>
    <w:rsid w:val="00612278"/>
    <w:rsid w:val="00617C78"/>
    <w:rsid w:val="00620F9A"/>
    <w:rsid w:val="00621BB1"/>
    <w:rsid w:val="006221FA"/>
    <w:rsid w:val="006231C1"/>
    <w:rsid w:val="006247E0"/>
    <w:rsid w:val="0062509A"/>
    <w:rsid w:val="00625AE8"/>
    <w:rsid w:val="00625FD7"/>
    <w:rsid w:val="00626328"/>
    <w:rsid w:val="00626A6C"/>
    <w:rsid w:val="00631BBD"/>
    <w:rsid w:val="00631F80"/>
    <w:rsid w:val="0063311E"/>
    <w:rsid w:val="00633784"/>
    <w:rsid w:val="0063481B"/>
    <w:rsid w:val="0063638C"/>
    <w:rsid w:val="0063773C"/>
    <w:rsid w:val="006378C7"/>
    <w:rsid w:val="00640024"/>
    <w:rsid w:val="00640FCC"/>
    <w:rsid w:val="00642676"/>
    <w:rsid w:val="00642EA9"/>
    <w:rsid w:val="00643995"/>
    <w:rsid w:val="00645C7F"/>
    <w:rsid w:val="00647A61"/>
    <w:rsid w:val="00651CDE"/>
    <w:rsid w:val="00652BE2"/>
    <w:rsid w:val="00652D53"/>
    <w:rsid w:val="006533A2"/>
    <w:rsid w:val="00653A4B"/>
    <w:rsid w:val="00654715"/>
    <w:rsid w:val="00654F95"/>
    <w:rsid w:val="0065573A"/>
    <w:rsid w:val="006557AB"/>
    <w:rsid w:val="00656779"/>
    <w:rsid w:val="006573CA"/>
    <w:rsid w:val="00657C14"/>
    <w:rsid w:val="00657FCA"/>
    <w:rsid w:val="00660596"/>
    <w:rsid w:val="006658B6"/>
    <w:rsid w:val="00666336"/>
    <w:rsid w:val="00666F6F"/>
    <w:rsid w:val="0066764E"/>
    <w:rsid w:val="00670D8B"/>
    <w:rsid w:val="00671404"/>
    <w:rsid w:val="006717AA"/>
    <w:rsid w:val="00671CD8"/>
    <w:rsid w:val="00671E36"/>
    <w:rsid w:val="006726A5"/>
    <w:rsid w:val="00674D21"/>
    <w:rsid w:val="00675BFB"/>
    <w:rsid w:val="0067798D"/>
    <w:rsid w:val="00677E55"/>
    <w:rsid w:val="006805A6"/>
    <w:rsid w:val="00680942"/>
    <w:rsid w:val="0068147B"/>
    <w:rsid w:val="006815A3"/>
    <w:rsid w:val="006820AD"/>
    <w:rsid w:val="006822E2"/>
    <w:rsid w:val="00683E8A"/>
    <w:rsid w:val="0068509B"/>
    <w:rsid w:val="006856CA"/>
    <w:rsid w:val="006856F0"/>
    <w:rsid w:val="006860DD"/>
    <w:rsid w:val="00687566"/>
    <w:rsid w:val="006878D5"/>
    <w:rsid w:val="00687D7F"/>
    <w:rsid w:val="00690079"/>
    <w:rsid w:val="00690EE8"/>
    <w:rsid w:val="0069361B"/>
    <w:rsid w:val="00694399"/>
    <w:rsid w:val="00694CB3"/>
    <w:rsid w:val="00695C09"/>
    <w:rsid w:val="00696720"/>
    <w:rsid w:val="00696E1F"/>
    <w:rsid w:val="006A3A4B"/>
    <w:rsid w:val="006A416C"/>
    <w:rsid w:val="006A537D"/>
    <w:rsid w:val="006A5899"/>
    <w:rsid w:val="006A6D5B"/>
    <w:rsid w:val="006A727B"/>
    <w:rsid w:val="006A7C84"/>
    <w:rsid w:val="006B2220"/>
    <w:rsid w:val="006B2D3E"/>
    <w:rsid w:val="006B358B"/>
    <w:rsid w:val="006B3DCB"/>
    <w:rsid w:val="006B3F79"/>
    <w:rsid w:val="006B3FD8"/>
    <w:rsid w:val="006B554A"/>
    <w:rsid w:val="006B6C94"/>
    <w:rsid w:val="006B7257"/>
    <w:rsid w:val="006C08A8"/>
    <w:rsid w:val="006C0BCC"/>
    <w:rsid w:val="006C1118"/>
    <w:rsid w:val="006C28AD"/>
    <w:rsid w:val="006C2E01"/>
    <w:rsid w:val="006C36BB"/>
    <w:rsid w:val="006C3C89"/>
    <w:rsid w:val="006D02D7"/>
    <w:rsid w:val="006D09BD"/>
    <w:rsid w:val="006D1414"/>
    <w:rsid w:val="006D14D9"/>
    <w:rsid w:val="006D1FF7"/>
    <w:rsid w:val="006D2FBC"/>
    <w:rsid w:val="006D5B42"/>
    <w:rsid w:val="006D6E7C"/>
    <w:rsid w:val="006D7B28"/>
    <w:rsid w:val="006D7BA0"/>
    <w:rsid w:val="006E1370"/>
    <w:rsid w:val="006E2119"/>
    <w:rsid w:val="006E2374"/>
    <w:rsid w:val="006E2C2F"/>
    <w:rsid w:val="006E2FB3"/>
    <w:rsid w:val="006E34C0"/>
    <w:rsid w:val="006E3B24"/>
    <w:rsid w:val="006E3EEF"/>
    <w:rsid w:val="006E4CE5"/>
    <w:rsid w:val="006E63B1"/>
    <w:rsid w:val="006E6806"/>
    <w:rsid w:val="006E6B99"/>
    <w:rsid w:val="006E77A3"/>
    <w:rsid w:val="006E7A66"/>
    <w:rsid w:val="006F2615"/>
    <w:rsid w:val="006F3075"/>
    <w:rsid w:val="006F5174"/>
    <w:rsid w:val="006F6117"/>
    <w:rsid w:val="006F7E22"/>
    <w:rsid w:val="0070032A"/>
    <w:rsid w:val="00700634"/>
    <w:rsid w:val="00700831"/>
    <w:rsid w:val="0070134E"/>
    <w:rsid w:val="0070187E"/>
    <w:rsid w:val="00701B26"/>
    <w:rsid w:val="00703044"/>
    <w:rsid w:val="00703497"/>
    <w:rsid w:val="007036A8"/>
    <w:rsid w:val="00703777"/>
    <w:rsid w:val="00704A04"/>
    <w:rsid w:val="00705BE8"/>
    <w:rsid w:val="00706992"/>
    <w:rsid w:val="007072F9"/>
    <w:rsid w:val="00707882"/>
    <w:rsid w:val="00715A9B"/>
    <w:rsid w:val="007164C4"/>
    <w:rsid w:val="00716D49"/>
    <w:rsid w:val="00720500"/>
    <w:rsid w:val="00721E67"/>
    <w:rsid w:val="00722E70"/>
    <w:rsid w:val="007250EC"/>
    <w:rsid w:val="007269FE"/>
    <w:rsid w:val="00730C93"/>
    <w:rsid w:val="00731FD9"/>
    <w:rsid w:val="00733739"/>
    <w:rsid w:val="00735A6D"/>
    <w:rsid w:val="00735AF1"/>
    <w:rsid w:val="007379C4"/>
    <w:rsid w:val="00740569"/>
    <w:rsid w:val="00741CA9"/>
    <w:rsid w:val="00742019"/>
    <w:rsid w:val="0074379D"/>
    <w:rsid w:val="007442B8"/>
    <w:rsid w:val="00744553"/>
    <w:rsid w:val="007502CD"/>
    <w:rsid w:val="00750F07"/>
    <w:rsid w:val="00753272"/>
    <w:rsid w:val="0075371C"/>
    <w:rsid w:val="0075437B"/>
    <w:rsid w:val="00755134"/>
    <w:rsid w:val="00755AB8"/>
    <w:rsid w:val="00757320"/>
    <w:rsid w:val="00760502"/>
    <w:rsid w:val="00760E6D"/>
    <w:rsid w:val="00761E7E"/>
    <w:rsid w:val="0076216D"/>
    <w:rsid w:val="00762E40"/>
    <w:rsid w:val="00763190"/>
    <w:rsid w:val="0076392F"/>
    <w:rsid w:val="00763E59"/>
    <w:rsid w:val="007666E0"/>
    <w:rsid w:val="0076686A"/>
    <w:rsid w:val="007673A9"/>
    <w:rsid w:val="007673CB"/>
    <w:rsid w:val="0076771C"/>
    <w:rsid w:val="00770C12"/>
    <w:rsid w:val="00770F33"/>
    <w:rsid w:val="0077166B"/>
    <w:rsid w:val="007719B7"/>
    <w:rsid w:val="00772682"/>
    <w:rsid w:val="00772E41"/>
    <w:rsid w:val="00775E3D"/>
    <w:rsid w:val="00776448"/>
    <w:rsid w:val="007765F9"/>
    <w:rsid w:val="00776CEF"/>
    <w:rsid w:val="00777F3A"/>
    <w:rsid w:val="00780EC5"/>
    <w:rsid w:val="007811CD"/>
    <w:rsid w:val="0078137D"/>
    <w:rsid w:val="00781414"/>
    <w:rsid w:val="00781598"/>
    <w:rsid w:val="007816E7"/>
    <w:rsid w:val="00781911"/>
    <w:rsid w:val="00784795"/>
    <w:rsid w:val="007861B2"/>
    <w:rsid w:val="00787720"/>
    <w:rsid w:val="00791791"/>
    <w:rsid w:val="007929D4"/>
    <w:rsid w:val="00792AE2"/>
    <w:rsid w:val="00793F5A"/>
    <w:rsid w:val="007941C6"/>
    <w:rsid w:val="00794873"/>
    <w:rsid w:val="007948F4"/>
    <w:rsid w:val="00796834"/>
    <w:rsid w:val="00796E83"/>
    <w:rsid w:val="00797B37"/>
    <w:rsid w:val="007A3F52"/>
    <w:rsid w:val="007A4DBC"/>
    <w:rsid w:val="007A561E"/>
    <w:rsid w:val="007A5AF7"/>
    <w:rsid w:val="007A7E7E"/>
    <w:rsid w:val="007B0FBA"/>
    <w:rsid w:val="007B1C12"/>
    <w:rsid w:val="007B2219"/>
    <w:rsid w:val="007B2DB8"/>
    <w:rsid w:val="007B2F94"/>
    <w:rsid w:val="007B5539"/>
    <w:rsid w:val="007B651B"/>
    <w:rsid w:val="007B6983"/>
    <w:rsid w:val="007B6B31"/>
    <w:rsid w:val="007B6FA1"/>
    <w:rsid w:val="007C0BF2"/>
    <w:rsid w:val="007C0E54"/>
    <w:rsid w:val="007C154A"/>
    <w:rsid w:val="007C1CF0"/>
    <w:rsid w:val="007C28D9"/>
    <w:rsid w:val="007C2E13"/>
    <w:rsid w:val="007C2E1E"/>
    <w:rsid w:val="007C42A5"/>
    <w:rsid w:val="007C53E7"/>
    <w:rsid w:val="007C55D8"/>
    <w:rsid w:val="007C5D2C"/>
    <w:rsid w:val="007C608E"/>
    <w:rsid w:val="007C69DD"/>
    <w:rsid w:val="007D1ED4"/>
    <w:rsid w:val="007D2A6E"/>
    <w:rsid w:val="007D363C"/>
    <w:rsid w:val="007D3D1B"/>
    <w:rsid w:val="007D5F66"/>
    <w:rsid w:val="007D7839"/>
    <w:rsid w:val="007E002C"/>
    <w:rsid w:val="007E0D36"/>
    <w:rsid w:val="007E152B"/>
    <w:rsid w:val="007E2AD3"/>
    <w:rsid w:val="007E46D7"/>
    <w:rsid w:val="007E47C3"/>
    <w:rsid w:val="007E61F8"/>
    <w:rsid w:val="007E6416"/>
    <w:rsid w:val="007E675E"/>
    <w:rsid w:val="007E7B6B"/>
    <w:rsid w:val="007F0EE5"/>
    <w:rsid w:val="007F107B"/>
    <w:rsid w:val="007F3A75"/>
    <w:rsid w:val="007F3A80"/>
    <w:rsid w:val="007F5452"/>
    <w:rsid w:val="007F5C34"/>
    <w:rsid w:val="007F601E"/>
    <w:rsid w:val="007F78A9"/>
    <w:rsid w:val="00800515"/>
    <w:rsid w:val="0080144C"/>
    <w:rsid w:val="008032B8"/>
    <w:rsid w:val="008032C6"/>
    <w:rsid w:val="008034A5"/>
    <w:rsid w:val="008038FF"/>
    <w:rsid w:val="00803E23"/>
    <w:rsid w:val="0080473E"/>
    <w:rsid w:val="00804E69"/>
    <w:rsid w:val="008055DC"/>
    <w:rsid w:val="00805EE7"/>
    <w:rsid w:val="00807159"/>
    <w:rsid w:val="00810067"/>
    <w:rsid w:val="0081160B"/>
    <w:rsid w:val="00811A21"/>
    <w:rsid w:val="008130F4"/>
    <w:rsid w:val="00813210"/>
    <w:rsid w:val="0081404C"/>
    <w:rsid w:val="0081426F"/>
    <w:rsid w:val="008145C3"/>
    <w:rsid w:val="008149FE"/>
    <w:rsid w:val="008166A0"/>
    <w:rsid w:val="00816A14"/>
    <w:rsid w:val="00817661"/>
    <w:rsid w:val="0082008A"/>
    <w:rsid w:val="00820641"/>
    <w:rsid w:val="00823808"/>
    <w:rsid w:val="00823A4A"/>
    <w:rsid w:val="00823E05"/>
    <w:rsid w:val="00825D19"/>
    <w:rsid w:val="00827489"/>
    <w:rsid w:val="0082795D"/>
    <w:rsid w:val="00830C63"/>
    <w:rsid w:val="00831674"/>
    <w:rsid w:val="0083529F"/>
    <w:rsid w:val="00835C3E"/>
    <w:rsid w:val="008419DE"/>
    <w:rsid w:val="008419F2"/>
    <w:rsid w:val="008426CF"/>
    <w:rsid w:val="008430D8"/>
    <w:rsid w:val="008440B9"/>
    <w:rsid w:val="0084523A"/>
    <w:rsid w:val="00845568"/>
    <w:rsid w:val="00846D80"/>
    <w:rsid w:val="00847E86"/>
    <w:rsid w:val="008501EC"/>
    <w:rsid w:val="00851269"/>
    <w:rsid w:val="008516CA"/>
    <w:rsid w:val="00851842"/>
    <w:rsid w:val="00851CBD"/>
    <w:rsid w:val="00853609"/>
    <w:rsid w:val="00853660"/>
    <w:rsid w:val="00853D19"/>
    <w:rsid w:val="008553BA"/>
    <w:rsid w:val="008554CC"/>
    <w:rsid w:val="008568CD"/>
    <w:rsid w:val="00856C3A"/>
    <w:rsid w:val="00857773"/>
    <w:rsid w:val="00857897"/>
    <w:rsid w:val="00857EF7"/>
    <w:rsid w:val="00861C8E"/>
    <w:rsid w:val="00862554"/>
    <w:rsid w:val="008628B8"/>
    <w:rsid w:val="008636FD"/>
    <w:rsid w:val="00863899"/>
    <w:rsid w:val="008639D8"/>
    <w:rsid w:val="00864EC8"/>
    <w:rsid w:val="0086558C"/>
    <w:rsid w:val="0086673B"/>
    <w:rsid w:val="00872F6A"/>
    <w:rsid w:val="00874FFD"/>
    <w:rsid w:val="008767AB"/>
    <w:rsid w:val="00876945"/>
    <w:rsid w:val="0088061F"/>
    <w:rsid w:val="008811D5"/>
    <w:rsid w:val="00882913"/>
    <w:rsid w:val="00883FD9"/>
    <w:rsid w:val="00884BDC"/>
    <w:rsid w:val="00884C03"/>
    <w:rsid w:val="00887DCD"/>
    <w:rsid w:val="0089010B"/>
    <w:rsid w:val="00891605"/>
    <w:rsid w:val="00891B77"/>
    <w:rsid w:val="0089218D"/>
    <w:rsid w:val="008927CD"/>
    <w:rsid w:val="00892B6D"/>
    <w:rsid w:val="00894129"/>
    <w:rsid w:val="00894F89"/>
    <w:rsid w:val="00895F63"/>
    <w:rsid w:val="0089624D"/>
    <w:rsid w:val="0089630D"/>
    <w:rsid w:val="008A01A3"/>
    <w:rsid w:val="008A0855"/>
    <w:rsid w:val="008A15F6"/>
    <w:rsid w:val="008A1885"/>
    <w:rsid w:val="008A206E"/>
    <w:rsid w:val="008A2DE9"/>
    <w:rsid w:val="008A3000"/>
    <w:rsid w:val="008A3108"/>
    <w:rsid w:val="008A3928"/>
    <w:rsid w:val="008A4AD8"/>
    <w:rsid w:val="008A791A"/>
    <w:rsid w:val="008B08EB"/>
    <w:rsid w:val="008B0F35"/>
    <w:rsid w:val="008B0F8F"/>
    <w:rsid w:val="008B1EB9"/>
    <w:rsid w:val="008B2D16"/>
    <w:rsid w:val="008B4986"/>
    <w:rsid w:val="008B4D9B"/>
    <w:rsid w:val="008B57C5"/>
    <w:rsid w:val="008B6D36"/>
    <w:rsid w:val="008B797B"/>
    <w:rsid w:val="008C010B"/>
    <w:rsid w:val="008C0D10"/>
    <w:rsid w:val="008C11D5"/>
    <w:rsid w:val="008C13CB"/>
    <w:rsid w:val="008C1877"/>
    <w:rsid w:val="008C2DC2"/>
    <w:rsid w:val="008C2E58"/>
    <w:rsid w:val="008C4013"/>
    <w:rsid w:val="008C46E7"/>
    <w:rsid w:val="008C533D"/>
    <w:rsid w:val="008C5D1E"/>
    <w:rsid w:val="008C7EA2"/>
    <w:rsid w:val="008D07C0"/>
    <w:rsid w:val="008D0C1F"/>
    <w:rsid w:val="008D0CAC"/>
    <w:rsid w:val="008D1862"/>
    <w:rsid w:val="008D25BD"/>
    <w:rsid w:val="008D2B79"/>
    <w:rsid w:val="008D3D13"/>
    <w:rsid w:val="008D422C"/>
    <w:rsid w:val="008D4526"/>
    <w:rsid w:val="008D5EC0"/>
    <w:rsid w:val="008D6335"/>
    <w:rsid w:val="008D6F51"/>
    <w:rsid w:val="008E06D1"/>
    <w:rsid w:val="008E2E25"/>
    <w:rsid w:val="008E4373"/>
    <w:rsid w:val="008E4389"/>
    <w:rsid w:val="008E51EA"/>
    <w:rsid w:val="008E6321"/>
    <w:rsid w:val="008E6E22"/>
    <w:rsid w:val="008E7C3C"/>
    <w:rsid w:val="008F3773"/>
    <w:rsid w:val="008F4A88"/>
    <w:rsid w:val="008F5DC6"/>
    <w:rsid w:val="008F60DD"/>
    <w:rsid w:val="00902375"/>
    <w:rsid w:val="00902EF2"/>
    <w:rsid w:val="0090349C"/>
    <w:rsid w:val="00903638"/>
    <w:rsid w:val="00903B21"/>
    <w:rsid w:val="009051D2"/>
    <w:rsid w:val="00905A65"/>
    <w:rsid w:val="00905C7D"/>
    <w:rsid w:val="00906BBC"/>
    <w:rsid w:val="00906C64"/>
    <w:rsid w:val="0090732F"/>
    <w:rsid w:val="00910707"/>
    <w:rsid w:val="00910EE9"/>
    <w:rsid w:val="0091269A"/>
    <w:rsid w:val="009126AD"/>
    <w:rsid w:val="00912FA3"/>
    <w:rsid w:val="00914CC5"/>
    <w:rsid w:val="009157D6"/>
    <w:rsid w:val="00915C56"/>
    <w:rsid w:val="00915CB8"/>
    <w:rsid w:val="00916DF5"/>
    <w:rsid w:val="00917486"/>
    <w:rsid w:val="00917DE5"/>
    <w:rsid w:val="00920C7D"/>
    <w:rsid w:val="009215DB"/>
    <w:rsid w:val="00921A98"/>
    <w:rsid w:val="00921AAA"/>
    <w:rsid w:val="00923115"/>
    <w:rsid w:val="00923344"/>
    <w:rsid w:val="00923C28"/>
    <w:rsid w:val="00926DEA"/>
    <w:rsid w:val="00930E47"/>
    <w:rsid w:val="0093280F"/>
    <w:rsid w:val="0093365B"/>
    <w:rsid w:val="00933D84"/>
    <w:rsid w:val="00937BF8"/>
    <w:rsid w:val="00940541"/>
    <w:rsid w:val="00941D77"/>
    <w:rsid w:val="00942FB8"/>
    <w:rsid w:val="0094315D"/>
    <w:rsid w:val="00943C2D"/>
    <w:rsid w:val="00945815"/>
    <w:rsid w:val="00945E63"/>
    <w:rsid w:val="00947FB8"/>
    <w:rsid w:val="00950DA2"/>
    <w:rsid w:val="00951318"/>
    <w:rsid w:val="009517DC"/>
    <w:rsid w:val="009528DC"/>
    <w:rsid w:val="00955D8B"/>
    <w:rsid w:val="0095609E"/>
    <w:rsid w:val="00956CD3"/>
    <w:rsid w:val="00960F74"/>
    <w:rsid w:val="00963206"/>
    <w:rsid w:val="009641CF"/>
    <w:rsid w:val="00964D92"/>
    <w:rsid w:val="00964F27"/>
    <w:rsid w:val="0096502A"/>
    <w:rsid w:val="00972741"/>
    <w:rsid w:val="00972ABB"/>
    <w:rsid w:val="00972E78"/>
    <w:rsid w:val="00974C6C"/>
    <w:rsid w:val="00975D1D"/>
    <w:rsid w:val="0097760E"/>
    <w:rsid w:val="0097768E"/>
    <w:rsid w:val="00977860"/>
    <w:rsid w:val="0098068E"/>
    <w:rsid w:val="009811FF"/>
    <w:rsid w:val="009816F2"/>
    <w:rsid w:val="00982F4C"/>
    <w:rsid w:val="00983DB7"/>
    <w:rsid w:val="00984183"/>
    <w:rsid w:val="009842D2"/>
    <w:rsid w:val="00984A26"/>
    <w:rsid w:val="00984AC1"/>
    <w:rsid w:val="00984C64"/>
    <w:rsid w:val="0098686A"/>
    <w:rsid w:val="009869FF"/>
    <w:rsid w:val="00987004"/>
    <w:rsid w:val="009876B4"/>
    <w:rsid w:val="0099001E"/>
    <w:rsid w:val="00990052"/>
    <w:rsid w:val="00990520"/>
    <w:rsid w:val="009906A4"/>
    <w:rsid w:val="00992F15"/>
    <w:rsid w:val="0099316E"/>
    <w:rsid w:val="00993A1B"/>
    <w:rsid w:val="00994FCA"/>
    <w:rsid w:val="00996143"/>
    <w:rsid w:val="0099698B"/>
    <w:rsid w:val="009976AC"/>
    <w:rsid w:val="00997768"/>
    <w:rsid w:val="00997906"/>
    <w:rsid w:val="009A0D78"/>
    <w:rsid w:val="009A14C8"/>
    <w:rsid w:val="009A198B"/>
    <w:rsid w:val="009A28F8"/>
    <w:rsid w:val="009A3D7E"/>
    <w:rsid w:val="009A43F5"/>
    <w:rsid w:val="009A4641"/>
    <w:rsid w:val="009A490D"/>
    <w:rsid w:val="009A707F"/>
    <w:rsid w:val="009A74EA"/>
    <w:rsid w:val="009A763E"/>
    <w:rsid w:val="009A7A3F"/>
    <w:rsid w:val="009B01B7"/>
    <w:rsid w:val="009B06E5"/>
    <w:rsid w:val="009B446F"/>
    <w:rsid w:val="009B5BA1"/>
    <w:rsid w:val="009B6788"/>
    <w:rsid w:val="009C0C03"/>
    <w:rsid w:val="009C0E10"/>
    <w:rsid w:val="009C175C"/>
    <w:rsid w:val="009C33C5"/>
    <w:rsid w:val="009C40EF"/>
    <w:rsid w:val="009C4586"/>
    <w:rsid w:val="009C4AFB"/>
    <w:rsid w:val="009C6605"/>
    <w:rsid w:val="009C6D1A"/>
    <w:rsid w:val="009C778B"/>
    <w:rsid w:val="009D000C"/>
    <w:rsid w:val="009D2B90"/>
    <w:rsid w:val="009D2DD4"/>
    <w:rsid w:val="009D2EF7"/>
    <w:rsid w:val="009D5989"/>
    <w:rsid w:val="009D6B78"/>
    <w:rsid w:val="009D71A8"/>
    <w:rsid w:val="009E18D0"/>
    <w:rsid w:val="009E20D2"/>
    <w:rsid w:val="009E2853"/>
    <w:rsid w:val="009E3247"/>
    <w:rsid w:val="009E45E3"/>
    <w:rsid w:val="009E470D"/>
    <w:rsid w:val="009E6531"/>
    <w:rsid w:val="009F1A7D"/>
    <w:rsid w:val="009F1FB6"/>
    <w:rsid w:val="009F28CA"/>
    <w:rsid w:val="009F2914"/>
    <w:rsid w:val="009F3644"/>
    <w:rsid w:val="009F3B14"/>
    <w:rsid w:val="009F773D"/>
    <w:rsid w:val="00A00A1E"/>
    <w:rsid w:val="00A0131B"/>
    <w:rsid w:val="00A01967"/>
    <w:rsid w:val="00A019C6"/>
    <w:rsid w:val="00A01FA3"/>
    <w:rsid w:val="00A02644"/>
    <w:rsid w:val="00A02862"/>
    <w:rsid w:val="00A04B6C"/>
    <w:rsid w:val="00A04E2C"/>
    <w:rsid w:val="00A05474"/>
    <w:rsid w:val="00A065B9"/>
    <w:rsid w:val="00A06D90"/>
    <w:rsid w:val="00A0726C"/>
    <w:rsid w:val="00A10668"/>
    <w:rsid w:val="00A10CA4"/>
    <w:rsid w:val="00A11BE6"/>
    <w:rsid w:val="00A132B8"/>
    <w:rsid w:val="00A13ECF"/>
    <w:rsid w:val="00A1586D"/>
    <w:rsid w:val="00A15B34"/>
    <w:rsid w:val="00A16729"/>
    <w:rsid w:val="00A168FB"/>
    <w:rsid w:val="00A17EA8"/>
    <w:rsid w:val="00A2003B"/>
    <w:rsid w:val="00A2065B"/>
    <w:rsid w:val="00A20849"/>
    <w:rsid w:val="00A20B46"/>
    <w:rsid w:val="00A20DEB"/>
    <w:rsid w:val="00A21C2C"/>
    <w:rsid w:val="00A229A6"/>
    <w:rsid w:val="00A2351F"/>
    <w:rsid w:val="00A23698"/>
    <w:rsid w:val="00A2397A"/>
    <w:rsid w:val="00A23D29"/>
    <w:rsid w:val="00A23FAE"/>
    <w:rsid w:val="00A24A2C"/>
    <w:rsid w:val="00A24BDB"/>
    <w:rsid w:val="00A24EFF"/>
    <w:rsid w:val="00A24FD8"/>
    <w:rsid w:val="00A25734"/>
    <w:rsid w:val="00A2726E"/>
    <w:rsid w:val="00A30685"/>
    <w:rsid w:val="00A30D72"/>
    <w:rsid w:val="00A30DD0"/>
    <w:rsid w:val="00A312E7"/>
    <w:rsid w:val="00A3231F"/>
    <w:rsid w:val="00A3323A"/>
    <w:rsid w:val="00A334FA"/>
    <w:rsid w:val="00A33D5B"/>
    <w:rsid w:val="00A354E3"/>
    <w:rsid w:val="00A3618D"/>
    <w:rsid w:val="00A36C8E"/>
    <w:rsid w:val="00A36DAE"/>
    <w:rsid w:val="00A3761F"/>
    <w:rsid w:val="00A40398"/>
    <w:rsid w:val="00A407D1"/>
    <w:rsid w:val="00A46014"/>
    <w:rsid w:val="00A4622C"/>
    <w:rsid w:val="00A46724"/>
    <w:rsid w:val="00A468EF"/>
    <w:rsid w:val="00A47651"/>
    <w:rsid w:val="00A47CEC"/>
    <w:rsid w:val="00A50546"/>
    <w:rsid w:val="00A51172"/>
    <w:rsid w:val="00A51741"/>
    <w:rsid w:val="00A523BF"/>
    <w:rsid w:val="00A52A45"/>
    <w:rsid w:val="00A545C6"/>
    <w:rsid w:val="00A5573D"/>
    <w:rsid w:val="00A56F37"/>
    <w:rsid w:val="00A61C44"/>
    <w:rsid w:val="00A623A3"/>
    <w:rsid w:val="00A6275A"/>
    <w:rsid w:val="00A63F75"/>
    <w:rsid w:val="00A64555"/>
    <w:rsid w:val="00A64D9E"/>
    <w:rsid w:val="00A66D22"/>
    <w:rsid w:val="00A674EA"/>
    <w:rsid w:val="00A707EC"/>
    <w:rsid w:val="00A71206"/>
    <w:rsid w:val="00A713CD"/>
    <w:rsid w:val="00A7632C"/>
    <w:rsid w:val="00A76B6A"/>
    <w:rsid w:val="00A77570"/>
    <w:rsid w:val="00A77B2A"/>
    <w:rsid w:val="00A8057C"/>
    <w:rsid w:val="00A80839"/>
    <w:rsid w:val="00A80BF4"/>
    <w:rsid w:val="00A80E07"/>
    <w:rsid w:val="00A82FE7"/>
    <w:rsid w:val="00A83152"/>
    <w:rsid w:val="00A83441"/>
    <w:rsid w:val="00A83797"/>
    <w:rsid w:val="00A83D12"/>
    <w:rsid w:val="00A84ADA"/>
    <w:rsid w:val="00A865A2"/>
    <w:rsid w:val="00A8666B"/>
    <w:rsid w:val="00A869DE"/>
    <w:rsid w:val="00A87327"/>
    <w:rsid w:val="00A876D4"/>
    <w:rsid w:val="00A8779A"/>
    <w:rsid w:val="00A90078"/>
    <w:rsid w:val="00A904A3"/>
    <w:rsid w:val="00A927BB"/>
    <w:rsid w:val="00A9393E"/>
    <w:rsid w:val="00A94E30"/>
    <w:rsid w:val="00A961A1"/>
    <w:rsid w:val="00A961DF"/>
    <w:rsid w:val="00A9685E"/>
    <w:rsid w:val="00AA0507"/>
    <w:rsid w:val="00AA0597"/>
    <w:rsid w:val="00AA2518"/>
    <w:rsid w:val="00AA3497"/>
    <w:rsid w:val="00AA34F7"/>
    <w:rsid w:val="00AA47DD"/>
    <w:rsid w:val="00AA55E3"/>
    <w:rsid w:val="00AA5FEF"/>
    <w:rsid w:val="00AA62A3"/>
    <w:rsid w:val="00AA7167"/>
    <w:rsid w:val="00AA71C3"/>
    <w:rsid w:val="00AA7597"/>
    <w:rsid w:val="00AA7F6A"/>
    <w:rsid w:val="00AB10BF"/>
    <w:rsid w:val="00AB36D3"/>
    <w:rsid w:val="00AB46AC"/>
    <w:rsid w:val="00AB5CD7"/>
    <w:rsid w:val="00AB6AAC"/>
    <w:rsid w:val="00AC04FD"/>
    <w:rsid w:val="00AC1622"/>
    <w:rsid w:val="00AC325E"/>
    <w:rsid w:val="00AC6BC1"/>
    <w:rsid w:val="00AC787B"/>
    <w:rsid w:val="00AD04DC"/>
    <w:rsid w:val="00AD1C53"/>
    <w:rsid w:val="00AD1F44"/>
    <w:rsid w:val="00AD41A1"/>
    <w:rsid w:val="00AD4ADE"/>
    <w:rsid w:val="00AD5E7A"/>
    <w:rsid w:val="00AD6C80"/>
    <w:rsid w:val="00AE097C"/>
    <w:rsid w:val="00AE0CBA"/>
    <w:rsid w:val="00AE1B98"/>
    <w:rsid w:val="00AE1CC3"/>
    <w:rsid w:val="00AE48D4"/>
    <w:rsid w:val="00AE7990"/>
    <w:rsid w:val="00AF1688"/>
    <w:rsid w:val="00AF19B3"/>
    <w:rsid w:val="00AF2295"/>
    <w:rsid w:val="00AF2B08"/>
    <w:rsid w:val="00AF3FDE"/>
    <w:rsid w:val="00AF4643"/>
    <w:rsid w:val="00AF5364"/>
    <w:rsid w:val="00AF5839"/>
    <w:rsid w:val="00AF5D5E"/>
    <w:rsid w:val="00AF6217"/>
    <w:rsid w:val="00AF6398"/>
    <w:rsid w:val="00AF6E76"/>
    <w:rsid w:val="00AF79B0"/>
    <w:rsid w:val="00AF7E12"/>
    <w:rsid w:val="00B025D4"/>
    <w:rsid w:val="00B02673"/>
    <w:rsid w:val="00B02823"/>
    <w:rsid w:val="00B02D8B"/>
    <w:rsid w:val="00B03C2D"/>
    <w:rsid w:val="00B047E0"/>
    <w:rsid w:val="00B04A99"/>
    <w:rsid w:val="00B053BA"/>
    <w:rsid w:val="00B05982"/>
    <w:rsid w:val="00B059A8"/>
    <w:rsid w:val="00B11201"/>
    <w:rsid w:val="00B11E0F"/>
    <w:rsid w:val="00B11F79"/>
    <w:rsid w:val="00B13481"/>
    <w:rsid w:val="00B13DA2"/>
    <w:rsid w:val="00B14EB4"/>
    <w:rsid w:val="00B15298"/>
    <w:rsid w:val="00B153FE"/>
    <w:rsid w:val="00B163C7"/>
    <w:rsid w:val="00B17B15"/>
    <w:rsid w:val="00B21CAB"/>
    <w:rsid w:val="00B236C0"/>
    <w:rsid w:val="00B251D4"/>
    <w:rsid w:val="00B25D1D"/>
    <w:rsid w:val="00B269EB"/>
    <w:rsid w:val="00B27725"/>
    <w:rsid w:val="00B30C0E"/>
    <w:rsid w:val="00B3113F"/>
    <w:rsid w:val="00B316E3"/>
    <w:rsid w:val="00B31C8D"/>
    <w:rsid w:val="00B3200F"/>
    <w:rsid w:val="00B32C46"/>
    <w:rsid w:val="00B371FC"/>
    <w:rsid w:val="00B400DC"/>
    <w:rsid w:val="00B40EA9"/>
    <w:rsid w:val="00B41011"/>
    <w:rsid w:val="00B4162E"/>
    <w:rsid w:val="00B43DAC"/>
    <w:rsid w:val="00B44C1C"/>
    <w:rsid w:val="00B45F85"/>
    <w:rsid w:val="00B53335"/>
    <w:rsid w:val="00B5398F"/>
    <w:rsid w:val="00B550E4"/>
    <w:rsid w:val="00B55A89"/>
    <w:rsid w:val="00B579D9"/>
    <w:rsid w:val="00B61E17"/>
    <w:rsid w:val="00B61E42"/>
    <w:rsid w:val="00B62A4D"/>
    <w:rsid w:val="00B638CE"/>
    <w:rsid w:val="00B64AB3"/>
    <w:rsid w:val="00B64AC3"/>
    <w:rsid w:val="00B65B7E"/>
    <w:rsid w:val="00B65FAB"/>
    <w:rsid w:val="00B662D4"/>
    <w:rsid w:val="00B6750B"/>
    <w:rsid w:val="00B67C3B"/>
    <w:rsid w:val="00B7027D"/>
    <w:rsid w:val="00B736CA"/>
    <w:rsid w:val="00B75DC6"/>
    <w:rsid w:val="00B76EC7"/>
    <w:rsid w:val="00B772C0"/>
    <w:rsid w:val="00B77414"/>
    <w:rsid w:val="00B774B8"/>
    <w:rsid w:val="00B77E1B"/>
    <w:rsid w:val="00B80381"/>
    <w:rsid w:val="00B80C59"/>
    <w:rsid w:val="00B814F0"/>
    <w:rsid w:val="00B81890"/>
    <w:rsid w:val="00B837F9"/>
    <w:rsid w:val="00B851D3"/>
    <w:rsid w:val="00B85ECC"/>
    <w:rsid w:val="00B86802"/>
    <w:rsid w:val="00B90DAB"/>
    <w:rsid w:val="00B9168E"/>
    <w:rsid w:val="00B91C8A"/>
    <w:rsid w:val="00B93B1E"/>
    <w:rsid w:val="00B93BC9"/>
    <w:rsid w:val="00B93FA4"/>
    <w:rsid w:val="00B94824"/>
    <w:rsid w:val="00B956BE"/>
    <w:rsid w:val="00B95B54"/>
    <w:rsid w:val="00B95F96"/>
    <w:rsid w:val="00B9708B"/>
    <w:rsid w:val="00BA003F"/>
    <w:rsid w:val="00BA1662"/>
    <w:rsid w:val="00BA3183"/>
    <w:rsid w:val="00BA4BDA"/>
    <w:rsid w:val="00BA4E44"/>
    <w:rsid w:val="00BA4E65"/>
    <w:rsid w:val="00BA538B"/>
    <w:rsid w:val="00BA6BF5"/>
    <w:rsid w:val="00BA7A06"/>
    <w:rsid w:val="00BB12AE"/>
    <w:rsid w:val="00BB17C6"/>
    <w:rsid w:val="00BB1A5D"/>
    <w:rsid w:val="00BB25B5"/>
    <w:rsid w:val="00BB4087"/>
    <w:rsid w:val="00BB4682"/>
    <w:rsid w:val="00BB69CD"/>
    <w:rsid w:val="00BC0687"/>
    <w:rsid w:val="00BC10B8"/>
    <w:rsid w:val="00BC17E8"/>
    <w:rsid w:val="00BC1E6B"/>
    <w:rsid w:val="00BC20F6"/>
    <w:rsid w:val="00BC21B7"/>
    <w:rsid w:val="00BC2474"/>
    <w:rsid w:val="00BC2693"/>
    <w:rsid w:val="00BC486F"/>
    <w:rsid w:val="00BC5A09"/>
    <w:rsid w:val="00BC6E59"/>
    <w:rsid w:val="00BC7903"/>
    <w:rsid w:val="00BC7BF7"/>
    <w:rsid w:val="00BC7D2F"/>
    <w:rsid w:val="00BC7D76"/>
    <w:rsid w:val="00BD01E8"/>
    <w:rsid w:val="00BD0DBA"/>
    <w:rsid w:val="00BD193E"/>
    <w:rsid w:val="00BD2486"/>
    <w:rsid w:val="00BD29AA"/>
    <w:rsid w:val="00BD2D35"/>
    <w:rsid w:val="00BD392A"/>
    <w:rsid w:val="00BD4A2E"/>
    <w:rsid w:val="00BD635F"/>
    <w:rsid w:val="00BD6A7B"/>
    <w:rsid w:val="00BD7EA9"/>
    <w:rsid w:val="00BE0321"/>
    <w:rsid w:val="00BE23FD"/>
    <w:rsid w:val="00BE2462"/>
    <w:rsid w:val="00BE28D2"/>
    <w:rsid w:val="00BE2C2A"/>
    <w:rsid w:val="00BE2E54"/>
    <w:rsid w:val="00BE4E27"/>
    <w:rsid w:val="00BE5217"/>
    <w:rsid w:val="00BE6192"/>
    <w:rsid w:val="00BE77C6"/>
    <w:rsid w:val="00BF0441"/>
    <w:rsid w:val="00BF0C28"/>
    <w:rsid w:val="00BF159B"/>
    <w:rsid w:val="00BF2A15"/>
    <w:rsid w:val="00BF2A82"/>
    <w:rsid w:val="00BF4F4B"/>
    <w:rsid w:val="00BF51E8"/>
    <w:rsid w:val="00BF5255"/>
    <w:rsid w:val="00BF52D0"/>
    <w:rsid w:val="00BF6F42"/>
    <w:rsid w:val="00C009AB"/>
    <w:rsid w:val="00C00AE8"/>
    <w:rsid w:val="00C00CBE"/>
    <w:rsid w:val="00C00E37"/>
    <w:rsid w:val="00C01C2E"/>
    <w:rsid w:val="00C0266D"/>
    <w:rsid w:val="00C02C9B"/>
    <w:rsid w:val="00C0382C"/>
    <w:rsid w:val="00C04FD7"/>
    <w:rsid w:val="00C05778"/>
    <w:rsid w:val="00C0631F"/>
    <w:rsid w:val="00C06FB7"/>
    <w:rsid w:val="00C122F6"/>
    <w:rsid w:val="00C125D9"/>
    <w:rsid w:val="00C1298B"/>
    <w:rsid w:val="00C132BC"/>
    <w:rsid w:val="00C1440C"/>
    <w:rsid w:val="00C151F5"/>
    <w:rsid w:val="00C17F7F"/>
    <w:rsid w:val="00C2046B"/>
    <w:rsid w:val="00C20CD3"/>
    <w:rsid w:val="00C21DE5"/>
    <w:rsid w:val="00C23564"/>
    <w:rsid w:val="00C2388A"/>
    <w:rsid w:val="00C23B25"/>
    <w:rsid w:val="00C243F2"/>
    <w:rsid w:val="00C24B63"/>
    <w:rsid w:val="00C24D9C"/>
    <w:rsid w:val="00C261E7"/>
    <w:rsid w:val="00C2794E"/>
    <w:rsid w:val="00C27DB6"/>
    <w:rsid w:val="00C3129A"/>
    <w:rsid w:val="00C31824"/>
    <w:rsid w:val="00C3277F"/>
    <w:rsid w:val="00C327E3"/>
    <w:rsid w:val="00C34976"/>
    <w:rsid w:val="00C36841"/>
    <w:rsid w:val="00C36984"/>
    <w:rsid w:val="00C372EB"/>
    <w:rsid w:val="00C37FAE"/>
    <w:rsid w:val="00C40213"/>
    <w:rsid w:val="00C40D99"/>
    <w:rsid w:val="00C42843"/>
    <w:rsid w:val="00C42B7A"/>
    <w:rsid w:val="00C443A5"/>
    <w:rsid w:val="00C4488B"/>
    <w:rsid w:val="00C45F18"/>
    <w:rsid w:val="00C4690F"/>
    <w:rsid w:val="00C469C4"/>
    <w:rsid w:val="00C46BDD"/>
    <w:rsid w:val="00C5091A"/>
    <w:rsid w:val="00C50B56"/>
    <w:rsid w:val="00C51485"/>
    <w:rsid w:val="00C52631"/>
    <w:rsid w:val="00C529DF"/>
    <w:rsid w:val="00C52F9B"/>
    <w:rsid w:val="00C53334"/>
    <w:rsid w:val="00C55258"/>
    <w:rsid w:val="00C552CE"/>
    <w:rsid w:val="00C55711"/>
    <w:rsid w:val="00C55D7A"/>
    <w:rsid w:val="00C56675"/>
    <w:rsid w:val="00C56BC1"/>
    <w:rsid w:val="00C5768B"/>
    <w:rsid w:val="00C62030"/>
    <w:rsid w:val="00C6368D"/>
    <w:rsid w:val="00C658C6"/>
    <w:rsid w:val="00C65A35"/>
    <w:rsid w:val="00C669BB"/>
    <w:rsid w:val="00C66FD5"/>
    <w:rsid w:val="00C70DAE"/>
    <w:rsid w:val="00C71023"/>
    <w:rsid w:val="00C729F8"/>
    <w:rsid w:val="00C72DD4"/>
    <w:rsid w:val="00C733D9"/>
    <w:rsid w:val="00C745C3"/>
    <w:rsid w:val="00C74911"/>
    <w:rsid w:val="00C76106"/>
    <w:rsid w:val="00C7656A"/>
    <w:rsid w:val="00C772B4"/>
    <w:rsid w:val="00C77A30"/>
    <w:rsid w:val="00C834AD"/>
    <w:rsid w:val="00C848AB"/>
    <w:rsid w:val="00C84C77"/>
    <w:rsid w:val="00C87BDF"/>
    <w:rsid w:val="00C90871"/>
    <w:rsid w:val="00C92D99"/>
    <w:rsid w:val="00C93860"/>
    <w:rsid w:val="00C93B3E"/>
    <w:rsid w:val="00C946FC"/>
    <w:rsid w:val="00C94F87"/>
    <w:rsid w:val="00C9510E"/>
    <w:rsid w:val="00C95DC9"/>
    <w:rsid w:val="00C96501"/>
    <w:rsid w:val="00C972BC"/>
    <w:rsid w:val="00C974B9"/>
    <w:rsid w:val="00CA0B16"/>
    <w:rsid w:val="00CA107F"/>
    <w:rsid w:val="00CA1145"/>
    <w:rsid w:val="00CA21AF"/>
    <w:rsid w:val="00CA2741"/>
    <w:rsid w:val="00CA2C0B"/>
    <w:rsid w:val="00CA2D92"/>
    <w:rsid w:val="00CA3056"/>
    <w:rsid w:val="00CA4405"/>
    <w:rsid w:val="00CA4559"/>
    <w:rsid w:val="00CA48E7"/>
    <w:rsid w:val="00CA5544"/>
    <w:rsid w:val="00CA6F12"/>
    <w:rsid w:val="00CA71B1"/>
    <w:rsid w:val="00CA784E"/>
    <w:rsid w:val="00CB30D4"/>
    <w:rsid w:val="00CB3425"/>
    <w:rsid w:val="00CB3CDC"/>
    <w:rsid w:val="00CB40F1"/>
    <w:rsid w:val="00CB4107"/>
    <w:rsid w:val="00CB423F"/>
    <w:rsid w:val="00CB4987"/>
    <w:rsid w:val="00CB53A1"/>
    <w:rsid w:val="00CB5710"/>
    <w:rsid w:val="00CB5F28"/>
    <w:rsid w:val="00CB765A"/>
    <w:rsid w:val="00CC1681"/>
    <w:rsid w:val="00CC2915"/>
    <w:rsid w:val="00CC2DCB"/>
    <w:rsid w:val="00CC529F"/>
    <w:rsid w:val="00CC54E6"/>
    <w:rsid w:val="00CC5956"/>
    <w:rsid w:val="00CC74AC"/>
    <w:rsid w:val="00CD0E57"/>
    <w:rsid w:val="00CD1B5B"/>
    <w:rsid w:val="00CD30DF"/>
    <w:rsid w:val="00CD3D69"/>
    <w:rsid w:val="00CD6164"/>
    <w:rsid w:val="00CD7F32"/>
    <w:rsid w:val="00CE0660"/>
    <w:rsid w:val="00CE1D26"/>
    <w:rsid w:val="00CE23D8"/>
    <w:rsid w:val="00CE2478"/>
    <w:rsid w:val="00CE2C1D"/>
    <w:rsid w:val="00CE351F"/>
    <w:rsid w:val="00CE4884"/>
    <w:rsid w:val="00CE6B21"/>
    <w:rsid w:val="00CE7640"/>
    <w:rsid w:val="00CF1C2F"/>
    <w:rsid w:val="00CF30AE"/>
    <w:rsid w:val="00CF3299"/>
    <w:rsid w:val="00CF3CDC"/>
    <w:rsid w:val="00CF5F31"/>
    <w:rsid w:val="00CF6E76"/>
    <w:rsid w:val="00CF7A4C"/>
    <w:rsid w:val="00CF7D62"/>
    <w:rsid w:val="00D01000"/>
    <w:rsid w:val="00D015EA"/>
    <w:rsid w:val="00D0233E"/>
    <w:rsid w:val="00D02E47"/>
    <w:rsid w:val="00D0335B"/>
    <w:rsid w:val="00D04ACE"/>
    <w:rsid w:val="00D0542B"/>
    <w:rsid w:val="00D05C6F"/>
    <w:rsid w:val="00D05FCD"/>
    <w:rsid w:val="00D06B68"/>
    <w:rsid w:val="00D07F99"/>
    <w:rsid w:val="00D10C65"/>
    <w:rsid w:val="00D124B9"/>
    <w:rsid w:val="00D13F30"/>
    <w:rsid w:val="00D146BD"/>
    <w:rsid w:val="00D1487B"/>
    <w:rsid w:val="00D14A8B"/>
    <w:rsid w:val="00D1554B"/>
    <w:rsid w:val="00D17303"/>
    <w:rsid w:val="00D211DF"/>
    <w:rsid w:val="00D221A4"/>
    <w:rsid w:val="00D23D10"/>
    <w:rsid w:val="00D24441"/>
    <w:rsid w:val="00D25996"/>
    <w:rsid w:val="00D26BE3"/>
    <w:rsid w:val="00D27325"/>
    <w:rsid w:val="00D27F07"/>
    <w:rsid w:val="00D300A9"/>
    <w:rsid w:val="00D30856"/>
    <w:rsid w:val="00D3138D"/>
    <w:rsid w:val="00D31968"/>
    <w:rsid w:val="00D31D20"/>
    <w:rsid w:val="00D33B68"/>
    <w:rsid w:val="00D35737"/>
    <w:rsid w:val="00D372DD"/>
    <w:rsid w:val="00D373BF"/>
    <w:rsid w:val="00D42E8B"/>
    <w:rsid w:val="00D437EA"/>
    <w:rsid w:val="00D439F5"/>
    <w:rsid w:val="00D46999"/>
    <w:rsid w:val="00D46AC7"/>
    <w:rsid w:val="00D46E46"/>
    <w:rsid w:val="00D474AC"/>
    <w:rsid w:val="00D47A9E"/>
    <w:rsid w:val="00D47F56"/>
    <w:rsid w:val="00D5012C"/>
    <w:rsid w:val="00D50B52"/>
    <w:rsid w:val="00D5116F"/>
    <w:rsid w:val="00D51D1E"/>
    <w:rsid w:val="00D523A6"/>
    <w:rsid w:val="00D5362D"/>
    <w:rsid w:val="00D5557F"/>
    <w:rsid w:val="00D5589A"/>
    <w:rsid w:val="00D570D5"/>
    <w:rsid w:val="00D601C9"/>
    <w:rsid w:val="00D60DDA"/>
    <w:rsid w:val="00D62194"/>
    <w:rsid w:val="00D62B42"/>
    <w:rsid w:val="00D65DF5"/>
    <w:rsid w:val="00D66505"/>
    <w:rsid w:val="00D66709"/>
    <w:rsid w:val="00D66AC5"/>
    <w:rsid w:val="00D66C9F"/>
    <w:rsid w:val="00D70729"/>
    <w:rsid w:val="00D72C81"/>
    <w:rsid w:val="00D74AF2"/>
    <w:rsid w:val="00D74E4B"/>
    <w:rsid w:val="00D75161"/>
    <w:rsid w:val="00D75463"/>
    <w:rsid w:val="00D758C0"/>
    <w:rsid w:val="00D77208"/>
    <w:rsid w:val="00D83424"/>
    <w:rsid w:val="00D836E1"/>
    <w:rsid w:val="00D839F8"/>
    <w:rsid w:val="00D84FF3"/>
    <w:rsid w:val="00D860EA"/>
    <w:rsid w:val="00D861F5"/>
    <w:rsid w:val="00D86B79"/>
    <w:rsid w:val="00D873F5"/>
    <w:rsid w:val="00D87638"/>
    <w:rsid w:val="00D9189A"/>
    <w:rsid w:val="00D92367"/>
    <w:rsid w:val="00D9318B"/>
    <w:rsid w:val="00D94148"/>
    <w:rsid w:val="00D94476"/>
    <w:rsid w:val="00D94832"/>
    <w:rsid w:val="00D9486D"/>
    <w:rsid w:val="00D94BC0"/>
    <w:rsid w:val="00D94F90"/>
    <w:rsid w:val="00D953FA"/>
    <w:rsid w:val="00D95443"/>
    <w:rsid w:val="00D95783"/>
    <w:rsid w:val="00D9767F"/>
    <w:rsid w:val="00DA0FF3"/>
    <w:rsid w:val="00DA2636"/>
    <w:rsid w:val="00DA279B"/>
    <w:rsid w:val="00DA2DE4"/>
    <w:rsid w:val="00DA312B"/>
    <w:rsid w:val="00DA31E2"/>
    <w:rsid w:val="00DA334F"/>
    <w:rsid w:val="00DA464C"/>
    <w:rsid w:val="00DA4AC2"/>
    <w:rsid w:val="00DA4DE5"/>
    <w:rsid w:val="00DA7BD6"/>
    <w:rsid w:val="00DB15DD"/>
    <w:rsid w:val="00DB1E3E"/>
    <w:rsid w:val="00DB449F"/>
    <w:rsid w:val="00DB4D80"/>
    <w:rsid w:val="00DB54C1"/>
    <w:rsid w:val="00DB5993"/>
    <w:rsid w:val="00DB7201"/>
    <w:rsid w:val="00DC12F4"/>
    <w:rsid w:val="00DC374F"/>
    <w:rsid w:val="00DC3E58"/>
    <w:rsid w:val="00DC3E78"/>
    <w:rsid w:val="00DC4E40"/>
    <w:rsid w:val="00DC51BA"/>
    <w:rsid w:val="00DC5E0A"/>
    <w:rsid w:val="00DC607C"/>
    <w:rsid w:val="00DC61F3"/>
    <w:rsid w:val="00DC6230"/>
    <w:rsid w:val="00DC648B"/>
    <w:rsid w:val="00DC66D0"/>
    <w:rsid w:val="00DC702A"/>
    <w:rsid w:val="00DC7AF0"/>
    <w:rsid w:val="00DC7F2F"/>
    <w:rsid w:val="00DD0387"/>
    <w:rsid w:val="00DD19EC"/>
    <w:rsid w:val="00DD1C13"/>
    <w:rsid w:val="00DD2D25"/>
    <w:rsid w:val="00DD350C"/>
    <w:rsid w:val="00DD4432"/>
    <w:rsid w:val="00DD497F"/>
    <w:rsid w:val="00DD4D8E"/>
    <w:rsid w:val="00DE05E7"/>
    <w:rsid w:val="00DE0D42"/>
    <w:rsid w:val="00DE11A7"/>
    <w:rsid w:val="00DE253B"/>
    <w:rsid w:val="00DE2DAF"/>
    <w:rsid w:val="00DE4EE4"/>
    <w:rsid w:val="00DE50ED"/>
    <w:rsid w:val="00DE6E1C"/>
    <w:rsid w:val="00DF1E62"/>
    <w:rsid w:val="00DF2AA7"/>
    <w:rsid w:val="00DF4594"/>
    <w:rsid w:val="00DF4878"/>
    <w:rsid w:val="00DF5D84"/>
    <w:rsid w:val="00DF7044"/>
    <w:rsid w:val="00E03EC5"/>
    <w:rsid w:val="00E04AA2"/>
    <w:rsid w:val="00E04E91"/>
    <w:rsid w:val="00E0580D"/>
    <w:rsid w:val="00E05853"/>
    <w:rsid w:val="00E05B74"/>
    <w:rsid w:val="00E060A7"/>
    <w:rsid w:val="00E06186"/>
    <w:rsid w:val="00E07218"/>
    <w:rsid w:val="00E105BC"/>
    <w:rsid w:val="00E113ED"/>
    <w:rsid w:val="00E114D6"/>
    <w:rsid w:val="00E12861"/>
    <w:rsid w:val="00E12F69"/>
    <w:rsid w:val="00E1379E"/>
    <w:rsid w:val="00E13856"/>
    <w:rsid w:val="00E15D7E"/>
    <w:rsid w:val="00E16B25"/>
    <w:rsid w:val="00E204AA"/>
    <w:rsid w:val="00E21B39"/>
    <w:rsid w:val="00E224B5"/>
    <w:rsid w:val="00E2382C"/>
    <w:rsid w:val="00E26583"/>
    <w:rsid w:val="00E27CCA"/>
    <w:rsid w:val="00E30089"/>
    <w:rsid w:val="00E301BA"/>
    <w:rsid w:val="00E30427"/>
    <w:rsid w:val="00E31049"/>
    <w:rsid w:val="00E312AD"/>
    <w:rsid w:val="00E31724"/>
    <w:rsid w:val="00E319CD"/>
    <w:rsid w:val="00E3355C"/>
    <w:rsid w:val="00E36621"/>
    <w:rsid w:val="00E367CA"/>
    <w:rsid w:val="00E36B43"/>
    <w:rsid w:val="00E37E10"/>
    <w:rsid w:val="00E4045B"/>
    <w:rsid w:val="00E409C7"/>
    <w:rsid w:val="00E40A76"/>
    <w:rsid w:val="00E41E3E"/>
    <w:rsid w:val="00E431F4"/>
    <w:rsid w:val="00E43472"/>
    <w:rsid w:val="00E43AF7"/>
    <w:rsid w:val="00E45A3A"/>
    <w:rsid w:val="00E4616E"/>
    <w:rsid w:val="00E461C1"/>
    <w:rsid w:val="00E4664B"/>
    <w:rsid w:val="00E46FAB"/>
    <w:rsid w:val="00E50AD5"/>
    <w:rsid w:val="00E51F60"/>
    <w:rsid w:val="00E5259D"/>
    <w:rsid w:val="00E53471"/>
    <w:rsid w:val="00E5381C"/>
    <w:rsid w:val="00E5388B"/>
    <w:rsid w:val="00E545F7"/>
    <w:rsid w:val="00E56081"/>
    <w:rsid w:val="00E560E8"/>
    <w:rsid w:val="00E56740"/>
    <w:rsid w:val="00E61E90"/>
    <w:rsid w:val="00E62118"/>
    <w:rsid w:val="00E62DD3"/>
    <w:rsid w:val="00E62E6B"/>
    <w:rsid w:val="00E63075"/>
    <w:rsid w:val="00E663DD"/>
    <w:rsid w:val="00E67224"/>
    <w:rsid w:val="00E67367"/>
    <w:rsid w:val="00E67B05"/>
    <w:rsid w:val="00E67E9C"/>
    <w:rsid w:val="00E70C55"/>
    <w:rsid w:val="00E713C4"/>
    <w:rsid w:val="00E713F5"/>
    <w:rsid w:val="00E71A3C"/>
    <w:rsid w:val="00E74F67"/>
    <w:rsid w:val="00E75F8F"/>
    <w:rsid w:val="00E764F1"/>
    <w:rsid w:val="00E7657E"/>
    <w:rsid w:val="00E76797"/>
    <w:rsid w:val="00E80C8F"/>
    <w:rsid w:val="00E80F53"/>
    <w:rsid w:val="00E849B5"/>
    <w:rsid w:val="00E86145"/>
    <w:rsid w:val="00E86520"/>
    <w:rsid w:val="00E86603"/>
    <w:rsid w:val="00E86B4A"/>
    <w:rsid w:val="00E87067"/>
    <w:rsid w:val="00E87237"/>
    <w:rsid w:val="00E872C7"/>
    <w:rsid w:val="00E875AF"/>
    <w:rsid w:val="00E87A3F"/>
    <w:rsid w:val="00E912FE"/>
    <w:rsid w:val="00E92E41"/>
    <w:rsid w:val="00E936E1"/>
    <w:rsid w:val="00E93BF8"/>
    <w:rsid w:val="00E93EF3"/>
    <w:rsid w:val="00E95815"/>
    <w:rsid w:val="00E958BF"/>
    <w:rsid w:val="00E959EC"/>
    <w:rsid w:val="00E95CFA"/>
    <w:rsid w:val="00E969DB"/>
    <w:rsid w:val="00E97D9B"/>
    <w:rsid w:val="00EA0416"/>
    <w:rsid w:val="00EA1205"/>
    <w:rsid w:val="00EA266E"/>
    <w:rsid w:val="00EA2D0C"/>
    <w:rsid w:val="00EA2E3A"/>
    <w:rsid w:val="00EA4B64"/>
    <w:rsid w:val="00EA6A68"/>
    <w:rsid w:val="00EA754E"/>
    <w:rsid w:val="00EA7C62"/>
    <w:rsid w:val="00EB0028"/>
    <w:rsid w:val="00EB041C"/>
    <w:rsid w:val="00EB115E"/>
    <w:rsid w:val="00EB287D"/>
    <w:rsid w:val="00EB2CF6"/>
    <w:rsid w:val="00EB2E57"/>
    <w:rsid w:val="00EB30DD"/>
    <w:rsid w:val="00EB3A2A"/>
    <w:rsid w:val="00EB4B72"/>
    <w:rsid w:val="00EB5384"/>
    <w:rsid w:val="00EC2861"/>
    <w:rsid w:val="00EC4802"/>
    <w:rsid w:val="00EC4D49"/>
    <w:rsid w:val="00EC56ED"/>
    <w:rsid w:val="00EC5D36"/>
    <w:rsid w:val="00EC6B16"/>
    <w:rsid w:val="00EC6D89"/>
    <w:rsid w:val="00EC6DAE"/>
    <w:rsid w:val="00EC6F07"/>
    <w:rsid w:val="00EC778B"/>
    <w:rsid w:val="00EC7BF8"/>
    <w:rsid w:val="00EC7E07"/>
    <w:rsid w:val="00ED0116"/>
    <w:rsid w:val="00ED01B2"/>
    <w:rsid w:val="00ED0316"/>
    <w:rsid w:val="00ED0561"/>
    <w:rsid w:val="00ED05EC"/>
    <w:rsid w:val="00ED0750"/>
    <w:rsid w:val="00ED199B"/>
    <w:rsid w:val="00ED1CC7"/>
    <w:rsid w:val="00ED3C7A"/>
    <w:rsid w:val="00ED412B"/>
    <w:rsid w:val="00ED5B9E"/>
    <w:rsid w:val="00ED6522"/>
    <w:rsid w:val="00ED6E25"/>
    <w:rsid w:val="00EE1814"/>
    <w:rsid w:val="00EE220A"/>
    <w:rsid w:val="00EE2936"/>
    <w:rsid w:val="00EE4DAB"/>
    <w:rsid w:val="00EE576F"/>
    <w:rsid w:val="00EE5A89"/>
    <w:rsid w:val="00EE5EB3"/>
    <w:rsid w:val="00EE6882"/>
    <w:rsid w:val="00EE6BC6"/>
    <w:rsid w:val="00EE7E76"/>
    <w:rsid w:val="00EF032D"/>
    <w:rsid w:val="00EF0793"/>
    <w:rsid w:val="00EF0EAF"/>
    <w:rsid w:val="00EF1820"/>
    <w:rsid w:val="00EF4A22"/>
    <w:rsid w:val="00EF4C9E"/>
    <w:rsid w:val="00EF4E77"/>
    <w:rsid w:val="00EF4EBF"/>
    <w:rsid w:val="00EF6A64"/>
    <w:rsid w:val="00EF763A"/>
    <w:rsid w:val="00EF79AB"/>
    <w:rsid w:val="00F0015E"/>
    <w:rsid w:val="00F002FD"/>
    <w:rsid w:val="00F005B2"/>
    <w:rsid w:val="00F00D43"/>
    <w:rsid w:val="00F00FDE"/>
    <w:rsid w:val="00F01367"/>
    <w:rsid w:val="00F0169D"/>
    <w:rsid w:val="00F02908"/>
    <w:rsid w:val="00F02D7E"/>
    <w:rsid w:val="00F02DE3"/>
    <w:rsid w:val="00F0312D"/>
    <w:rsid w:val="00F03DC2"/>
    <w:rsid w:val="00F04B08"/>
    <w:rsid w:val="00F04B53"/>
    <w:rsid w:val="00F04F04"/>
    <w:rsid w:val="00F1055D"/>
    <w:rsid w:val="00F11883"/>
    <w:rsid w:val="00F13902"/>
    <w:rsid w:val="00F151B0"/>
    <w:rsid w:val="00F155BD"/>
    <w:rsid w:val="00F15F77"/>
    <w:rsid w:val="00F173F4"/>
    <w:rsid w:val="00F21443"/>
    <w:rsid w:val="00F23367"/>
    <w:rsid w:val="00F24223"/>
    <w:rsid w:val="00F249BF"/>
    <w:rsid w:val="00F25385"/>
    <w:rsid w:val="00F25547"/>
    <w:rsid w:val="00F2585F"/>
    <w:rsid w:val="00F2655B"/>
    <w:rsid w:val="00F27EBC"/>
    <w:rsid w:val="00F30048"/>
    <w:rsid w:val="00F30D73"/>
    <w:rsid w:val="00F311BD"/>
    <w:rsid w:val="00F31555"/>
    <w:rsid w:val="00F31E72"/>
    <w:rsid w:val="00F3276C"/>
    <w:rsid w:val="00F32FBD"/>
    <w:rsid w:val="00F33465"/>
    <w:rsid w:val="00F3386A"/>
    <w:rsid w:val="00F35A85"/>
    <w:rsid w:val="00F360A2"/>
    <w:rsid w:val="00F40593"/>
    <w:rsid w:val="00F40ABC"/>
    <w:rsid w:val="00F41DB4"/>
    <w:rsid w:val="00F420D8"/>
    <w:rsid w:val="00F43C4D"/>
    <w:rsid w:val="00F4565D"/>
    <w:rsid w:val="00F46330"/>
    <w:rsid w:val="00F471C9"/>
    <w:rsid w:val="00F512DA"/>
    <w:rsid w:val="00F51413"/>
    <w:rsid w:val="00F51BF2"/>
    <w:rsid w:val="00F564EC"/>
    <w:rsid w:val="00F565A8"/>
    <w:rsid w:val="00F60257"/>
    <w:rsid w:val="00F60299"/>
    <w:rsid w:val="00F6172C"/>
    <w:rsid w:val="00F61F7F"/>
    <w:rsid w:val="00F62C8D"/>
    <w:rsid w:val="00F63589"/>
    <w:rsid w:val="00F643A3"/>
    <w:rsid w:val="00F64B5D"/>
    <w:rsid w:val="00F64CF7"/>
    <w:rsid w:val="00F653B2"/>
    <w:rsid w:val="00F664D5"/>
    <w:rsid w:val="00F677B4"/>
    <w:rsid w:val="00F67F14"/>
    <w:rsid w:val="00F70366"/>
    <w:rsid w:val="00F70DD3"/>
    <w:rsid w:val="00F71988"/>
    <w:rsid w:val="00F72701"/>
    <w:rsid w:val="00F729EB"/>
    <w:rsid w:val="00F72CF4"/>
    <w:rsid w:val="00F73BB7"/>
    <w:rsid w:val="00F747BA"/>
    <w:rsid w:val="00F75AC8"/>
    <w:rsid w:val="00F76061"/>
    <w:rsid w:val="00F76183"/>
    <w:rsid w:val="00F7747A"/>
    <w:rsid w:val="00F77BD4"/>
    <w:rsid w:val="00F80099"/>
    <w:rsid w:val="00F80DE6"/>
    <w:rsid w:val="00F815E2"/>
    <w:rsid w:val="00F8252F"/>
    <w:rsid w:val="00F8282D"/>
    <w:rsid w:val="00F82EA4"/>
    <w:rsid w:val="00F839B4"/>
    <w:rsid w:val="00F84092"/>
    <w:rsid w:val="00F84D36"/>
    <w:rsid w:val="00F871C4"/>
    <w:rsid w:val="00F90381"/>
    <w:rsid w:val="00F9099E"/>
    <w:rsid w:val="00F90C86"/>
    <w:rsid w:val="00F92218"/>
    <w:rsid w:val="00F94195"/>
    <w:rsid w:val="00F94369"/>
    <w:rsid w:val="00F946B7"/>
    <w:rsid w:val="00F9520F"/>
    <w:rsid w:val="00F95AA8"/>
    <w:rsid w:val="00F97475"/>
    <w:rsid w:val="00F97E15"/>
    <w:rsid w:val="00FA0E5B"/>
    <w:rsid w:val="00FA1758"/>
    <w:rsid w:val="00FA1825"/>
    <w:rsid w:val="00FA236D"/>
    <w:rsid w:val="00FA2BDD"/>
    <w:rsid w:val="00FA2D8E"/>
    <w:rsid w:val="00FA438C"/>
    <w:rsid w:val="00FA4504"/>
    <w:rsid w:val="00FA4738"/>
    <w:rsid w:val="00FA5160"/>
    <w:rsid w:val="00FA587A"/>
    <w:rsid w:val="00FA6084"/>
    <w:rsid w:val="00FA60CB"/>
    <w:rsid w:val="00FA61E7"/>
    <w:rsid w:val="00FA7661"/>
    <w:rsid w:val="00FA7BEF"/>
    <w:rsid w:val="00FB3385"/>
    <w:rsid w:val="00FB4500"/>
    <w:rsid w:val="00FB54B6"/>
    <w:rsid w:val="00FC0246"/>
    <w:rsid w:val="00FC0DA2"/>
    <w:rsid w:val="00FC24C0"/>
    <w:rsid w:val="00FC2F52"/>
    <w:rsid w:val="00FC3AD0"/>
    <w:rsid w:val="00FC4AA3"/>
    <w:rsid w:val="00FC50BD"/>
    <w:rsid w:val="00FC6EA3"/>
    <w:rsid w:val="00FC7AF9"/>
    <w:rsid w:val="00FD215F"/>
    <w:rsid w:val="00FD2582"/>
    <w:rsid w:val="00FD2924"/>
    <w:rsid w:val="00FD40CA"/>
    <w:rsid w:val="00FD5459"/>
    <w:rsid w:val="00FD5B9F"/>
    <w:rsid w:val="00FD65BF"/>
    <w:rsid w:val="00FD73A4"/>
    <w:rsid w:val="00FD77F7"/>
    <w:rsid w:val="00FE0949"/>
    <w:rsid w:val="00FE0C6B"/>
    <w:rsid w:val="00FE0CD3"/>
    <w:rsid w:val="00FE10EC"/>
    <w:rsid w:val="00FE1A22"/>
    <w:rsid w:val="00FE1E05"/>
    <w:rsid w:val="00FE265D"/>
    <w:rsid w:val="00FE3012"/>
    <w:rsid w:val="00FE3462"/>
    <w:rsid w:val="00FE384C"/>
    <w:rsid w:val="00FE4945"/>
    <w:rsid w:val="00FE4D97"/>
    <w:rsid w:val="00FE5030"/>
    <w:rsid w:val="00FE5C67"/>
    <w:rsid w:val="00FE61AC"/>
    <w:rsid w:val="00FE6818"/>
    <w:rsid w:val="00FF0A93"/>
    <w:rsid w:val="00FF1022"/>
    <w:rsid w:val="00FF1431"/>
    <w:rsid w:val="00FF1A97"/>
    <w:rsid w:val="00FF1C5C"/>
    <w:rsid w:val="00FF2EE7"/>
    <w:rsid w:val="00FF3313"/>
    <w:rsid w:val="00FF34F6"/>
    <w:rsid w:val="00FF3B6E"/>
    <w:rsid w:val="00FF4FF9"/>
    <w:rsid w:val="00FF552A"/>
    <w:rsid w:val="00FF552D"/>
    <w:rsid w:val="00FF5AC7"/>
    <w:rsid w:val="00FF6C6E"/>
    <w:rsid w:val="00FF77E0"/>
    <w:rsid w:val="00FF7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F0426"/>
  <w15:docId w15:val="{DD004E61-0ECE-4CBD-B9E5-DEFBEC5A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2BB"/>
    <w:pPr>
      <w:spacing w:after="200" w:line="276" w:lineRule="auto"/>
    </w:pPr>
    <w:rPr>
      <w:rFonts w:ascii="Arial" w:eastAsia="Arial" w:hAnsi="Arial" w:cs="Times New Roman"/>
    </w:rPr>
  </w:style>
  <w:style w:type="paragraph" w:styleId="Heading1">
    <w:name w:val="heading 1"/>
    <w:basedOn w:val="Normal"/>
    <w:next w:val="Normal"/>
    <w:link w:val="Heading1Char"/>
    <w:uiPriority w:val="9"/>
    <w:qFormat/>
    <w:rsid w:val="00DF4594"/>
    <w:pPr>
      <w:keepNext/>
      <w:keepLines/>
      <w:spacing w:before="240" w:after="0" w:line="240" w:lineRule="auto"/>
      <w:outlineLvl w:val="0"/>
    </w:pPr>
    <w:rPr>
      <w:rFonts w:asciiTheme="majorHAnsi" w:eastAsiaTheme="majorEastAsia" w:hAnsiTheme="majorHAnsi"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102BB"/>
    <w:pPr>
      <w:ind w:left="720"/>
      <w:contextualSpacing/>
    </w:pPr>
  </w:style>
  <w:style w:type="table" w:styleId="TableGrid">
    <w:name w:val="Table Grid"/>
    <w:basedOn w:val="TableNormal"/>
    <w:uiPriority w:val="59"/>
    <w:rsid w:val="006102BB"/>
    <w:pPr>
      <w:spacing w:after="0" w:line="240" w:lineRule="auto"/>
    </w:pPr>
    <w:rPr>
      <w:rFonts w:ascii="Arial" w:eastAsia="Arial" w:hAnsi="Arial"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6102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2BB"/>
    <w:rPr>
      <w:rFonts w:ascii="Arial" w:eastAsia="Arial" w:hAnsi="Arial" w:cs="Times New Roman"/>
    </w:rPr>
  </w:style>
  <w:style w:type="character" w:styleId="Hyperlink">
    <w:name w:val="Hyperlink"/>
    <w:basedOn w:val="DefaultParagraphFont"/>
    <w:uiPriority w:val="99"/>
    <w:unhideWhenUsed/>
    <w:rsid w:val="006102BB"/>
    <w:rPr>
      <w:color w:val="0563C1" w:themeColor="hyperlink"/>
      <w:u w:val="single"/>
    </w:rPr>
  </w:style>
  <w:style w:type="paragraph" w:styleId="BodyText">
    <w:name w:val="Body Text"/>
    <w:basedOn w:val="Normal"/>
    <w:link w:val="BodyTextChar"/>
    <w:rsid w:val="006102BB"/>
    <w:pPr>
      <w:spacing w:after="0" w:line="240" w:lineRule="auto"/>
      <w:jc w:val="both"/>
    </w:pPr>
    <w:rPr>
      <w:rFonts w:ascii=".VnArial" w:eastAsia="Times New Roman" w:hAnsi=".VnArial"/>
      <w:sz w:val="24"/>
      <w:szCs w:val="20"/>
      <w:lang w:eastAsia="ja-JP"/>
    </w:rPr>
  </w:style>
  <w:style w:type="character" w:customStyle="1" w:styleId="BodyTextChar">
    <w:name w:val="Body Text Char"/>
    <w:basedOn w:val="DefaultParagraphFont"/>
    <w:link w:val="BodyText"/>
    <w:rsid w:val="006102BB"/>
    <w:rPr>
      <w:rFonts w:ascii=".VnArial" w:eastAsia="Times New Roman" w:hAnsi=".VnArial" w:cs="Times New Roman"/>
      <w:sz w:val="24"/>
      <w:szCs w:val="20"/>
      <w:lang w:eastAsia="ja-JP"/>
    </w:rPr>
  </w:style>
  <w:style w:type="paragraph" w:styleId="BodyTextIndent">
    <w:name w:val="Body Text Indent"/>
    <w:basedOn w:val="Normal"/>
    <w:link w:val="BodyTextIndentChar"/>
    <w:rsid w:val="006102BB"/>
    <w:pPr>
      <w:spacing w:after="120" w:line="240" w:lineRule="auto"/>
      <w:ind w:left="283"/>
    </w:pPr>
    <w:rPr>
      <w:rFonts w:ascii=".VnTime" w:eastAsia="Times New Roman" w:hAnsi=".VnTime"/>
      <w:sz w:val="24"/>
      <w:szCs w:val="20"/>
      <w:lang w:eastAsia="ja-JP"/>
    </w:rPr>
  </w:style>
  <w:style w:type="character" w:customStyle="1" w:styleId="BodyTextIndentChar">
    <w:name w:val="Body Text Indent Char"/>
    <w:basedOn w:val="DefaultParagraphFont"/>
    <w:link w:val="BodyTextIndent"/>
    <w:rsid w:val="006102BB"/>
    <w:rPr>
      <w:rFonts w:ascii=".VnTime" w:eastAsia="Times New Roman" w:hAnsi=".VnTime" w:cs="Times New Roman"/>
      <w:sz w:val="24"/>
      <w:szCs w:val="20"/>
      <w:lang w:eastAsia="ja-JP"/>
    </w:rPr>
  </w:style>
  <w:style w:type="paragraph" w:styleId="TOC3">
    <w:name w:val="toc 3"/>
    <w:basedOn w:val="Normal"/>
    <w:next w:val="Normal"/>
    <w:autoRedefine/>
    <w:uiPriority w:val="39"/>
    <w:rsid w:val="006102BB"/>
    <w:pPr>
      <w:spacing w:before="240" w:after="120" w:line="240" w:lineRule="auto"/>
      <w:ind w:left="442"/>
      <w:jc w:val="center"/>
    </w:pPr>
    <w:rPr>
      <w:rFonts w:ascii="Times New Roman" w:hAnsi="Times New Roman"/>
      <w:b/>
    </w:rPr>
  </w:style>
  <w:style w:type="character" w:customStyle="1" w:styleId="MessageHeaderLabel">
    <w:name w:val="Message Header Label"/>
    <w:rsid w:val="006102BB"/>
    <w:rPr>
      <w:rFonts w:ascii="Arial" w:hAnsi="Arial"/>
      <w:b/>
      <w:caps/>
      <w:sz w:val="18"/>
    </w:rPr>
  </w:style>
  <w:style w:type="character" w:customStyle="1" w:styleId="Heading1Char">
    <w:name w:val="Heading 1 Char"/>
    <w:basedOn w:val="DefaultParagraphFont"/>
    <w:link w:val="Heading1"/>
    <w:rsid w:val="00DF4594"/>
    <w:rPr>
      <w:rFonts w:asciiTheme="majorHAnsi" w:eastAsiaTheme="majorEastAsia" w:hAnsiTheme="majorHAnsi" w:cstheme="majorBidi"/>
      <w:b/>
      <w:sz w:val="32"/>
      <w:szCs w:val="32"/>
    </w:rPr>
  </w:style>
  <w:style w:type="paragraph" w:styleId="BalloonText">
    <w:name w:val="Balloon Text"/>
    <w:basedOn w:val="Normal"/>
    <w:link w:val="BalloonTextChar"/>
    <w:uiPriority w:val="99"/>
    <w:semiHidden/>
    <w:unhideWhenUsed/>
    <w:rsid w:val="00803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8FF"/>
    <w:rPr>
      <w:rFonts w:ascii="Segoe UI" w:eastAsia="Arial" w:hAnsi="Segoe UI" w:cs="Segoe UI"/>
      <w:sz w:val="18"/>
      <w:szCs w:val="18"/>
    </w:rPr>
  </w:style>
  <w:style w:type="paragraph" w:styleId="Header">
    <w:name w:val="header"/>
    <w:basedOn w:val="Normal"/>
    <w:link w:val="HeaderChar"/>
    <w:uiPriority w:val="99"/>
    <w:unhideWhenUsed/>
    <w:rsid w:val="00803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8FF"/>
    <w:rPr>
      <w:rFonts w:ascii="Arial" w:eastAsia="Arial" w:hAnsi="Arial" w:cs="Times New Roman"/>
    </w:rPr>
  </w:style>
  <w:style w:type="character" w:styleId="CommentReference">
    <w:name w:val="annotation reference"/>
    <w:uiPriority w:val="99"/>
    <w:rsid w:val="00F60257"/>
    <w:rPr>
      <w:sz w:val="16"/>
    </w:rPr>
  </w:style>
  <w:style w:type="paragraph" w:styleId="CommentText">
    <w:name w:val="annotation text"/>
    <w:basedOn w:val="Normal"/>
    <w:link w:val="CommentTextChar"/>
    <w:uiPriority w:val="99"/>
    <w:rsid w:val="00F60257"/>
    <w:pPr>
      <w:spacing w:after="0" w:line="240" w:lineRule="auto"/>
    </w:pPr>
    <w:rPr>
      <w:rFonts w:ascii="Times New Roman" w:eastAsia="Times New Roman" w:hAnsi="Times New Roman"/>
      <w:sz w:val="20"/>
      <w:szCs w:val="20"/>
      <w:lang w:val="x-none" w:eastAsia="x-none"/>
    </w:rPr>
  </w:style>
  <w:style w:type="character" w:customStyle="1" w:styleId="CommentTextChar">
    <w:name w:val="Comment Text Char"/>
    <w:basedOn w:val="DefaultParagraphFont"/>
    <w:link w:val="CommentText"/>
    <w:uiPriority w:val="99"/>
    <w:rsid w:val="00F60257"/>
    <w:rPr>
      <w:rFonts w:ascii="Times New Roman" w:eastAsia="Times New Roman" w:hAnsi="Times New Roman" w:cs="Times New Roman"/>
      <w:sz w:val="20"/>
      <w:szCs w:val="20"/>
      <w:lang w:val="x-none" w:eastAsia="x-none"/>
    </w:rPr>
  </w:style>
  <w:style w:type="character" w:styleId="IntenseEmphasis">
    <w:name w:val="Intense Emphasis"/>
    <w:basedOn w:val="DefaultParagraphFont"/>
    <w:uiPriority w:val="21"/>
    <w:qFormat/>
    <w:rsid w:val="00D25996"/>
    <w:rPr>
      <w:i/>
      <w:iCs/>
      <w:color w:val="5B9BD5" w:themeColor="accent1"/>
    </w:rPr>
  </w:style>
  <w:style w:type="paragraph" w:styleId="BodyTextIndent3">
    <w:name w:val="Body Text Indent 3"/>
    <w:basedOn w:val="Normal"/>
    <w:link w:val="BodyTextIndent3Char"/>
    <w:uiPriority w:val="99"/>
    <w:unhideWhenUsed/>
    <w:rsid w:val="00D10C65"/>
    <w:pPr>
      <w:spacing w:after="120"/>
      <w:ind w:left="283"/>
    </w:pPr>
    <w:rPr>
      <w:sz w:val="16"/>
      <w:szCs w:val="16"/>
    </w:rPr>
  </w:style>
  <w:style w:type="character" w:customStyle="1" w:styleId="BodyTextIndent3Char">
    <w:name w:val="Body Text Indent 3 Char"/>
    <w:basedOn w:val="DefaultParagraphFont"/>
    <w:link w:val="BodyTextIndent3"/>
    <w:uiPriority w:val="99"/>
    <w:rsid w:val="00D10C65"/>
    <w:rPr>
      <w:rFonts w:ascii="Arial" w:eastAsia="Arial" w:hAnsi="Arial" w:cs="Times New Roman"/>
      <w:sz w:val="16"/>
      <w:szCs w:val="16"/>
    </w:rPr>
  </w:style>
  <w:style w:type="paragraph" w:styleId="FootnoteText">
    <w:name w:val="footnote text"/>
    <w:basedOn w:val="Normal"/>
    <w:link w:val="FootnoteTextChar"/>
    <w:semiHidden/>
    <w:unhideWhenUsed/>
    <w:rsid w:val="00D10C65"/>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semiHidden/>
    <w:rsid w:val="00D10C65"/>
    <w:rPr>
      <w:rFonts w:ascii="Calibri" w:eastAsia="Calibri" w:hAnsi="Calibri" w:cs="Calibri"/>
      <w:sz w:val="20"/>
      <w:szCs w:val="20"/>
    </w:rPr>
  </w:style>
  <w:style w:type="character" w:styleId="FootnoteReference">
    <w:name w:val="footnote reference"/>
    <w:basedOn w:val="DefaultParagraphFont"/>
    <w:unhideWhenUsed/>
    <w:rsid w:val="00D10C65"/>
    <w:rPr>
      <w:vertAlign w:val="superscript"/>
    </w:rPr>
  </w:style>
  <w:style w:type="paragraph" w:customStyle="1" w:styleId="M">
    <w:name w:val="M"/>
    <w:basedOn w:val="Normal"/>
    <w:rsid w:val="00D10C65"/>
    <w:pPr>
      <w:spacing w:before="60" w:after="60" w:line="240" w:lineRule="auto"/>
      <w:ind w:firstLine="720"/>
      <w:jc w:val="both"/>
    </w:pPr>
    <w:rPr>
      <w:rFonts w:ascii="Times New Roman" w:eastAsia="Times New Roman" w:hAnsi="Times New Roman"/>
      <w:b/>
      <w:bCs/>
      <w:sz w:val="28"/>
      <w:szCs w:val="28"/>
    </w:rPr>
  </w:style>
  <w:style w:type="paragraph" w:customStyle="1" w:styleId="k">
    <w:name w:val="k"/>
    <w:basedOn w:val="BodyTextIndent"/>
    <w:rsid w:val="00D10C65"/>
    <w:pPr>
      <w:spacing w:before="60" w:after="60"/>
      <w:ind w:left="0" w:firstLine="720"/>
      <w:jc w:val="both"/>
    </w:pPr>
    <w:rPr>
      <w:rFonts w:ascii="Times New Roman" w:hAnsi="Times New Roman"/>
      <w:sz w:val="28"/>
      <w:szCs w:val="28"/>
      <w:lang w:eastAsia="en-US"/>
    </w:rPr>
  </w:style>
  <w:style w:type="paragraph" w:customStyle="1" w:styleId="StyleHeader2-SubClausesAfter6pt">
    <w:name w:val="Style Header 2 - SubClauses + After:  6 pt"/>
    <w:basedOn w:val="Normal"/>
    <w:rsid w:val="0012734D"/>
    <w:pPr>
      <w:numPr>
        <w:ilvl w:val="1"/>
      </w:numPr>
      <w:tabs>
        <w:tab w:val="num" w:pos="504"/>
      </w:tabs>
      <w:spacing w:line="240" w:lineRule="auto"/>
      <w:ind w:left="504" w:hanging="504"/>
      <w:jc w:val="both"/>
    </w:pPr>
    <w:rPr>
      <w:rFonts w:ascii="Times New Roman" w:eastAsia="Times New Roman" w:hAnsi="Times New Roman"/>
      <w:sz w:val="24"/>
      <w:szCs w:val="24"/>
    </w:rPr>
  </w:style>
  <w:style w:type="paragraph" w:styleId="NormalWeb">
    <w:name w:val="Normal (Web)"/>
    <w:basedOn w:val="Normal"/>
    <w:uiPriority w:val="99"/>
    <w:rsid w:val="00AD04D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ColorfulList-Accent11">
    <w:name w:val="Colorful List - Accent 11"/>
    <w:basedOn w:val="Normal"/>
    <w:uiPriority w:val="34"/>
    <w:qFormat/>
    <w:rsid w:val="001B7140"/>
    <w:pPr>
      <w:ind w:left="720"/>
      <w:contextualSpacing/>
    </w:pPr>
    <w:rPr>
      <w:rFonts w:ascii="Calibri" w:eastAsia="Calibri" w:hAnsi="Calibri"/>
    </w:rPr>
  </w:style>
  <w:style w:type="paragraph" w:customStyle="1" w:styleId="Style11">
    <w:name w:val="Style 11"/>
    <w:basedOn w:val="Normal"/>
    <w:rsid w:val="00D439F5"/>
    <w:pPr>
      <w:widowControl w:val="0"/>
      <w:autoSpaceDE w:val="0"/>
      <w:autoSpaceDN w:val="0"/>
      <w:spacing w:after="0" w:line="384" w:lineRule="atLeast"/>
    </w:pPr>
    <w:rPr>
      <w:rFonts w:ascii="Times New Roman" w:eastAsia="Times New Roman" w:hAnsi="Times New Roman"/>
      <w:sz w:val="24"/>
      <w:szCs w:val="24"/>
    </w:rPr>
  </w:style>
  <w:style w:type="paragraph" w:customStyle="1" w:styleId="3CBD5A742C28424DA5172AD252E32316">
    <w:name w:val="3CBD5A742C28424DA5172AD252E32316"/>
    <w:rsid w:val="007D2A6E"/>
    <w:pPr>
      <w:spacing w:after="200" w:line="276" w:lineRule="auto"/>
    </w:pPr>
    <w:rPr>
      <w:rFonts w:eastAsiaTheme="minorEastAsia"/>
      <w:lang w:eastAsia="ja-JP"/>
    </w:rPr>
  </w:style>
  <w:style w:type="character" w:customStyle="1" w:styleId="ListParagraphChar">
    <w:name w:val="List Paragraph Char"/>
    <w:basedOn w:val="DefaultParagraphFont"/>
    <w:link w:val="ListParagraph"/>
    <w:uiPriority w:val="34"/>
    <w:locked/>
    <w:rsid w:val="00AF2295"/>
    <w:rPr>
      <w:rFonts w:ascii="Arial" w:eastAsia="Arial" w:hAnsi="Arial" w:cs="Times New Roman"/>
    </w:rPr>
  </w:style>
  <w:style w:type="character" w:customStyle="1" w:styleId="UnresolvedMention1">
    <w:name w:val="Unresolved Mention1"/>
    <w:basedOn w:val="DefaultParagraphFont"/>
    <w:uiPriority w:val="99"/>
    <w:semiHidden/>
    <w:unhideWhenUsed/>
    <w:rsid w:val="000B07CD"/>
    <w:rPr>
      <w:color w:val="605E5C"/>
      <w:shd w:val="clear" w:color="auto" w:fill="E1DFDD"/>
    </w:rPr>
  </w:style>
  <w:style w:type="character" w:customStyle="1" w:styleId="apple-converted-space">
    <w:name w:val="apple-converted-space"/>
    <w:basedOn w:val="DefaultParagraphFont"/>
    <w:rsid w:val="00C42843"/>
  </w:style>
  <w:style w:type="paragraph" w:styleId="NoSpacing">
    <w:name w:val="No Spacing"/>
    <w:uiPriority w:val="1"/>
    <w:qFormat/>
    <w:rsid w:val="00FE4D97"/>
    <w:pPr>
      <w:spacing w:after="0" w:line="240" w:lineRule="auto"/>
    </w:pPr>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04802">
      <w:bodyDiv w:val="1"/>
      <w:marLeft w:val="0"/>
      <w:marRight w:val="0"/>
      <w:marTop w:val="0"/>
      <w:marBottom w:val="0"/>
      <w:divBdr>
        <w:top w:val="none" w:sz="0" w:space="0" w:color="auto"/>
        <w:left w:val="none" w:sz="0" w:space="0" w:color="auto"/>
        <w:bottom w:val="none" w:sz="0" w:space="0" w:color="auto"/>
        <w:right w:val="none" w:sz="0" w:space="0" w:color="auto"/>
      </w:divBdr>
    </w:div>
    <w:div w:id="601111259">
      <w:bodyDiv w:val="1"/>
      <w:marLeft w:val="0"/>
      <w:marRight w:val="0"/>
      <w:marTop w:val="0"/>
      <w:marBottom w:val="0"/>
      <w:divBdr>
        <w:top w:val="none" w:sz="0" w:space="0" w:color="auto"/>
        <w:left w:val="none" w:sz="0" w:space="0" w:color="auto"/>
        <w:bottom w:val="none" w:sz="0" w:space="0" w:color="auto"/>
        <w:right w:val="none" w:sz="0" w:space="0" w:color="auto"/>
      </w:divBdr>
    </w:div>
    <w:div w:id="786437108">
      <w:bodyDiv w:val="1"/>
      <w:marLeft w:val="0"/>
      <w:marRight w:val="0"/>
      <w:marTop w:val="0"/>
      <w:marBottom w:val="0"/>
      <w:divBdr>
        <w:top w:val="none" w:sz="0" w:space="0" w:color="auto"/>
        <w:left w:val="none" w:sz="0" w:space="0" w:color="auto"/>
        <w:bottom w:val="none" w:sz="0" w:space="0" w:color="auto"/>
        <w:right w:val="none" w:sz="0" w:space="0" w:color="auto"/>
      </w:divBdr>
    </w:div>
    <w:div w:id="1017195535">
      <w:bodyDiv w:val="1"/>
      <w:marLeft w:val="0"/>
      <w:marRight w:val="0"/>
      <w:marTop w:val="0"/>
      <w:marBottom w:val="0"/>
      <w:divBdr>
        <w:top w:val="none" w:sz="0" w:space="0" w:color="auto"/>
        <w:left w:val="none" w:sz="0" w:space="0" w:color="auto"/>
        <w:bottom w:val="none" w:sz="0" w:space="0" w:color="auto"/>
        <w:right w:val="none" w:sz="0" w:space="0" w:color="auto"/>
      </w:divBdr>
    </w:div>
    <w:div w:id="1176530162">
      <w:bodyDiv w:val="1"/>
      <w:marLeft w:val="0"/>
      <w:marRight w:val="0"/>
      <w:marTop w:val="0"/>
      <w:marBottom w:val="0"/>
      <w:divBdr>
        <w:top w:val="none" w:sz="0" w:space="0" w:color="auto"/>
        <w:left w:val="none" w:sz="0" w:space="0" w:color="auto"/>
        <w:bottom w:val="none" w:sz="0" w:space="0" w:color="auto"/>
        <w:right w:val="none" w:sz="0" w:space="0" w:color="auto"/>
      </w:divBdr>
    </w:div>
    <w:div w:id="1395926763">
      <w:bodyDiv w:val="1"/>
      <w:marLeft w:val="0"/>
      <w:marRight w:val="0"/>
      <w:marTop w:val="0"/>
      <w:marBottom w:val="0"/>
      <w:divBdr>
        <w:top w:val="none" w:sz="0" w:space="0" w:color="auto"/>
        <w:left w:val="none" w:sz="0" w:space="0" w:color="auto"/>
        <w:bottom w:val="none" w:sz="0" w:space="0" w:color="auto"/>
        <w:right w:val="none" w:sz="0" w:space="0" w:color="auto"/>
      </w:divBdr>
    </w:div>
    <w:div w:id="140000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attt@vietnamairlines.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DDD91C46384ABDA626CA2483838D1E"/>
        <w:category>
          <w:name w:val="General"/>
          <w:gallery w:val="placeholder"/>
        </w:category>
        <w:types>
          <w:type w:val="bbPlcHdr"/>
        </w:types>
        <w:behaviors>
          <w:behavior w:val="content"/>
        </w:behaviors>
        <w:guid w:val="{B5FAA946-5D8F-4AC8-8105-464B25AEB651}"/>
      </w:docPartPr>
      <w:docPartBody>
        <w:p w:rsidR="00F6593C" w:rsidRDefault="00084439" w:rsidP="00084439">
          <w:pPr>
            <w:pStyle w:val="48DDD91C46384ABDA626CA2483838D1E"/>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Arial">
    <w:altName w:val="Courier New"/>
    <w:charset w:val="00"/>
    <w:family w:val="swiss"/>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VnArialH">
    <w:altName w:val="Courier New"/>
    <w:charset w:val="00"/>
    <w:family w:val="swiss"/>
    <w:pitch w:val="variable"/>
    <w:sig w:usb0="00000001"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439"/>
    <w:rsid w:val="0002311D"/>
    <w:rsid w:val="000263F1"/>
    <w:rsid w:val="00084439"/>
    <w:rsid w:val="000D2249"/>
    <w:rsid w:val="00193689"/>
    <w:rsid w:val="001942A0"/>
    <w:rsid w:val="001A1162"/>
    <w:rsid w:val="001A7D7C"/>
    <w:rsid w:val="0021199D"/>
    <w:rsid w:val="002163A0"/>
    <w:rsid w:val="00222D38"/>
    <w:rsid w:val="00233800"/>
    <w:rsid w:val="002648FD"/>
    <w:rsid w:val="00284592"/>
    <w:rsid w:val="002B20B2"/>
    <w:rsid w:val="002E08F2"/>
    <w:rsid w:val="002F425F"/>
    <w:rsid w:val="00332BCC"/>
    <w:rsid w:val="00363222"/>
    <w:rsid w:val="00364170"/>
    <w:rsid w:val="003712CE"/>
    <w:rsid w:val="00373FE0"/>
    <w:rsid w:val="00375E53"/>
    <w:rsid w:val="003A0B87"/>
    <w:rsid w:val="003A75FE"/>
    <w:rsid w:val="003C5EC6"/>
    <w:rsid w:val="003F4774"/>
    <w:rsid w:val="00403F0F"/>
    <w:rsid w:val="004124DC"/>
    <w:rsid w:val="00440D1B"/>
    <w:rsid w:val="00461283"/>
    <w:rsid w:val="00476A06"/>
    <w:rsid w:val="00496E0A"/>
    <w:rsid w:val="004B466F"/>
    <w:rsid w:val="004B534D"/>
    <w:rsid w:val="004D3524"/>
    <w:rsid w:val="004E59E9"/>
    <w:rsid w:val="00524DC1"/>
    <w:rsid w:val="005400DF"/>
    <w:rsid w:val="005A7302"/>
    <w:rsid w:val="005C3300"/>
    <w:rsid w:val="005C3804"/>
    <w:rsid w:val="005F0357"/>
    <w:rsid w:val="006018F2"/>
    <w:rsid w:val="0060268B"/>
    <w:rsid w:val="006213EC"/>
    <w:rsid w:val="006342FB"/>
    <w:rsid w:val="00636852"/>
    <w:rsid w:val="00643003"/>
    <w:rsid w:val="00655D8F"/>
    <w:rsid w:val="00674114"/>
    <w:rsid w:val="006D3EE6"/>
    <w:rsid w:val="00725B65"/>
    <w:rsid w:val="00727B52"/>
    <w:rsid w:val="007516D6"/>
    <w:rsid w:val="00763B2F"/>
    <w:rsid w:val="00773323"/>
    <w:rsid w:val="00776905"/>
    <w:rsid w:val="00790CA5"/>
    <w:rsid w:val="007B1533"/>
    <w:rsid w:val="007C0852"/>
    <w:rsid w:val="007D27B2"/>
    <w:rsid w:val="007E2706"/>
    <w:rsid w:val="007E40F0"/>
    <w:rsid w:val="007F2B6E"/>
    <w:rsid w:val="007F6A02"/>
    <w:rsid w:val="00811C27"/>
    <w:rsid w:val="008120FF"/>
    <w:rsid w:val="008124A9"/>
    <w:rsid w:val="00822260"/>
    <w:rsid w:val="0083657F"/>
    <w:rsid w:val="0089143F"/>
    <w:rsid w:val="008B0E3A"/>
    <w:rsid w:val="008D70DA"/>
    <w:rsid w:val="00933F65"/>
    <w:rsid w:val="00984152"/>
    <w:rsid w:val="009F678B"/>
    <w:rsid w:val="00A03B8C"/>
    <w:rsid w:val="00A15881"/>
    <w:rsid w:val="00A3453E"/>
    <w:rsid w:val="00A4067B"/>
    <w:rsid w:val="00A53629"/>
    <w:rsid w:val="00A80BDE"/>
    <w:rsid w:val="00A816C2"/>
    <w:rsid w:val="00A858B1"/>
    <w:rsid w:val="00AA0946"/>
    <w:rsid w:val="00AA27EA"/>
    <w:rsid w:val="00AC6798"/>
    <w:rsid w:val="00AE297D"/>
    <w:rsid w:val="00AF0384"/>
    <w:rsid w:val="00B07E5C"/>
    <w:rsid w:val="00B101F9"/>
    <w:rsid w:val="00B45F6B"/>
    <w:rsid w:val="00B556B4"/>
    <w:rsid w:val="00B67986"/>
    <w:rsid w:val="00B70EBC"/>
    <w:rsid w:val="00B90D58"/>
    <w:rsid w:val="00BC3096"/>
    <w:rsid w:val="00BD6DAD"/>
    <w:rsid w:val="00BE0AA6"/>
    <w:rsid w:val="00C00193"/>
    <w:rsid w:val="00C17919"/>
    <w:rsid w:val="00C31905"/>
    <w:rsid w:val="00C80EA7"/>
    <w:rsid w:val="00CA5DEE"/>
    <w:rsid w:val="00CD5956"/>
    <w:rsid w:val="00CD63E4"/>
    <w:rsid w:val="00CF76FA"/>
    <w:rsid w:val="00D04D18"/>
    <w:rsid w:val="00D05A3E"/>
    <w:rsid w:val="00D171B6"/>
    <w:rsid w:val="00D2528E"/>
    <w:rsid w:val="00D31D13"/>
    <w:rsid w:val="00D45D0B"/>
    <w:rsid w:val="00D743A6"/>
    <w:rsid w:val="00D80E8B"/>
    <w:rsid w:val="00DC0885"/>
    <w:rsid w:val="00DC5692"/>
    <w:rsid w:val="00DC77DF"/>
    <w:rsid w:val="00DF642A"/>
    <w:rsid w:val="00E15051"/>
    <w:rsid w:val="00E41A97"/>
    <w:rsid w:val="00E45735"/>
    <w:rsid w:val="00E51CA4"/>
    <w:rsid w:val="00E6168B"/>
    <w:rsid w:val="00E7173F"/>
    <w:rsid w:val="00EB020F"/>
    <w:rsid w:val="00EE748C"/>
    <w:rsid w:val="00EF4923"/>
    <w:rsid w:val="00F214BD"/>
    <w:rsid w:val="00F22601"/>
    <w:rsid w:val="00F25FC8"/>
    <w:rsid w:val="00F6593C"/>
    <w:rsid w:val="00FC3CC0"/>
    <w:rsid w:val="00FC737F"/>
    <w:rsid w:val="00FD731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DDD91C46384ABDA626CA2483838D1E">
    <w:name w:val="48DDD91C46384ABDA626CA2483838D1E"/>
    <w:rsid w:val="00084439"/>
  </w:style>
  <w:style w:type="paragraph" w:customStyle="1" w:styleId="6712E2C818F2440BAA5347776186F209">
    <w:name w:val="6712E2C818F2440BAA5347776186F209"/>
    <w:rsid w:val="001942A0"/>
    <w:pPr>
      <w:spacing w:after="160" w:line="259" w:lineRule="auto"/>
    </w:pPr>
    <w:rPr>
      <w:lang w:val="en-US" w:eastAsia="en-US"/>
    </w:rPr>
  </w:style>
  <w:style w:type="paragraph" w:customStyle="1" w:styleId="ACDB0DCC97CF419E810BB5568CBA2AE0">
    <w:name w:val="ACDB0DCC97CF419E810BB5568CBA2AE0"/>
    <w:rsid w:val="001942A0"/>
    <w:pPr>
      <w:spacing w:after="160" w:line="259" w:lineRule="auto"/>
    </w:pPr>
    <w:rPr>
      <w:lang w:val="en-US" w:eastAsia="en-US"/>
    </w:rPr>
  </w:style>
  <w:style w:type="paragraph" w:customStyle="1" w:styleId="2134E3D7870E4306A3D0F7CFE52288AC">
    <w:name w:val="2134E3D7870E4306A3D0F7CFE52288AC"/>
    <w:rsid w:val="001942A0"/>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60EB9-81C1-4FDF-B3A6-A3F3469AF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6928</TotalTime>
  <Pages>23</Pages>
  <Words>5293</Words>
  <Characters>30176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HSYC gói hàng hóa in thẻ GC GĐ T4/2024-T4/2026</dc:creator>
  <cp:lastModifiedBy>Tran Thi Thu Ha-FAD</cp:lastModifiedBy>
  <cp:revision>100</cp:revision>
  <cp:lastPrinted>2024-04-10T06:54:00Z</cp:lastPrinted>
  <dcterms:created xsi:type="dcterms:W3CDTF">2023-03-28T10:22:00Z</dcterms:created>
  <dcterms:modified xsi:type="dcterms:W3CDTF">2024-04-10T10:48:00Z</dcterms:modified>
</cp:coreProperties>
</file>