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B15" w:rsidRDefault="00BB1B15" w:rsidP="00DD58D1">
      <w:pPr>
        <w:tabs>
          <w:tab w:val="left" w:pos="2895"/>
        </w:tabs>
        <w:spacing w:after="60" w:line="360" w:lineRule="exact"/>
        <w:jc w:val="center"/>
        <w:rPr>
          <w:rFonts w:ascii="Times New Roman" w:eastAsia="Arial" w:hAnsi="Times New Roman"/>
          <w:b/>
          <w:bCs/>
          <w:caps/>
          <w:color w:val="000000"/>
          <w:szCs w:val="28"/>
          <w:lang w:val="es-ES"/>
        </w:rPr>
      </w:pPr>
      <w:bookmarkStart w:id="0" w:name="_Hlk93413689"/>
    </w:p>
    <w:p w:rsidR="00DD58D1" w:rsidRPr="00634B35" w:rsidRDefault="00DD58D1" w:rsidP="00DD58D1">
      <w:pPr>
        <w:tabs>
          <w:tab w:val="left" w:pos="2895"/>
        </w:tabs>
        <w:spacing w:after="60" w:line="360" w:lineRule="exact"/>
        <w:jc w:val="center"/>
        <w:rPr>
          <w:rFonts w:ascii="Times New Roman" w:eastAsia="Arial" w:hAnsi="Times New Roman"/>
          <w:b/>
          <w:bCs/>
          <w:caps/>
          <w:color w:val="000000"/>
          <w:szCs w:val="28"/>
          <w:lang w:val="es-ES"/>
        </w:rPr>
      </w:pPr>
      <w:r w:rsidRPr="00634B35">
        <w:rPr>
          <w:rFonts w:ascii="Times New Roman" w:eastAsia="Arial" w:hAnsi="Times New Roman"/>
          <w:b/>
          <w:bCs/>
          <w:caps/>
          <w:color w:val="000000"/>
          <w:szCs w:val="28"/>
          <w:lang w:val="es-ES"/>
        </w:rPr>
        <w:t>THƯ MỜI CHÀO GIÁ</w:t>
      </w:r>
    </w:p>
    <w:p w:rsidR="00DD58D1" w:rsidRPr="00634B35" w:rsidRDefault="00DD58D1" w:rsidP="00DD58D1">
      <w:pPr>
        <w:spacing w:before="240" w:after="120" w:line="360" w:lineRule="exact"/>
        <w:jc w:val="center"/>
        <w:rPr>
          <w:rFonts w:ascii="Times New Roman" w:eastAsia="Arial" w:hAnsi="Times New Roman"/>
          <w:bCs/>
          <w:szCs w:val="28"/>
          <w:lang w:val="es-ES"/>
        </w:rPr>
      </w:pPr>
      <w:r w:rsidRPr="00634B35">
        <w:rPr>
          <w:rFonts w:ascii="Times New Roman" w:eastAsia="Arial" w:hAnsi="Times New Roman"/>
          <w:bCs/>
          <w:szCs w:val="28"/>
          <w:lang w:val="es-ES"/>
        </w:rPr>
        <w:t>Gói dịch vụ: Thẩm định giá 17 tàu bay A321CEO, 2 tàu bay ATR72-500</w:t>
      </w:r>
    </w:p>
    <w:p w:rsidR="00DD58D1" w:rsidRPr="00634B35" w:rsidRDefault="00DD58D1" w:rsidP="00DD58D1">
      <w:pPr>
        <w:spacing w:after="120" w:line="360" w:lineRule="exact"/>
        <w:jc w:val="center"/>
        <w:rPr>
          <w:rFonts w:ascii="Times New Roman" w:eastAsia="Arial" w:hAnsi="Times New Roman"/>
          <w:bCs/>
          <w:szCs w:val="28"/>
          <w:lang w:val="es-ES"/>
        </w:rPr>
      </w:pPr>
      <w:r w:rsidRPr="00634B35">
        <w:rPr>
          <w:rFonts w:ascii="Times New Roman" w:eastAsia="Arial" w:hAnsi="Times New Roman"/>
          <w:bCs/>
          <w:szCs w:val="28"/>
          <w:lang w:val="es-ES"/>
        </w:rPr>
        <w:t>và 02 động cơ dự phòng B787</w:t>
      </w:r>
    </w:p>
    <w:p w:rsidR="00DD58D1" w:rsidRPr="00634B35" w:rsidRDefault="00DD58D1" w:rsidP="00DD58D1">
      <w:pPr>
        <w:spacing w:after="60" w:line="360" w:lineRule="exact"/>
        <w:jc w:val="center"/>
        <w:rPr>
          <w:rFonts w:ascii="Times New Roman" w:eastAsia="Arial" w:hAnsi="Times New Roman"/>
          <w:b/>
          <w:bCs/>
          <w:caps/>
          <w:szCs w:val="28"/>
          <w:lang w:val="es-ES"/>
        </w:rPr>
      </w:pPr>
    </w:p>
    <w:p w:rsidR="00DD58D1" w:rsidRPr="00634B35" w:rsidRDefault="00DD58D1" w:rsidP="00DD58D1">
      <w:pPr>
        <w:spacing w:line="360" w:lineRule="exact"/>
        <w:jc w:val="center"/>
        <w:rPr>
          <w:rFonts w:ascii="Times New Roman" w:eastAsia="Arial" w:hAnsi="Times New Roman"/>
          <w:b/>
          <w:bCs/>
          <w:szCs w:val="28"/>
          <w:lang w:val="es-ES"/>
        </w:rPr>
      </w:pPr>
      <w:r w:rsidRPr="00634B35">
        <w:rPr>
          <w:rFonts w:ascii="Times New Roman" w:eastAsia="Arial" w:hAnsi="Times New Roman"/>
          <w:bCs/>
          <w:szCs w:val="28"/>
          <w:lang w:val="es-ES"/>
        </w:rPr>
        <w:t>Kính gửi:</w:t>
      </w:r>
      <w:r w:rsidRPr="00634B35">
        <w:rPr>
          <w:rFonts w:ascii="Times New Roman" w:eastAsia="Arial" w:hAnsi="Times New Roman"/>
          <w:b/>
          <w:bCs/>
          <w:szCs w:val="28"/>
          <w:lang w:val="es-ES"/>
        </w:rPr>
        <w:t xml:space="preserve"> Các nhà cung cấp dịch vụ</w:t>
      </w:r>
    </w:p>
    <w:p w:rsidR="00DD58D1" w:rsidRPr="00634B35" w:rsidRDefault="00DD58D1" w:rsidP="00DD58D1">
      <w:pPr>
        <w:tabs>
          <w:tab w:val="left" w:pos="5235"/>
        </w:tabs>
        <w:spacing w:after="60" w:line="360" w:lineRule="exact"/>
        <w:jc w:val="both"/>
        <w:rPr>
          <w:rFonts w:ascii="Times New Roman" w:eastAsia="Arial" w:hAnsi="Times New Roman"/>
          <w:b/>
          <w:bCs/>
          <w:sz w:val="26"/>
          <w:szCs w:val="26"/>
          <w:lang w:val="es-ES"/>
        </w:rPr>
      </w:pPr>
      <w:r>
        <w:rPr>
          <w:rFonts w:ascii="Times New Roman" w:eastAsia="Arial" w:hAnsi="Times New Roman"/>
          <w:b/>
          <w:bCs/>
          <w:sz w:val="26"/>
          <w:szCs w:val="26"/>
          <w:lang w:val="es-ES"/>
        </w:rPr>
        <w:tab/>
      </w:r>
    </w:p>
    <w:p w:rsidR="00DD58D1" w:rsidRPr="00634B35" w:rsidRDefault="00DD58D1" w:rsidP="00971CE8">
      <w:pPr>
        <w:spacing w:before="240" w:after="120" w:line="360" w:lineRule="auto"/>
        <w:jc w:val="both"/>
        <w:rPr>
          <w:rFonts w:ascii="Times New Roman" w:eastAsia="Arial" w:hAnsi="Times New Roman"/>
          <w:bCs/>
          <w:sz w:val="26"/>
          <w:szCs w:val="26"/>
          <w:lang w:val="es-ES"/>
        </w:rPr>
      </w:pPr>
      <w:r w:rsidRPr="00634B35">
        <w:rPr>
          <w:rFonts w:ascii="Times New Roman" w:eastAsia="Arial" w:hAnsi="Times New Roman"/>
          <w:b/>
          <w:bCs/>
          <w:sz w:val="26"/>
          <w:szCs w:val="26"/>
          <w:lang w:val="es-ES"/>
        </w:rPr>
        <w:t>Tổng công ty Hàng không Việt Nam – CTCP (Bên mời chào giá)</w:t>
      </w:r>
      <w:r w:rsidRPr="00634B35">
        <w:rPr>
          <w:rFonts w:ascii="Times New Roman" w:eastAsia="Arial" w:hAnsi="Times New Roman"/>
          <w:bCs/>
          <w:sz w:val="26"/>
          <w:szCs w:val="26"/>
          <w:lang w:val="es-ES"/>
        </w:rPr>
        <w:t xml:space="preserve"> xin gửi tới Quý công ty lời chào trân trọng và kính mời Quý công ty tham gia chào giá gói dịch vụ thẩm định giá 17 tàu bay A321</w:t>
      </w:r>
      <w:r>
        <w:rPr>
          <w:rFonts w:ascii="Times New Roman" w:eastAsia="Arial" w:hAnsi="Times New Roman"/>
          <w:bCs/>
          <w:sz w:val="26"/>
          <w:szCs w:val="26"/>
          <w:lang w:val="es-ES"/>
        </w:rPr>
        <w:t>CEO</w:t>
      </w:r>
      <w:r w:rsidRPr="00634B35">
        <w:rPr>
          <w:rFonts w:ascii="Times New Roman" w:eastAsia="Arial" w:hAnsi="Times New Roman"/>
          <w:bCs/>
          <w:sz w:val="26"/>
          <w:szCs w:val="26"/>
          <w:lang w:val="es-ES"/>
        </w:rPr>
        <w:t>, 2 tàu bay ATR72-500 và 02 động cơ dự phòng B787.</w:t>
      </w:r>
    </w:p>
    <w:p w:rsidR="00DD58D1" w:rsidRDefault="00DD58D1" w:rsidP="00971CE8">
      <w:pPr>
        <w:spacing w:line="360" w:lineRule="auto"/>
        <w:jc w:val="both"/>
        <w:rPr>
          <w:rFonts w:ascii="Times New Roman" w:eastAsia="Arial" w:hAnsi="Times New Roman"/>
          <w:bCs/>
          <w:sz w:val="26"/>
          <w:szCs w:val="26"/>
          <w:lang w:val="es-ES"/>
        </w:rPr>
      </w:pPr>
      <w:r w:rsidRPr="002E11B0">
        <w:rPr>
          <w:rFonts w:ascii="Times New Roman" w:eastAsia="Arial" w:hAnsi="Times New Roman"/>
          <w:b/>
          <w:bCs/>
          <w:sz w:val="26"/>
          <w:szCs w:val="26"/>
          <w:lang w:val="es-ES"/>
        </w:rPr>
        <w:t>Thời gian phát hành HSYC:</w:t>
      </w:r>
      <w:r w:rsidRPr="002E11B0">
        <w:rPr>
          <w:rFonts w:ascii="Times New Roman" w:eastAsia="Arial" w:hAnsi="Times New Roman"/>
          <w:bCs/>
          <w:sz w:val="26"/>
          <w:szCs w:val="26"/>
          <w:lang w:val="es-ES"/>
        </w:rPr>
        <w:t xml:space="preserve"> </w:t>
      </w:r>
      <w:r w:rsidR="0058686E">
        <w:rPr>
          <w:rFonts w:ascii="Times New Roman" w:eastAsia="Arial" w:hAnsi="Times New Roman"/>
          <w:bCs/>
          <w:sz w:val="26"/>
          <w:szCs w:val="26"/>
          <w:lang w:val="es-ES"/>
        </w:rPr>
        <w:t xml:space="preserve">  </w:t>
      </w:r>
      <w:r w:rsidRPr="002E11B0">
        <w:rPr>
          <w:rFonts w:ascii="Times New Roman" w:eastAsia="Arial" w:hAnsi="Times New Roman"/>
          <w:bCs/>
          <w:sz w:val="26"/>
          <w:szCs w:val="26"/>
          <w:lang w:val="es-ES"/>
        </w:rPr>
        <w:t>từ</w:t>
      </w:r>
      <w:r w:rsidR="0058686E">
        <w:rPr>
          <w:rFonts w:ascii="Times New Roman" w:eastAsia="Arial" w:hAnsi="Times New Roman"/>
          <w:bCs/>
          <w:sz w:val="26"/>
          <w:szCs w:val="26"/>
          <w:lang w:val="es-ES"/>
        </w:rPr>
        <w:t xml:space="preserve"> 15 </w:t>
      </w:r>
      <w:r w:rsidRPr="002E11B0">
        <w:rPr>
          <w:rFonts w:ascii="Times New Roman" w:eastAsia="Arial" w:hAnsi="Times New Roman"/>
          <w:bCs/>
          <w:sz w:val="26"/>
          <w:szCs w:val="26"/>
          <w:lang w:val="es-ES"/>
        </w:rPr>
        <w:t>giờ</w:t>
      </w:r>
      <w:r w:rsidR="0058686E">
        <w:rPr>
          <w:rFonts w:ascii="Times New Roman" w:eastAsia="Arial" w:hAnsi="Times New Roman"/>
          <w:bCs/>
          <w:sz w:val="26"/>
          <w:szCs w:val="26"/>
          <w:lang w:val="es-ES"/>
        </w:rPr>
        <w:t xml:space="preserve"> 00 </w:t>
      </w:r>
      <w:r w:rsidRPr="002E11B0">
        <w:rPr>
          <w:rFonts w:ascii="Times New Roman" w:eastAsia="Arial" w:hAnsi="Times New Roman"/>
          <w:bCs/>
          <w:sz w:val="26"/>
          <w:szCs w:val="26"/>
          <w:lang w:val="es-ES"/>
        </w:rPr>
        <w:t>ngày</w:t>
      </w:r>
      <w:r w:rsidR="0058686E">
        <w:rPr>
          <w:rFonts w:ascii="Times New Roman" w:eastAsia="Arial" w:hAnsi="Times New Roman"/>
          <w:bCs/>
          <w:sz w:val="26"/>
          <w:szCs w:val="26"/>
          <w:lang w:val="es-ES"/>
        </w:rPr>
        <w:t xml:space="preserve"> 20</w:t>
      </w:r>
      <w:r w:rsidRPr="002E11B0">
        <w:rPr>
          <w:rFonts w:ascii="Times New Roman" w:eastAsia="Arial" w:hAnsi="Times New Roman"/>
          <w:bCs/>
          <w:sz w:val="26"/>
          <w:szCs w:val="26"/>
          <w:lang w:val="es-ES"/>
        </w:rPr>
        <w:t>/7/2023.</w:t>
      </w:r>
    </w:p>
    <w:p w:rsidR="0058686E" w:rsidRPr="002E11B0" w:rsidRDefault="0058686E" w:rsidP="00971CE8">
      <w:pPr>
        <w:spacing w:line="360" w:lineRule="auto"/>
        <w:jc w:val="both"/>
        <w:rPr>
          <w:rFonts w:ascii="Times New Roman" w:eastAsia="Arial" w:hAnsi="Times New Roman"/>
          <w:bCs/>
          <w:sz w:val="26"/>
          <w:szCs w:val="26"/>
          <w:lang w:val="es-ES"/>
        </w:rPr>
      </w:pPr>
      <w:r w:rsidRPr="0058686E">
        <w:rPr>
          <w:rFonts w:ascii="Times New Roman" w:eastAsia="Arial" w:hAnsi="Times New Roman"/>
          <w:b/>
          <w:bCs/>
          <w:sz w:val="26"/>
          <w:szCs w:val="26"/>
          <w:lang w:val="es-ES"/>
        </w:rPr>
        <w:t>Thời gian hết hạn nộp HSĐX:</w:t>
      </w:r>
      <w:r>
        <w:rPr>
          <w:rFonts w:ascii="Times New Roman" w:eastAsia="Arial" w:hAnsi="Times New Roman"/>
          <w:bCs/>
          <w:sz w:val="26"/>
          <w:szCs w:val="26"/>
          <w:lang w:val="es-ES"/>
        </w:rPr>
        <w:t xml:space="preserve"> </w:t>
      </w:r>
      <w:r>
        <w:rPr>
          <w:rFonts w:ascii="Times New Roman" w:eastAsia="Arial" w:hAnsi="Times New Roman"/>
          <w:bCs/>
          <w:sz w:val="26"/>
          <w:szCs w:val="26"/>
          <w:lang w:val="es-ES"/>
        </w:rPr>
        <w:tab/>
        <w:t>15 giờ 00 ngày 2</w:t>
      </w:r>
      <w:r w:rsidR="00635604">
        <w:rPr>
          <w:rFonts w:ascii="Times New Roman" w:eastAsia="Arial" w:hAnsi="Times New Roman"/>
          <w:bCs/>
          <w:sz w:val="26"/>
          <w:szCs w:val="26"/>
          <w:lang w:val="es-ES"/>
        </w:rPr>
        <w:t>5</w:t>
      </w:r>
      <w:bookmarkStart w:id="1" w:name="_GoBack"/>
      <w:bookmarkEnd w:id="1"/>
      <w:r>
        <w:rPr>
          <w:rFonts w:ascii="Times New Roman" w:eastAsia="Arial" w:hAnsi="Times New Roman"/>
          <w:bCs/>
          <w:sz w:val="26"/>
          <w:szCs w:val="26"/>
          <w:lang w:val="es-ES"/>
        </w:rPr>
        <w:t>/7/2023.</w:t>
      </w:r>
    </w:p>
    <w:p w:rsidR="002E11B0" w:rsidRPr="002E11B0" w:rsidRDefault="002E11B0" w:rsidP="00971CE8">
      <w:pPr>
        <w:spacing w:before="240" w:after="120" w:line="360" w:lineRule="auto"/>
        <w:jc w:val="both"/>
        <w:rPr>
          <w:rFonts w:ascii="Times New Roman" w:eastAsia="Arial" w:hAnsi="Times New Roman"/>
          <w:bCs/>
          <w:sz w:val="26"/>
          <w:szCs w:val="26"/>
          <w:lang w:val="es-ES"/>
        </w:rPr>
      </w:pPr>
      <w:r w:rsidRPr="002E11B0">
        <w:rPr>
          <w:rFonts w:ascii="Times New Roman" w:eastAsia="Arial" w:hAnsi="Times New Roman"/>
          <w:bCs/>
          <w:sz w:val="26"/>
          <w:szCs w:val="26"/>
          <w:lang w:val="es-ES"/>
        </w:rPr>
        <w:t>Quý công ty có nhu cầu nhận HSYC xin liên hệ với Bên mời chào giá theo địa chỉ sau:</w:t>
      </w:r>
    </w:p>
    <w:p w:rsidR="00DD58D1" w:rsidRPr="00634B35" w:rsidRDefault="00DD58D1" w:rsidP="00971CE8">
      <w:pPr>
        <w:spacing w:line="360" w:lineRule="auto"/>
        <w:jc w:val="center"/>
        <w:rPr>
          <w:rFonts w:ascii="Times New Roman" w:eastAsia="Arial" w:hAnsi="Times New Roman"/>
          <w:b/>
          <w:bCs/>
          <w:sz w:val="26"/>
          <w:szCs w:val="26"/>
          <w:lang w:val="es-ES"/>
        </w:rPr>
      </w:pPr>
      <w:r w:rsidRPr="00634B35">
        <w:rPr>
          <w:rFonts w:ascii="Times New Roman" w:eastAsia="Arial" w:hAnsi="Times New Roman"/>
          <w:b/>
          <w:bCs/>
          <w:sz w:val="26"/>
          <w:szCs w:val="26"/>
          <w:lang w:val="es-ES"/>
        </w:rPr>
        <w:t>PHÒNG THUÊ MUA TÀU BAY</w:t>
      </w:r>
    </w:p>
    <w:p w:rsidR="00DD58D1" w:rsidRPr="00634B35" w:rsidRDefault="00DD58D1" w:rsidP="00971CE8">
      <w:pPr>
        <w:spacing w:line="360" w:lineRule="auto"/>
        <w:jc w:val="center"/>
        <w:rPr>
          <w:rFonts w:ascii="Times New Roman" w:eastAsia="Arial" w:hAnsi="Times New Roman"/>
          <w:b/>
          <w:bCs/>
          <w:sz w:val="26"/>
          <w:szCs w:val="26"/>
          <w:lang w:val="es-ES"/>
        </w:rPr>
      </w:pPr>
      <w:r w:rsidRPr="00634B35">
        <w:rPr>
          <w:rFonts w:ascii="Times New Roman" w:eastAsia="Arial" w:hAnsi="Times New Roman"/>
          <w:b/>
          <w:bCs/>
          <w:sz w:val="26"/>
          <w:szCs w:val="26"/>
          <w:lang w:val="es-ES"/>
        </w:rPr>
        <w:t>BAN ĐẦU TƯ – MUA SẮM</w:t>
      </w:r>
    </w:p>
    <w:p w:rsidR="00DD58D1" w:rsidRPr="00634B35" w:rsidRDefault="00DD58D1" w:rsidP="00971CE8">
      <w:pPr>
        <w:spacing w:line="360" w:lineRule="auto"/>
        <w:jc w:val="center"/>
        <w:rPr>
          <w:rFonts w:ascii="Times New Roman" w:eastAsia="Arial" w:hAnsi="Times New Roman"/>
          <w:b/>
          <w:bCs/>
          <w:sz w:val="26"/>
          <w:szCs w:val="26"/>
          <w:lang w:val="es-ES"/>
        </w:rPr>
      </w:pPr>
      <w:r w:rsidRPr="00634B35">
        <w:rPr>
          <w:rFonts w:ascii="Times New Roman" w:eastAsia="Arial" w:hAnsi="Times New Roman"/>
          <w:b/>
          <w:bCs/>
          <w:sz w:val="26"/>
          <w:szCs w:val="26"/>
          <w:lang w:val="es-ES"/>
        </w:rPr>
        <w:t>TỔNG CÔNG TY HÀNG KHÔNG VIỆT NAM – CTCP</w:t>
      </w:r>
    </w:p>
    <w:p w:rsidR="00DD58D1" w:rsidRPr="00634B35" w:rsidRDefault="00DD58D1" w:rsidP="00971CE8">
      <w:pPr>
        <w:spacing w:line="360" w:lineRule="auto"/>
        <w:jc w:val="center"/>
        <w:rPr>
          <w:rFonts w:ascii="Times New Roman" w:eastAsia="Arial" w:hAnsi="Times New Roman"/>
          <w:b/>
          <w:bCs/>
          <w:sz w:val="26"/>
          <w:szCs w:val="26"/>
          <w:lang w:val="es-ES"/>
        </w:rPr>
      </w:pPr>
      <w:r w:rsidRPr="00634B35">
        <w:rPr>
          <w:rFonts w:ascii="Times New Roman" w:eastAsia="Arial" w:hAnsi="Times New Roman"/>
          <w:b/>
          <w:bCs/>
          <w:sz w:val="26"/>
          <w:szCs w:val="26"/>
          <w:lang w:val="es-ES"/>
        </w:rPr>
        <w:t>200 NGUYỄN SƠN, QUẬN LONG BIÊN, TP. HÀ NỘI – VIỆT NAM</w:t>
      </w:r>
    </w:p>
    <w:p w:rsidR="00DD58D1" w:rsidRPr="00634B35" w:rsidRDefault="00DD58D1" w:rsidP="00971CE8">
      <w:pPr>
        <w:pStyle w:val="ListParagraph"/>
        <w:tabs>
          <w:tab w:val="left" w:pos="709"/>
        </w:tabs>
        <w:spacing w:line="360" w:lineRule="auto"/>
        <w:ind w:left="0" w:firstLine="567"/>
        <w:jc w:val="both"/>
        <w:rPr>
          <w:rFonts w:ascii="Times New Roman" w:eastAsia="Arial" w:hAnsi="Times New Roman"/>
          <w:b/>
          <w:bCs/>
          <w:caps/>
          <w:sz w:val="26"/>
          <w:szCs w:val="26"/>
          <w:lang w:val="es-ES"/>
        </w:rPr>
      </w:pPr>
    </w:p>
    <w:p w:rsidR="00DD58D1" w:rsidRPr="00634B35" w:rsidRDefault="00BB1B15" w:rsidP="00971CE8">
      <w:pPr>
        <w:pStyle w:val="ListParagraph"/>
        <w:tabs>
          <w:tab w:val="left" w:pos="709"/>
          <w:tab w:val="left" w:pos="2085"/>
        </w:tabs>
        <w:spacing w:line="360" w:lineRule="auto"/>
        <w:ind w:left="0" w:firstLine="567"/>
        <w:jc w:val="both"/>
        <w:rPr>
          <w:rStyle w:val="Hyperlink"/>
          <w:rFonts w:ascii="Times New Roman" w:hAnsi="Times New Roman"/>
          <w:sz w:val="26"/>
          <w:szCs w:val="26"/>
          <w:lang w:val="vi-VN"/>
        </w:rPr>
      </w:pPr>
      <w:r>
        <w:rPr>
          <w:rFonts w:ascii="Times New Roman" w:eastAsia="Arial" w:hAnsi="Times New Roman"/>
          <w:b/>
          <w:bCs/>
          <w:caps/>
          <w:sz w:val="26"/>
          <w:szCs w:val="26"/>
          <w:lang w:val="es-ES"/>
        </w:rPr>
        <w:tab/>
      </w:r>
      <w:r w:rsidR="00DD58D1" w:rsidRPr="00634B35">
        <w:rPr>
          <w:rFonts w:ascii="Times New Roman" w:eastAsia="Arial" w:hAnsi="Times New Roman"/>
          <w:b/>
          <w:bCs/>
          <w:caps/>
          <w:sz w:val="26"/>
          <w:szCs w:val="26"/>
          <w:lang w:val="es-ES"/>
        </w:rPr>
        <w:t xml:space="preserve">E-MAIL: </w:t>
      </w:r>
      <w:r w:rsidR="00DD58D1" w:rsidRPr="00634B35">
        <w:rPr>
          <w:rFonts w:ascii="Times New Roman" w:eastAsia="Arial" w:hAnsi="Times New Roman"/>
          <w:b/>
          <w:bCs/>
          <w:caps/>
          <w:sz w:val="26"/>
          <w:szCs w:val="26"/>
          <w:lang w:val="es-ES"/>
        </w:rPr>
        <w:tab/>
      </w:r>
      <w:r>
        <w:rPr>
          <w:rFonts w:ascii="Times New Roman" w:eastAsia="Arial" w:hAnsi="Times New Roman"/>
          <w:b/>
          <w:bCs/>
          <w:caps/>
          <w:sz w:val="26"/>
          <w:szCs w:val="26"/>
          <w:lang w:val="es-ES"/>
        </w:rPr>
        <w:tab/>
      </w:r>
      <w:r>
        <w:rPr>
          <w:rFonts w:ascii="Times New Roman" w:eastAsia="Arial" w:hAnsi="Times New Roman"/>
          <w:b/>
          <w:bCs/>
          <w:caps/>
          <w:sz w:val="26"/>
          <w:szCs w:val="26"/>
          <w:lang w:val="es-ES"/>
        </w:rPr>
        <w:tab/>
      </w:r>
      <w:r w:rsidR="00DD58D1">
        <w:rPr>
          <w:rStyle w:val="Hyperlink"/>
          <w:rFonts w:ascii="Times New Roman" w:hAnsi="Times New Roman"/>
          <w:sz w:val="26"/>
          <w:szCs w:val="26"/>
          <w:lang w:val="es-ES"/>
        </w:rPr>
        <w:t>phuongnguyen</w:t>
      </w:r>
      <w:r w:rsidR="00DD58D1" w:rsidRPr="00634B35">
        <w:rPr>
          <w:rStyle w:val="Hyperlink"/>
          <w:rFonts w:ascii="Times New Roman" w:hAnsi="Times New Roman"/>
          <w:sz w:val="26"/>
          <w:szCs w:val="26"/>
          <w:lang w:val="es-ES"/>
        </w:rPr>
        <w:t>@vietnamairlines.com</w:t>
      </w:r>
    </w:p>
    <w:p w:rsidR="00DD58D1" w:rsidRPr="00634B35" w:rsidRDefault="00BB1B15" w:rsidP="00971CE8">
      <w:pPr>
        <w:spacing w:line="360" w:lineRule="auto"/>
        <w:ind w:left="2160" w:firstLine="720"/>
        <w:rPr>
          <w:rStyle w:val="Hyperlink"/>
          <w:rFonts w:ascii="Times New Roman" w:hAnsi="Times New Roman"/>
          <w:sz w:val="26"/>
          <w:szCs w:val="26"/>
          <w:lang w:val="es-ES"/>
        </w:rPr>
      </w:pPr>
      <w:r>
        <w:rPr>
          <w:rStyle w:val="Hyperlink"/>
          <w:rFonts w:ascii="Times New Roman" w:hAnsi="Times New Roman"/>
          <w:sz w:val="26"/>
          <w:szCs w:val="26"/>
          <w:lang w:val="es-ES"/>
        </w:rPr>
        <w:t>giangtathuy</w:t>
      </w:r>
      <w:r w:rsidR="00DD58D1" w:rsidRPr="00634B35">
        <w:rPr>
          <w:rStyle w:val="Hyperlink"/>
          <w:rFonts w:ascii="Times New Roman" w:hAnsi="Times New Roman"/>
          <w:sz w:val="26"/>
          <w:szCs w:val="26"/>
          <w:lang w:val="es-ES"/>
        </w:rPr>
        <w:t>@vietnamairlines.com</w:t>
      </w:r>
    </w:p>
    <w:p w:rsidR="00DD58D1" w:rsidRPr="00BB1B15" w:rsidRDefault="00BB1B15" w:rsidP="00971CE8">
      <w:pPr>
        <w:pStyle w:val="ListParagraph"/>
        <w:tabs>
          <w:tab w:val="left" w:pos="709"/>
        </w:tabs>
        <w:spacing w:line="360" w:lineRule="auto"/>
        <w:ind w:left="0" w:firstLine="567"/>
        <w:jc w:val="both"/>
        <w:rPr>
          <w:rStyle w:val="Hyperlink"/>
          <w:rFonts w:ascii="Times New Roman" w:hAnsi="Times New Roman"/>
          <w:sz w:val="26"/>
          <w:szCs w:val="26"/>
          <w:u w:val="none"/>
          <w:lang w:val="es-ES"/>
        </w:rPr>
      </w:pPr>
      <w:r>
        <w:rPr>
          <w:rStyle w:val="Hyperlink"/>
          <w:rFonts w:ascii="Times New Roman" w:hAnsi="Times New Roman"/>
          <w:b/>
          <w:sz w:val="26"/>
          <w:szCs w:val="26"/>
          <w:u w:val="none"/>
          <w:lang w:val="es-ES"/>
        </w:rPr>
        <w:tab/>
      </w:r>
      <w:r w:rsidR="00DD58D1" w:rsidRPr="00BB1B15">
        <w:rPr>
          <w:rStyle w:val="Hyperlink"/>
          <w:rFonts w:ascii="Times New Roman" w:hAnsi="Times New Roman"/>
          <w:b/>
          <w:sz w:val="26"/>
          <w:szCs w:val="26"/>
          <w:u w:val="none"/>
          <w:lang w:val="es-ES"/>
        </w:rPr>
        <w:t>Số điện thoại</w:t>
      </w:r>
      <w:r w:rsidR="00DD58D1" w:rsidRPr="00BB1B15">
        <w:rPr>
          <w:rStyle w:val="Hyperlink"/>
          <w:rFonts w:ascii="Times New Roman" w:hAnsi="Times New Roman"/>
          <w:sz w:val="26"/>
          <w:szCs w:val="26"/>
          <w:u w:val="none"/>
          <w:lang w:val="es-ES"/>
        </w:rPr>
        <w:t xml:space="preserve">: </w:t>
      </w:r>
      <w:r>
        <w:rPr>
          <w:rStyle w:val="Hyperlink"/>
          <w:rFonts w:ascii="Times New Roman" w:hAnsi="Times New Roman"/>
          <w:sz w:val="26"/>
          <w:szCs w:val="26"/>
          <w:u w:val="none"/>
          <w:lang w:val="es-ES"/>
        </w:rPr>
        <w:tab/>
      </w:r>
      <w:r w:rsidR="00DD58D1" w:rsidRPr="00BB1B15">
        <w:rPr>
          <w:rStyle w:val="Hyperlink"/>
          <w:rFonts w:ascii="Times New Roman" w:hAnsi="Times New Roman"/>
          <w:sz w:val="26"/>
          <w:szCs w:val="26"/>
          <w:u w:val="none"/>
          <w:lang w:val="es-ES"/>
        </w:rPr>
        <w:t>+84 24 38732732 / ext: 1939</w:t>
      </w:r>
    </w:p>
    <w:p w:rsidR="00DD58D1" w:rsidRPr="00634B35" w:rsidRDefault="00DD58D1" w:rsidP="00971CE8">
      <w:pPr>
        <w:spacing w:line="360" w:lineRule="auto"/>
        <w:ind w:left="1440" w:firstLine="720"/>
        <w:rPr>
          <w:rFonts w:ascii="Times New Roman" w:hAnsi="Times New Roman"/>
          <w:sz w:val="26"/>
          <w:szCs w:val="26"/>
          <w:lang w:val="es-ES"/>
        </w:rPr>
      </w:pPr>
    </w:p>
    <w:p w:rsidR="00DD58D1" w:rsidRPr="00634B35" w:rsidRDefault="00BB1B15" w:rsidP="00971CE8">
      <w:pPr>
        <w:spacing w:before="120" w:line="360" w:lineRule="auto"/>
        <w:rPr>
          <w:rFonts w:ascii="Times New Roman" w:eastAsia="Arial" w:hAnsi="Times New Roman"/>
          <w:bCs/>
          <w:sz w:val="26"/>
          <w:szCs w:val="26"/>
          <w:lang w:val="es-ES"/>
        </w:rPr>
      </w:pPr>
      <w:r>
        <w:rPr>
          <w:rFonts w:ascii="Times New Roman" w:eastAsia="Arial" w:hAnsi="Times New Roman"/>
          <w:bCs/>
          <w:sz w:val="26"/>
          <w:szCs w:val="26"/>
          <w:lang w:val="es-ES"/>
        </w:rPr>
        <w:t>Trân trọng cảm ơn.</w:t>
      </w:r>
    </w:p>
    <w:tbl>
      <w:tblPr>
        <w:tblW w:w="8931" w:type="dxa"/>
        <w:tblLook w:val="01E0" w:firstRow="1" w:lastRow="1" w:firstColumn="1" w:lastColumn="1" w:noHBand="0" w:noVBand="0"/>
      </w:tblPr>
      <w:tblGrid>
        <w:gridCol w:w="3119"/>
        <w:gridCol w:w="5812"/>
      </w:tblGrid>
      <w:tr w:rsidR="00DD58D1" w:rsidRPr="00634B35" w:rsidTr="00873267">
        <w:trPr>
          <w:trHeight w:val="2117"/>
        </w:trPr>
        <w:tc>
          <w:tcPr>
            <w:tcW w:w="3119" w:type="dxa"/>
          </w:tcPr>
          <w:p w:rsidR="00DD58D1" w:rsidRPr="00634B35" w:rsidRDefault="00DD58D1" w:rsidP="00873267">
            <w:pPr>
              <w:keepNext/>
              <w:spacing w:after="60" w:line="312" w:lineRule="auto"/>
              <w:jc w:val="center"/>
              <w:rPr>
                <w:rFonts w:ascii="Times New Roman" w:eastAsia=".VnTime" w:hAnsi="Times New Roman"/>
                <w:b/>
                <w:bCs/>
                <w:sz w:val="26"/>
                <w:szCs w:val="26"/>
                <w:lang w:val="es-ES"/>
              </w:rPr>
            </w:pPr>
            <w:r w:rsidRPr="00634B35">
              <w:rPr>
                <w:rFonts w:ascii="Times New Roman" w:eastAsia="Arial" w:hAnsi="Times New Roman"/>
                <w:sz w:val="26"/>
                <w:szCs w:val="26"/>
                <w:lang w:val="es-ES"/>
              </w:rPr>
              <w:tab/>
            </w:r>
            <w:bookmarkEnd w:id="0"/>
          </w:p>
          <w:p w:rsidR="00DD58D1" w:rsidRPr="00634B35" w:rsidRDefault="00DD58D1" w:rsidP="00873267">
            <w:pPr>
              <w:keepNext/>
              <w:spacing w:after="60" w:line="312" w:lineRule="auto"/>
              <w:jc w:val="center"/>
              <w:rPr>
                <w:rFonts w:ascii="Times New Roman" w:eastAsia=".VnTime" w:hAnsi="Times New Roman"/>
                <w:i/>
                <w:iCs/>
                <w:sz w:val="26"/>
                <w:szCs w:val="26"/>
                <w:lang w:val="es-ES"/>
              </w:rPr>
            </w:pPr>
            <w:r w:rsidRPr="00634B35">
              <w:rPr>
                <w:rFonts w:ascii="Times New Roman" w:eastAsia=".VnTime" w:hAnsi="Times New Roman"/>
                <w:b/>
                <w:bCs/>
                <w:sz w:val="26"/>
                <w:szCs w:val="26"/>
                <w:lang w:val="es-ES"/>
              </w:rPr>
              <w:t xml:space="preserve">                                                                </w:t>
            </w:r>
          </w:p>
          <w:p w:rsidR="00DD58D1" w:rsidRPr="00634B35" w:rsidRDefault="00DD58D1" w:rsidP="00873267">
            <w:pPr>
              <w:keepNext/>
              <w:spacing w:after="60" w:line="312" w:lineRule="auto"/>
              <w:jc w:val="center"/>
              <w:rPr>
                <w:rFonts w:ascii="Times New Roman" w:eastAsia=".VnTime" w:hAnsi="Times New Roman"/>
                <w:i/>
                <w:iCs/>
                <w:sz w:val="26"/>
                <w:szCs w:val="26"/>
                <w:lang w:val="es-ES"/>
              </w:rPr>
            </w:pPr>
          </w:p>
          <w:p w:rsidR="00DD58D1" w:rsidRPr="00634B35" w:rsidRDefault="00DD58D1" w:rsidP="00873267">
            <w:pPr>
              <w:keepNext/>
              <w:spacing w:after="60" w:line="312" w:lineRule="auto"/>
              <w:rPr>
                <w:rFonts w:ascii="Times New Roman" w:eastAsia=".VnTime" w:hAnsi="Times New Roman"/>
                <w:b/>
                <w:bCs/>
                <w:sz w:val="26"/>
                <w:szCs w:val="26"/>
                <w:lang w:val="es-ES"/>
              </w:rPr>
            </w:pPr>
          </w:p>
        </w:tc>
        <w:tc>
          <w:tcPr>
            <w:tcW w:w="5812" w:type="dxa"/>
          </w:tcPr>
          <w:p w:rsidR="00BB1B15" w:rsidRDefault="00BB1B15" w:rsidP="00873267">
            <w:pPr>
              <w:keepNext/>
              <w:spacing w:before="120" w:after="120" w:line="312" w:lineRule="auto"/>
              <w:jc w:val="center"/>
              <w:rPr>
                <w:rFonts w:ascii="Times New Roman" w:eastAsia=".VnTime" w:hAnsi="Times New Roman"/>
                <w:i/>
                <w:szCs w:val="28"/>
                <w:lang w:val="pl-PL"/>
              </w:rPr>
            </w:pPr>
          </w:p>
          <w:p w:rsidR="00DD58D1" w:rsidRPr="00634B35" w:rsidRDefault="00DD58D1" w:rsidP="00873267">
            <w:pPr>
              <w:keepNext/>
              <w:spacing w:after="60"/>
              <w:jc w:val="center"/>
              <w:rPr>
                <w:rFonts w:ascii="Times New Roman" w:eastAsia=".VnTime" w:hAnsi="Times New Roman"/>
                <w:b/>
                <w:bCs/>
                <w:sz w:val="26"/>
                <w:szCs w:val="26"/>
                <w:lang w:val="en-AU"/>
              </w:rPr>
            </w:pPr>
          </w:p>
        </w:tc>
      </w:tr>
    </w:tbl>
    <w:p w:rsidR="00DD58D1" w:rsidRPr="00634B35" w:rsidRDefault="00DD58D1" w:rsidP="00DD58D1">
      <w:pPr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:rsidR="007F16A0" w:rsidRDefault="007F16A0"/>
    <w:sectPr w:rsidR="007F16A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685" w:rsidRDefault="00306685" w:rsidP="00DD58D1">
      <w:r>
        <w:separator/>
      </w:r>
    </w:p>
  </w:endnote>
  <w:endnote w:type="continuationSeparator" w:id="0">
    <w:p w:rsidR="00306685" w:rsidRDefault="00306685" w:rsidP="00DD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685" w:rsidRDefault="00306685" w:rsidP="00DD58D1">
      <w:r>
        <w:separator/>
      </w:r>
    </w:p>
  </w:footnote>
  <w:footnote w:type="continuationSeparator" w:id="0">
    <w:p w:rsidR="00306685" w:rsidRDefault="00306685" w:rsidP="00DD5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8D1" w:rsidRDefault="00DD58D1">
    <w:pPr>
      <w:pStyle w:val="Header"/>
    </w:pPr>
    <w:r w:rsidRPr="00634B35">
      <w:rPr>
        <w:rFonts w:ascii="Times New Roman" w:hAnsi="Times New Roman"/>
        <w:noProof/>
        <w:sz w:val="26"/>
        <w:szCs w:val="26"/>
        <w:lang w:val="vi-VN" w:eastAsia="vi-VN"/>
      </w:rPr>
      <w:drawing>
        <wp:anchor distT="0" distB="0" distL="114300" distR="114300" simplePos="0" relativeHeight="251659264" behindDoc="0" locked="0" layoutInCell="1" allowOverlap="1" wp14:anchorId="12E6172D" wp14:editId="2013E0FB">
          <wp:simplePos x="0" y="0"/>
          <wp:positionH relativeFrom="margin">
            <wp:posOffset>1143000</wp:posOffset>
          </wp:positionH>
          <wp:positionV relativeFrom="paragraph">
            <wp:posOffset>-314960</wp:posOffset>
          </wp:positionV>
          <wp:extent cx="3333750" cy="514350"/>
          <wp:effectExtent l="0" t="0" r="0" b="0"/>
          <wp:wrapTopAndBottom/>
          <wp:docPr id="1" name="Picture 1" descr="Image result for vietnamairlin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Image result for vietnamairlines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212" r="25373" b="34849"/>
                  <a:stretch/>
                </pic:blipFill>
                <pic:spPr bwMode="auto">
                  <a:xfrm>
                    <a:off x="0" y="0"/>
                    <a:ext cx="33337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E046B"/>
    <w:multiLevelType w:val="hybridMultilevel"/>
    <w:tmpl w:val="61FA4F7C"/>
    <w:lvl w:ilvl="0" w:tplc="7A78BD2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8D1"/>
    <w:rsid w:val="002C62B1"/>
    <w:rsid w:val="002E11B0"/>
    <w:rsid w:val="00306685"/>
    <w:rsid w:val="0058686E"/>
    <w:rsid w:val="00635604"/>
    <w:rsid w:val="007F16A0"/>
    <w:rsid w:val="00971CE8"/>
    <w:rsid w:val="0099410D"/>
    <w:rsid w:val="00BB1B15"/>
    <w:rsid w:val="00D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C1A057"/>
  <w15:chartTrackingRefBased/>
  <w15:docId w15:val="{DC43DDFC-B543-43F6-9360-0D708101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58D1"/>
    <w:pPr>
      <w:spacing w:after="0" w:line="240" w:lineRule="auto"/>
    </w:pPr>
    <w:rPr>
      <w:rFonts w:ascii=".VnTime" w:eastAsia="Times New Roman" w:hAnsi=".VnTime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D58D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DD58D1"/>
    <w:rPr>
      <w:rFonts w:ascii=".VnTime" w:eastAsia="Times New Roman" w:hAnsi=".VnTime" w:cs="Times New Roman"/>
      <w:sz w:val="28"/>
      <w:szCs w:val="20"/>
      <w:lang w:val="en-US"/>
    </w:rPr>
  </w:style>
  <w:style w:type="character" w:styleId="Hyperlink">
    <w:name w:val="Hyperlink"/>
    <w:uiPriority w:val="99"/>
    <w:unhideWhenUsed/>
    <w:rsid w:val="00DD58D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5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8D1"/>
    <w:rPr>
      <w:rFonts w:ascii=".VnTime" w:eastAsia="Times New Roman" w:hAnsi=".VnTime" w:cs="Times New Roman"/>
      <w:sz w:val="28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5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8D1"/>
    <w:rPr>
      <w:rFonts w:ascii=".VnTime" w:eastAsia="Times New Roman" w:hAnsi=".VnTime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 Thuy Giang-Invest</dc:creator>
  <cp:keywords/>
  <dc:description/>
  <cp:lastModifiedBy>Duong Minh Duc-Invest</cp:lastModifiedBy>
  <cp:revision>6</cp:revision>
  <dcterms:created xsi:type="dcterms:W3CDTF">2023-07-20T02:37:00Z</dcterms:created>
  <dcterms:modified xsi:type="dcterms:W3CDTF">2023-07-20T08:29:00Z</dcterms:modified>
</cp:coreProperties>
</file>