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24CAB" w14:textId="77777777" w:rsidR="00911B39" w:rsidRPr="00054D9B" w:rsidRDefault="000D4E4B" w:rsidP="000D4E4B">
      <w:pPr>
        <w:keepNext/>
        <w:spacing w:before="60" w:after="60"/>
        <w:jc w:val="center"/>
        <w:rPr>
          <w:rFonts w:ascii="Times New Roman" w:hAnsi="Times New Roman"/>
          <w:b/>
          <w:bCs/>
          <w:sz w:val="26"/>
          <w:szCs w:val="26"/>
          <w:highlight w:val="yellow"/>
          <w:lang w:val="es-ES"/>
        </w:rPr>
      </w:pPr>
      <w:r w:rsidRPr="00054D9B">
        <w:rPr>
          <w:rFonts w:ascii="Times New Roman" w:hAnsi="Times New Roman"/>
          <w:noProof/>
        </w:rPr>
        <w:drawing>
          <wp:inline distT="0" distB="0" distL="0" distR="0" wp14:anchorId="26C4ABF0" wp14:editId="6204E8D5">
            <wp:extent cx="3314700" cy="657225"/>
            <wp:effectExtent l="0" t="0" r="0" b="9525"/>
            <wp:docPr id="4" name="Picture 4" descr="2009308E-VNA-H-CMYK"/>
            <wp:cNvGraphicFramePr/>
            <a:graphic xmlns:a="http://schemas.openxmlformats.org/drawingml/2006/main">
              <a:graphicData uri="http://schemas.openxmlformats.org/drawingml/2006/picture">
                <pic:pic xmlns:pic="http://schemas.openxmlformats.org/drawingml/2006/picture">
                  <pic:nvPicPr>
                    <pic:cNvPr id="4" name="Picture 4" descr="2009308E-VNA-H-CMYK"/>
                    <pic:cNvPicPr/>
                  </pic:nvPicPr>
                  <pic:blipFill>
                    <a:blip r:embed="rId11"/>
                    <a:srcRect/>
                    <a:stretch>
                      <a:fillRect/>
                    </a:stretch>
                  </pic:blipFill>
                  <pic:spPr bwMode="auto">
                    <a:xfrm>
                      <a:off x="0" y="0"/>
                      <a:ext cx="3314700" cy="657225"/>
                    </a:xfrm>
                    <a:prstGeom prst="rect">
                      <a:avLst/>
                    </a:prstGeom>
                    <a:noFill/>
                    <a:ln w="9525">
                      <a:noFill/>
                      <a:miter lim="800000"/>
                      <a:headEnd/>
                      <a:tailEnd/>
                    </a:ln>
                  </pic:spPr>
                </pic:pic>
              </a:graphicData>
            </a:graphic>
          </wp:inline>
        </w:drawing>
      </w:r>
    </w:p>
    <w:p w14:paraId="64664B72" w14:textId="77777777" w:rsidR="00911B39" w:rsidRPr="00054D9B" w:rsidRDefault="00911B39" w:rsidP="00911B39">
      <w:pPr>
        <w:keepNext/>
        <w:spacing w:before="60" w:after="60"/>
        <w:jc w:val="center"/>
        <w:rPr>
          <w:rFonts w:ascii="Times New Roman" w:hAnsi="Times New Roman"/>
          <w:b/>
          <w:bCs/>
          <w:sz w:val="26"/>
          <w:szCs w:val="26"/>
          <w:highlight w:val="yellow"/>
          <w:lang w:val="es-ES"/>
        </w:rPr>
      </w:pPr>
    </w:p>
    <w:p w14:paraId="32E7924A" w14:textId="77777777" w:rsidR="00911B39" w:rsidRPr="00054D9B" w:rsidRDefault="00911B39" w:rsidP="00911B39">
      <w:pPr>
        <w:keepNext/>
        <w:spacing w:before="60" w:after="60"/>
        <w:jc w:val="center"/>
        <w:rPr>
          <w:rFonts w:ascii="Times New Roman" w:hAnsi="Times New Roman"/>
          <w:b/>
          <w:bCs/>
          <w:sz w:val="26"/>
          <w:szCs w:val="26"/>
          <w:highlight w:val="yellow"/>
          <w:lang w:val="es-ES"/>
        </w:rPr>
      </w:pPr>
    </w:p>
    <w:p w14:paraId="742344AC" w14:textId="77777777" w:rsidR="00911B39" w:rsidRPr="00054D9B" w:rsidRDefault="00911B39" w:rsidP="00911B39">
      <w:pPr>
        <w:keepNext/>
        <w:spacing w:before="120" w:after="120"/>
        <w:jc w:val="center"/>
        <w:rPr>
          <w:rFonts w:ascii="Times New Roman" w:hAnsi="Times New Roman"/>
          <w:b/>
          <w:bCs/>
          <w:sz w:val="28"/>
          <w:szCs w:val="28"/>
          <w:highlight w:val="yellow"/>
          <w:lang w:val="es-ES"/>
        </w:rPr>
      </w:pPr>
    </w:p>
    <w:p w14:paraId="3E607952" w14:textId="77777777" w:rsidR="00911B39" w:rsidRPr="00054D9B" w:rsidRDefault="00911B39" w:rsidP="00911B39">
      <w:pPr>
        <w:keepNext/>
        <w:spacing w:before="120" w:after="120"/>
        <w:rPr>
          <w:rFonts w:ascii="Times New Roman" w:hAnsi="Times New Roman"/>
          <w:b/>
          <w:bCs/>
          <w:sz w:val="28"/>
          <w:szCs w:val="28"/>
          <w:highlight w:val="yellow"/>
          <w:lang w:val="es-ES"/>
        </w:rPr>
      </w:pPr>
    </w:p>
    <w:p w14:paraId="1D12CD84" w14:textId="77777777" w:rsidR="00911B39" w:rsidRPr="00054D9B" w:rsidRDefault="00911B39" w:rsidP="00911B39">
      <w:pPr>
        <w:keepNext/>
        <w:spacing w:before="120" w:after="120"/>
        <w:rPr>
          <w:rFonts w:ascii="Times New Roman" w:hAnsi="Times New Roman"/>
          <w:b/>
          <w:bCs/>
          <w:sz w:val="28"/>
          <w:szCs w:val="28"/>
          <w:highlight w:val="yellow"/>
          <w:lang w:val="es-ES"/>
        </w:rPr>
      </w:pPr>
    </w:p>
    <w:p w14:paraId="373931F6" w14:textId="2D03F069" w:rsidR="00911B39" w:rsidRDefault="00911B39" w:rsidP="00911B39">
      <w:pPr>
        <w:keepNext/>
        <w:spacing w:before="120" w:after="120"/>
        <w:jc w:val="center"/>
        <w:rPr>
          <w:rFonts w:ascii="Times New Roman" w:hAnsi="Times New Roman"/>
          <w:b/>
          <w:bCs/>
          <w:sz w:val="28"/>
          <w:szCs w:val="28"/>
          <w:highlight w:val="yellow"/>
          <w:lang w:val="es-ES"/>
        </w:rPr>
      </w:pPr>
    </w:p>
    <w:p w14:paraId="0B2AC5EA" w14:textId="77777777" w:rsidR="00F501F8" w:rsidRPr="00054D9B" w:rsidRDefault="00F501F8" w:rsidP="00911B39">
      <w:pPr>
        <w:keepNext/>
        <w:spacing w:before="120" w:after="120"/>
        <w:jc w:val="center"/>
        <w:rPr>
          <w:rFonts w:ascii="Times New Roman" w:hAnsi="Times New Roman"/>
          <w:b/>
          <w:bCs/>
          <w:sz w:val="28"/>
          <w:szCs w:val="28"/>
          <w:highlight w:val="yellow"/>
          <w:lang w:val="es-ES"/>
        </w:rPr>
      </w:pPr>
    </w:p>
    <w:p w14:paraId="521F0E37" w14:textId="77777777" w:rsidR="00911B39" w:rsidRPr="00054D9B" w:rsidRDefault="00911B39" w:rsidP="00911B39">
      <w:pPr>
        <w:keepNext/>
        <w:spacing w:before="120" w:after="120"/>
        <w:jc w:val="center"/>
        <w:rPr>
          <w:rFonts w:ascii="Times New Roman" w:hAnsi="Times New Roman"/>
          <w:b/>
          <w:bCs/>
          <w:sz w:val="36"/>
          <w:szCs w:val="28"/>
          <w:lang w:val="es-ES"/>
        </w:rPr>
      </w:pPr>
      <w:r w:rsidRPr="00054D9B">
        <w:rPr>
          <w:rFonts w:ascii="Times New Roman" w:hAnsi="Times New Roman"/>
          <w:b/>
          <w:bCs/>
          <w:sz w:val="36"/>
          <w:szCs w:val="28"/>
          <w:lang w:val="es-ES"/>
        </w:rPr>
        <w:t>HỒ SƠ YÊU CẦU CHÀO GIÁ</w:t>
      </w:r>
    </w:p>
    <w:p w14:paraId="073201A2" w14:textId="77777777" w:rsidR="00911B39" w:rsidRPr="00054D9B" w:rsidRDefault="00911B39" w:rsidP="00911B39">
      <w:pPr>
        <w:keepNext/>
        <w:spacing w:before="60" w:after="60"/>
        <w:jc w:val="center"/>
        <w:rPr>
          <w:rFonts w:ascii="Times New Roman" w:hAnsi="Times New Roman"/>
          <w:sz w:val="28"/>
          <w:szCs w:val="28"/>
        </w:rPr>
      </w:pPr>
    </w:p>
    <w:p w14:paraId="4F601AA2" w14:textId="77777777" w:rsidR="009D5055" w:rsidRPr="00F546F3" w:rsidRDefault="00911B39" w:rsidP="009D5055">
      <w:pPr>
        <w:widowControl w:val="0"/>
        <w:spacing w:before="120" w:after="120" w:line="240" w:lineRule="auto"/>
        <w:ind w:firstLine="567"/>
        <w:jc w:val="center"/>
        <w:rPr>
          <w:rFonts w:ascii="Times New Roman" w:hAnsi="Times New Roman"/>
          <w:b/>
          <w:sz w:val="28"/>
          <w:szCs w:val="28"/>
          <w:lang w:val="de-DE"/>
        </w:rPr>
      </w:pPr>
      <w:r w:rsidRPr="00054D9B">
        <w:rPr>
          <w:rFonts w:ascii="Times New Roman" w:hAnsi="Times New Roman"/>
          <w:sz w:val="28"/>
          <w:szCs w:val="28"/>
        </w:rPr>
        <w:t xml:space="preserve">Tên gói </w:t>
      </w:r>
      <w:r w:rsidR="00002941">
        <w:rPr>
          <w:rFonts w:ascii="Times New Roman" w:hAnsi="Times New Roman"/>
          <w:sz w:val="28"/>
          <w:szCs w:val="28"/>
        </w:rPr>
        <w:t>hàng hóa/</w:t>
      </w:r>
      <w:r w:rsidRPr="00054D9B">
        <w:rPr>
          <w:rFonts w:ascii="Times New Roman" w:hAnsi="Times New Roman"/>
          <w:sz w:val="28"/>
          <w:szCs w:val="28"/>
        </w:rPr>
        <w:t>dịch vụ:</w:t>
      </w:r>
      <w:r w:rsidR="00DE3710">
        <w:rPr>
          <w:rFonts w:ascii="Times New Roman" w:hAnsi="Times New Roman"/>
          <w:sz w:val="28"/>
          <w:szCs w:val="28"/>
          <w:lang w:val="es-ES"/>
        </w:rPr>
        <w:t xml:space="preserve"> </w:t>
      </w:r>
      <w:r w:rsidR="009D5055" w:rsidRPr="00F546F3">
        <w:rPr>
          <w:rFonts w:ascii="Times New Roman" w:hAnsi="Times New Roman"/>
          <w:b/>
          <w:sz w:val="28"/>
          <w:szCs w:val="28"/>
          <w:lang w:val="de-DE"/>
        </w:rPr>
        <w:t>“Đo, đánh giá, tự động làm sạch và nâng cao chất lượng dữ liệu FIMS”</w:t>
      </w:r>
    </w:p>
    <w:p w14:paraId="01A347FF" w14:textId="04947BDA" w:rsidR="00911B39" w:rsidRPr="00054D9B" w:rsidRDefault="00911B39" w:rsidP="009D5055">
      <w:pPr>
        <w:keepNext/>
        <w:spacing w:before="60" w:after="60"/>
        <w:jc w:val="center"/>
        <w:rPr>
          <w:rFonts w:ascii="Times New Roman" w:hAnsi="Times New Roman"/>
          <w:i/>
          <w:iCs/>
          <w:sz w:val="28"/>
          <w:szCs w:val="28"/>
          <w:lang w:val="es-ES"/>
        </w:rPr>
      </w:pPr>
      <w:r w:rsidRPr="00054D9B">
        <w:rPr>
          <w:rFonts w:ascii="Times New Roman" w:hAnsi="Times New Roman"/>
          <w:sz w:val="28"/>
          <w:szCs w:val="28"/>
        </w:rPr>
        <w:t>Bên mờ</w:t>
      </w:r>
      <w:r w:rsidR="00173469">
        <w:rPr>
          <w:rFonts w:ascii="Times New Roman" w:hAnsi="Times New Roman"/>
          <w:sz w:val="28"/>
          <w:szCs w:val="28"/>
        </w:rPr>
        <w:t>i c</w:t>
      </w:r>
      <w:r w:rsidRPr="00054D9B">
        <w:rPr>
          <w:rFonts w:ascii="Times New Roman" w:hAnsi="Times New Roman"/>
          <w:sz w:val="28"/>
          <w:szCs w:val="28"/>
        </w:rPr>
        <w:t>hào giá:</w:t>
      </w:r>
      <w:r w:rsidR="00DE3710">
        <w:rPr>
          <w:rFonts w:ascii="Times New Roman" w:hAnsi="Times New Roman"/>
          <w:sz w:val="28"/>
          <w:szCs w:val="28"/>
          <w:lang w:val="es-ES"/>
        </w:rPr>
        <w:t xml:space="preserve"> </w:t>
      </w:r>
      <w:r w:rsidR="00DE3710" w:rsidRPr="00A71702">
        <w:rPr>
          <w:rFonts w:ascii="Times New Roman" w:hAnsi="Times New Roman"/>
          <w:b/>
          <w:sz w:val="28"/>
          <w:szCs w:val="28"/>
          <w:lang w:val="es-ES"/>
        </w:rPr>
        <w:t>Trung tâm Nghiên cứu ứng dụng</w:t>
      </w:r>
    </w:p>
    <w:p w14:paraId="1AE38F92" w14:textId="594C5961" w:rsidR="00911B39" w:rsidRPr="00054D9B" w:rsidRDefault="00A71702" w:rsidP="00A71702">
      <w:pPr>
        <w:keepNext/>
        <w:spacing w:before="60" w:after="60"/>
        <w:ind w:firstLine="2410"/>
        <w:jc w:val="center"/>
        <w:rPr>
          <w:rFonts w:ascii="Times New Roman" w:hAnsi="Times New Roman"/>
          <w:sz w:val="28"/>
          <w:szCs w:val="28"/>
        </w:rPr>
      </w:pPr>
      <w:r>
        <w:rPr>
          <w:rFonts w:ascii="Times New Roman" w:hAnsi="Times New Roman"/>
          <w:b/>
          <w:iCs/>
          <w:sz w:val="28"/>
          <w:szCs w:val="28"/>
          <w:lang w:val="es-ES"/>
        </w:rPr>
        <w:t xml:space="preserve"> </w:t>
      </w:r>
      <w:r w:rsidR="00911B39" w:rsidRPr="00054D9B">
        <w:rPr>
          <w:rFonts w:ascii="Times New Roman" w:hAnsi="Times New Roman"/>
          <w:b/>
          <w:iCs/>
          <w:sz w:val="28"/>
          <w:szCs w:val="28"/>
          <w:lang w:val="es-ES"/>
        </w:rPr>
        <w:t>Tổng công ty Hàng không Việt Nam</w:t>
      </w:r>
    </w:p>
    <w:p w14:paraId="2AD15FD9" w14:textId="77777777" w:rsidR="00911B39" w:rsidRPr="00054D9B" w:rsidRDefault="00911B39" w:rsidP="00911B39">
      <w:pPr>
        <w:keepNext/>
        <w:spacing w:before="60" w:after="60"/>
        <w:jc w:val="center"/>
        <w:rPr>
          <w:rFonts w:ascii="Times New Roman" w:hAnsi="Times New Roman"/>
          <w:b/>
          <w:bCs/>
          <w:sz w:val="26"/>
          <w:szCs w:val="26"/>
          <w:lang w:val="es-ES"/>
        </w:rPr>
      </w:pPr>
    </w:p>
    <w:p w14:paraId="39E3C28E" w14:textId="77777777" w:rsidR="00911B39" w:rsidRPr="00054D9B" w:rsidRDefault="00911B39" w:rsidP="00911B39">
      <w:pPr>
        <w:keepNext/>
        <w:spacing w:before="60" w:after="60"/>
        <w:rPr>
          <w:rFonts w:ascii="Times New Roman" w:hAnsi="Times New Roman"/>
          <w:b/>
          <w:bCs/>
          <w:sz w:val="26"/>
          <w:szCs w:val="26"/>
          <w:lang w:val="es-ES"/>
        </w:rPr>
      </w:pPr>
    </w:p>
    <w:p w14:paraId="2E491B5F" w14:textId="77777777" w:rsidR="00911B39" w:rsidRPr="00054D9B" w:rsidRDefault="00911B39" w:rsidP="00911B39">
      <w:pPr>
        <w:keepNext/>
        <w:spacing w:before="60" w:after="60"/>
        <w:rPr>
          <w:rFonts w:ascii="Times New Roman" w:hAnsi="Times New Roman"/>
          <w:b/>
          <w:bCs/>
          <w:sz w:val="26"/>
          <w:szCs w:val="26"/>
          <w:lang w:val="es-ES"/>
        </w:rPr>
      </w:pPr>
    </w:p>
    <w:p w14:paraId="0A5DCF3D" w14:textId="77777777" w:rsidR="00911B39" w:rsidRPr="00054D9B" w:rsidRDefault="00911B39" w:rsidP="00911B39">
      <w:pPr>
        <w:keepNext/>
        <w:spacing w:before="60" w:after="60"/>
        <w:rPr>
          <w:rFonts w:ascii="Times New Roman" w:hAnsi="Times New Roman"/>
          <w:b/>
          <w:bCs/>
          <w:sz w:val="26"/>
          <w:szCs w:val="26"/>
          <w:lang w:val="es-ES"/>
        </w:rPr>
      </w:pPr>
    </w:p>
    <w:p w14:paraId="0A436539" w14:textId="77777777" w:rsidR="00911B39" w:rsidRPr="00054D9B" w:rsidRDefault="00911B39" w:rsidP="00911B39">
      <w:pPr>
        <w:keepNext/>
        <w:spacing w:before="60" w:after="60"/>
        <w:rPr>
          <w:rFonts w:ascii="Times New Roman" w:hAnsi="Times New Roman"/>
          <w:b/>
          <w:bCs/>
          <w:sz w:val="26"/>
          <w:szCs w:val="26"/>
          <w:lang w:val="es-ES"/>
        </w:rPr>
      </w:pPr>
    </w:p>
    <w:tbl>
      <w:tblPr>
        <w:tblW w:w="9214" w:type="dxa"/>
        <w:tblLook w:val="01E0" w:firstRow="1" w:lastRow="1" w:firstColumn="1" w:lastColumn="1" w:noHBand="0" w:noVBand="0"/>
      </w:tblPr>
      <w:tblGrid>
        <w:gridCol w:w="2268"/>
        <w:gridCol w:w="6946"/>
      </w:tblGrid>
      <w:tr w:rsidR="00911B39" w:rsidRPr="00054D9B" w14:paraId="24C50510" w14:textId="77777777" w:rsidTr="00DE3710">
        <w:trPr>
          <w:trHeight w:val="4092"/>
        </w:trPr>
        <w:tc>
          <w:tcPr>
            <w:tcW w:w="2268" w:type="dxa"/>
          </w:tcPr>
          <w:p w14:paraId="38C03D0A" w14:textId="77777777" w:rsidR="00911B39" w:rsidRPr="00054D9B" w:rsidRDefault="00911B39" w:rsidP="00190C26">
            <w:pPr>
              <w:keepNext/>
              <w:spacing w:before="60" w:after="60" w:line="312" w:lineRule="auto"/>
              <w:jc w:val="center"/>
              <w:rPr>
                <w:rFonts w:ascii="Times New Roman" w:eastAsia=".VnTime" w:hAnsi="Times New Roman"/>
                <w:b/>
                <w:bCs/>
                <w:sz w:val="26"/>
                <w:szCs w:val="26"/>
                <w:lang w:val="es-ES"/>
              </w:rPr>
            </w:pPr>
          </w:p>
          <w:p w14:paraId="72634EB1" w14:textId="77777777" w:rsidR="00911B39" w:rsidRPr="00054D9B" w:rsidRDefault="00911B39" w:rsidP="00190C26">
            <w:pPr>
              <w:keepNext/>
              <w:spacing w:before="60" w:after="60" w:line="312" w:lineRule="auto"/>
              <w:jc w:val="center"/>
              <w:rPr>
                <w:rFonts w:ascii="Times New Roman" w:eastAsia=".VnTime" w:hAnsi="Times New Roman"/>
                <w:i/>
                <w:iCs/>
                <w:sz w:val="26"/>
                <w:szCs w:val="26"/>
                <w:lang w:val="es-ES"/>
              </w:rPr>
            </w:pPr>
          </w:p>
          <w:p w14:paraId="326A078D" w14:textId="77777777" w:rsidR="00911B39" w:rsidRPr="00054D9B" w:rsidRDefault="00911B39" w:rsidP="00190C26">
            <w:pPr>
              <w:keepNext/>
              <w:spacing w:before="60" w:after="60" w:line="312" w:lineRule="auto"/>
              <w:jc w:val="center"/>
              <w:rPr>
                <w:rFonts w:ascii="Times New Roman" w:eastAsia=".VnTime" w:hAnsi="Times New Roman"/>
                <w:i/>
                <w:iCs/>
                <w:sz w:val="26"/>
                <w:szCs w:val="26"/>
                <w:lang w:val="es-ES"/>
              </w:rPr>
            </w:pPr>
          </w:p>
          <w:p w14:paraId="35DD0500" w14:textId="77777777" w:rsidR="00911B39" w:rsidRPr="00054D9B" w:rsidRDefault="00911B39" w:rsidP="00190C26">
            <w:pPr>
              <w:keepNext/>
              <w:spacing w:before="60" w:after="60" w:line="312" w:lineRule="auto"/>
              <w:jc w:val="center"/>
              <w:rPr>
                <w:rFonts w:ascii="Times New Roman" w:eastAsia=".VnTime" w:hAnsi="Times New Roman"/>
                <w:b/>
                <w:bCs/>
                <w:sz w:val="26"/>
                <w:szCs w:val="26"/>
                <w:lang w:val="es-ES"/>
              </w:rPr>
            </w:pPr>
          </w:p>
          <w:p w14:paraId="026F55D6" w14:textId="77777777" w:rsidR="00911B39" w:rsidRPr="00054D9B" w:rsidRDefault="00911B39" w:rsidP="00190C26">
            <w:pPr>
              <w:keepNext/>
              <w:spacing w:before="60" w:after="60" w:line="312" w:lineRule="auto"/>
              <w:rPr>
                <w:rFonts w:ascii="Times New Roman" w:eastAsia=".VnTime" w:hAnsi="Times New Roman"/>
                <w:b/>
                <w:bCs/>
                <w:sz w:val="26"/>
                <w:szCs w:val="26"/>
                <w:lang w:val="es-ES"/>
              </w:rPr>
            </w:pPr>
          </w:p>
          <w:p w14:paraId="51635BA0" w14:textId="77777777" w:rsidR="00911B39" w:rsidRPr="00054D9B" w:rsidRDefault="00911B39" w:rsidP="00190C26">
            <w:pPr>
              <w:keepNext/>
              <w:spacing w:before="60" w:after="60" w:line="312" w:lineRule="auto"/>
              <w:rPr>
                <w:rFonts w:ascii="Times New Roman" w:eastAsia=".VnTime" w:hAnsi="Times New Roman"/>
                <w:b/>
                <w:bCs/>
                <w:sz w:val="26"/>
                <w:szCs w:val="26"/>
                <w:lang w:val="es-ES"/>
              </w:rPr>
            </w:pPr>
          </w:p>
          <w:p w14:paraId="4CB39AC3" w14:textId="77777777" w:rsidR="00911B39" w:rsidRPr="00054D9B" w:rsidRDefault="00911B39" w:rsidP="00190C26">
            <w:pPr>
              <w:keepNext/>
              <w:spacing w:before="60" w:after="60" w:line="312" w:lineRule="auto"/>
              <w:rPr>
                <w:rFonts w:ascii="Times New Roman" w:eastAsia=".VnTime" w:hAnsi="Times New Roman"/>
                <w:b/>
                <w:bCs/>
                <w:sz w:val="26"/>
                <w:szCs w:val="26"/>
                <w:lang w:val="es-ES"/>
              </w:rPr>
            </w:pPr>
          </w:p>
        </w:tc>
        <w:tc>
          <w:tcPr>
            <w:tcW w:w="6946" w:type="dxa"/>
          </w:tcPr>
          <w:p w14:paraId="41722F8A" w14:textId="0B11BA3B" w:rsidR="00911B39" w:rsidRPr="00DE3710" w:rsidRDefault="00DE3710" w:rsidP="00190C26">
            <w:pPr>
              <w:keepNext/>
              <w:spacing w:before="60" w:after="60" w:line="312" w:lineRule="auto"/>
              <w:jc w:val="center"/>
              <w:rPr>
                <w:rFonts w:ascii="Times New Roman" w:eastAsia=".VnTime" w:hAnsi="Times New Roman"/>
                <w:i/>
                <w:iCs/>
                <w:sz w:val="26"/>
                <w:szCs w:val="26"/>
                <w:lang w:val="es-ES"/>
              </w:rPr>
            </w:pPr>
            <w:r w:rsidRPr="00DE3710">
              <w:rPr>
                <w:rFonts w:ascii="Times New Roman" w:eastAsia=".VnTime" w:hAnsi="Times New Roman"/>
                <w:i/>
                <w:sz w:val="26"/>
                <w:szCs w:val="26"/>
                <w:lang w:val="pl-PL"/>
              </w:rPr>
              <w:t>Hà Nội</w:t>
            </w:r>
            <w:r w:rsidR="00911B39" w:rsidRPr="00DE3710">
              <w:rPr>
                <w:rFonts w:ascii="Times New Roman" w:eastAsia=".VnTime" w:hAnsi="Times New Roman"/>
                <w:i/>
                <w:iCs/>
                <w:sz w:val="26"/>
                <w:szCs w:val="26"/>
                <w:lang w:val="es-ES"/>
              </w:rPr>
              <w:t>,</w:t>
            </w:r>
            <w:r w:rsidR="00625EEB" w:rsidRPr="00DE3710">
              <w:rPr>
                <w:rFonts w:ascii="Times New Roman" w:eastAsia=".VnTime" w:hAnsi="Times New Roman"/>
                <w:i/>
                <w:iCs/>
                <w:sz w:val="26"/>
                <w:szCs w:val="26"/>
                <w:lang w:val="es-ES"/>
              </w:rPr>
              <w:t xml:space="preserve"> </w:t>
            </w:r>
            <w:r w:rsidR="00911B39" w:rsidRPr="00DE3710">
              <w:rPr>
                <w:rFonts w:ascii="Times New Roman" w:eastAsia=".VnTime" w:hAnsi="Times New Roman"/>
                <w:i/>
                <w:iCs/>
                <w:sz w:val="26"/>
                <w:szCs w:val="26"/>
                <w:lang w:val="es-ES"/>
              </w:rPr>
              <w:t>ngày</w:t>
            </w:r>
            <w:r w:rsidR="002934ED" w:rsidRPr="00DE3710">
              <w:rPr>
                <w:rFonts w:ascii="Times New Roman" w:eastAsia=".VnTime" w:hAnsi="Times New Roman"/>
                <w:i/>
                <w:sz w:val="26"/>
                <w:szCs w:val="26"/>
                <w:lang w:val="pl-PL"/>
              </w:rPr>
              <w:t xml:space="preserve"> .</w:t>
            </w:r>
            <w:r>
              <w:rPr>
                <w:rFonts w:ascii="Times New Roman" w:eastAsia=".VnTime" w:hAnsi="Times New Roman"/>
                <w:i/>
                <w:sz w:val="26"/>
                <w:szCs w:val="26"/>
                <w:lang w:val="pl-PL"/>
              </w:rPr>
              <w:t>..</w:t>
            </w:r>
            <w:r w:rsidR="002934ED" w:rsidRPr="00DE3710">
              <w:rPr>
                <w:rFonts w:ascii="Times New Roman" w:eastAsia=".VnTime" w:hAnsi="Times New Roman"/>
                <w:i/>
                <w:sz w:val="26"/>
                <w:szCs w:val="26"/>
                <w:lang w:val="pl-PL"/>
              </w:rPr>
              <w:t xml:space="preserve">.. </w:t>
            </w:r>
            <w:r w:rsidR="00911B39" w:rsidRPr="00DE3710">
              <w:rPr>
                <w:rFonts w:ascii="Times New Roman" w:eastAsia=".VnTime" w:hAnsi="Times New Roman"/>
                <w:i/>
                <w:iCs/>
                <w:sz w:val="26"/>
                <w:szCs w:val="26"/>
                <w:lang w:val="es-ES"/>
              </w:rPr>
              <w:t>tháng</w:t>
            </w:r>
            <w:r w:rsidR="002934ED" w:rsidRPr="00DE3710">
              <w:rPr>
                <w:rFonts w:ascii="Times New Roman" w:eastAsia=".VnTime" w:hAnsi="Times New Roman"/>
                <w:i/>
                <w:sz w:val="26"/>
                <w:szCs w:val="26"/>
                <w:lang w:val="pl-PL"/>
              </w:rPr>
              <w:t xml:space="preserve"> .</w:t>
            </w:r>
            <w:r>
              <w:rPr>
                <w:rFonts w:ascii="Times New Roman" w:eastAsia=".VnTime" w:hAnsi="Times New Roman"/>
                <w:i/>
                <w:sz w:val="26"/>
                <w:szCs w:val="26"/>
                <w:lang w:val="pl-PL"/>
              </w:rPr>
              <w:t>.</w:t>
            </w:r>
            <w:r w:rsidR="002934ED" w:rsidRPr="00DE3710">
              <w:rPr>
                <w:rFonts w:ascii="Times New Roman" w:eastAsia=".VnTime" w:hAnsi="Times New Roman"/>
                <w:i/>
                <w:sz w:val="26"/>
                <w:szCs w:val="26"/>
                <w:lang w:val="pl-PL"/>
              </w:rPr>
              <w:t xml:space="preserve">... </w:t>
            </w:r>
            <w:r w:rsidR="00911B39" w:rsidRPr="00DE3710">
              <w:rPr>
                <w:rFonts w:ascii="Times New Roman" w:eastAsia=".VnTime" w:hAnsi="Times New Roman"/>
                <w:i/>
                <w:iCs/>
                <w:sz w:val="26"/>
                <w:szCs w:val="26"/>
                <w:lang w:val="es-ES"/>
              </w:rPr>
              <w:t>năm</w:t>
            </w:r>
            <w:r w:rsidR="002934ED" w:rsidRPr="00DE3710">
              <w:rPr>
                <w:rFonts w:ascii="Times New Roman" w:eastAsia=".VnTime" w:hAnsi="Times New Roman"/>
                <w:i/>
                <w:sz w:val="26"/>
                <w:szCs w:val="26"/>
                <w:lang w:val="pl-PL"/>
              </w:rPr>
              <w:t xml:space="preserve"> </w:t>
            </w:r>
            <w:r>
              <w:rPr>
                <w:rFonts w:ascii="Times New Roman" w:eastAsia=".VnTime" w:hAnsi="Times New Roman"/>
                <w:i/>
                <w:sz w:val="26"/>
                <w:szCs w:val="26"/>
                <w:lang w:val="pl-PL"/>
              </w:rPr>
              <w:t>20</w:t>
            </w:r>
            <w:r w:rsidR="009E334E">
              <w:rPr>
                <w:rFonts w:ascii="Times New Roman" w:eastAsia=".VnTime" w:hAnsi="Times New Roman"/>
                <w:i/>
                <w:sz w:val="26"/>
                <w:szCs w:val="26"/>
                <w:lang w:val="pl-PL"/>
              </w:rPr>
              <w:t>20</w:t>
            </w:r>
          </w:p>
          <w:p w14:paraId="000E0B56" w14:textId="77777777" w:rsidR="00DE3710" w:rsidRPr="00DE3710" w:rsidRDefault="00DE3710" w:rsidP="00DE3710">
            <w:pPr>
              <w:keepNext/>
              <w:spacing w:before="60" w:after="60" w:line="312" w:lineRule="auto"/>
              <w:jc w:val="center"/>
              <w:rPr>
                <w:rFonts w:ascii="Times New Roman" w:eastAsia=".VnTime" w:hAnsi="Times New Roman"/>
                <w:b/>
                <w:bCs/>
                <w:sz w:val="26"/>
                <w:szCs w:val="26"/>
                <w:lang w:val="es-ES"/>
              </w:rPr>
            </w:pPr>
            <w:r w:rsidRPr="00DE3710">
              <w:rPr>
                <w:rFonts w:ascii="Times New Roman" w:eastAsia=".VnTime" w:hAnsi="Times New Roman"/>
                <w:b/>
                <w:bCs/>
                <w:sz w:val="26"/>
                <w:szCs w:val="26"/>
                <w:lang w:val="es-ES"/>
              </w:rPr>
              <w:t>ĐẠI DIỆN HỢP PHÁP CỦA BÊN MỜI CHÀO GIÁ</w:t>
            </w:r>
          </w:p>
          <w:p w14:paraId="1D269EE7" w14:textId="35D5A3A8" w:rsidR="00DE3710" w:rsidRDefault="00DE3710" w:rsidP="00DE3710">
            <w:pPr>
              <w:keepNext/>
              <w:spacing w:before="60" w:after="60" w:line="312" w:lineRule="auto"/>
              <w:jc w:val="center"/>
              <w:rPr>
                <w:rFonts w:ascii="Times New Roman" w:eastAsia=".VnTime" w:hAnsi="Times New Roman"/>
                <w:b/>
                <w:bCs/>
                <w:sz w:val="26"/>
                <w:szCs w:val="26"/>
                <w:lang w:val="es-ES"/>
              </w:rPr>
            </w:pPr>
            <w:r w:rsidRPr="00DE3710">
              <w:rPr>
                <w:rFonts w:ascii="Times New Roman" w:eastAsia=".VnTime" w:hAnsi="Times New Roman"/>
                <w:b/>
                <w:bCs/>
                <w:sz w:val="26"/>
                <w:szCs w:val="26"/>
                <w:lang w:val="es-ES"/>
              </w:rPr>
              <w:t>TRƯỞNG TRUNG TÂM NGHIÊN CỨU ỨNG DỤNG</w:t>
            </w:r>
          </w:p>
          <w:p w14:paraId="081AC939" w14:textId="4B583831" w:rsidR="00911B39" w:rsidRDefault="00911B39" w:rsidP="00190C26">
            <w:pPr>
              <w:keepNext/>
              <w:spacing w:before="60" w:after="60" w:line="312" w:lineRule="auto"/>
              <w:jc w:val="center"/>
              <w:rPr>
                <w:rFonts w:ascii="Times New Roman" w:eastAsia=".VnTime" w:hAnsi="Times New Roman"/>
                <w:b/>
                <w:bCs/>
                <w:sz w:val="26"/>
                <w:szCs w:val="26"/>
                <w:lang w:val="es-ES"/>
              </w:rPr>
            </w:pPr>
          </w:p>
          <w:p w14:paraId="1270933C" w14:textId="03CD19B3" w:rsidR="00717182" w:rsidRDefault="00717182" w:rsidP="00190C26">
            <w:pPr>
              <w:keepNext/>
              <w:spacing w:before="60" w:after="60" w:line="312" w:lineRule="auto"/>
              <w:jc w:val="center"/>
              <w:rPr>
                <w:rFonts w:ascii="Times New Roman" w:eastAsia=".VnTime" w:hAnsi="Times New Roman"/>
                <w:b/>
                <w:bCs/>
                <w:sz w:val="26"/>
                <w:szCs w:val="26"/>
                <w:lang w:val="es-ES"/>
              </w:rPr>
            </w:pPr>
          </w:p>
          <w:p w14:paraId="6E5FA4A4" w14:textId="663C25C1" w:rsidR="00717182" w:rsidRDefault="00717182" w:rsidP="00190C26">
            <w:pPr>
              <w:keepNext/>
              <w:spacing w:before="60" w:after="60" w:line="312" w:lineRule="auto"/>
              <w:jc w:val="center"/>
              <w:rPr>
                <w:rFonts w:ascii="Times New Roman" w:eastAsia=".VnTime" w:hAnsi="Times New Roman"/>
                <w:b/>
                <w:bCs/>
                <w:sz w:val="26"/>
                <w:szCs w:val="26"/>
                <w:lang w:val="es-ES"/>
              </w:rPr>
            </w:pPr>
          </w:p>
          <w:p w14:paraId="2C8158D2" w14:textId="793945DB" w:rsidR="00717182" w:rsidRDefault="00717182" w:rsidP="00190C26">
            <w:pPr>
              <w:keepNext/>
              <w:spacing w:before="60" w:after="60" w:line="312" w:lineRule="auto"/>
              <w:jc w:val="center"/>
              <w:rPr>
                <w:rFonts w:ascii="Times New Roman" w:eastAsia=".VnTime" w:hAnsi="Times New Roman"/>
                <w:b/>
                <w:bCs/>
                <w:sz w:val="26"/>
                <w:szCs w:val="26"/>
                <w:lang w:val="es-ES"/>
              </w:rPr>
            </w:pPr>
          </w:p>
          <w:p w14:paraId="2539CD09" w14:textId="59F4AC77" w:rsidR="00717182" w:rsidRDefault="00EA0C4E" w:rsidP="00190C26">
            <w:pPr>
              <w:keepNext/>
              <w:spacing w:before="60" w:after="60" w:line="312" w:lineRule="auto"/>
              <w:jc w:val="center"/>
              <w:rPr>
                <w:rFonts w:ascii="Times New Roman" w:eastAsia=".VnTime" w:hAnsi="Times New Roman"/>
                <w:b/>
                <w:bCs/>
                <w:sz w:val="26"/>
                <w:szCs w:val="26"/>
                <w:lang w:val="es-ES"/>
              </w:rPr>
            </w:pPr>
            <w:r>
              <w:rPr>
                <w:rFonts w:ascii="Times New Roman" w:eastAsia=".VnTime" w:hAnsi="Times New Roman"/>
                <w:b/>
                <w:bCs/>
                <w:sz w:val="26"/>
                <w:szCs w:val="26"/>
                <w:lang w:val="es-ES"/>
              </w:rPr>
              <w:t>Tô Đình Dũng</w:t>
            </w:r>
          </w:p>
          <w:p w14:paraId="5F6D7A8E" w14:textId="77777777" w:rsidR="00717182" w:rsidRPr="00054D9B" w:rsidRDefault="00717182" w:rsidP="00190C26">
            <w:pPr>
              <w:keepNext/>
              <w:spacing w:before="60" w:after="60" w:line="312" w:lineRule="auto"/>
              <w:jc w:val="center"/>
              <w:rPr>
                <w:rFonts w:ascii="Times New Roman" w:eastAsia=".VnTime" w:hAnsi="Times New Roman"/>
                <w:b/>
                <w:bCs/>
                <w:sz w:val="26"/>
                <w:szCs w:val="26"/>
                <w:lang w:val="es-ES"/>
              </w:rPr>
            </w:pPr>
          </w:p>
          <w:p w14:paraId="31D79116" w14:textId="77777777" w:rsidR="00911B39" w:rsidRPr="00054D9B" w:rsidRDefault="00911B39" w:rsidP="00190C26">
            <w:pPr>
              <w:keepNext/>
              <w:spacing w:before="60" w:after="60" w:line="312" w:lineRule="auto"/>
              <w:rPr>
                <w:rFonts w:ascii="Times New Roman" w:eastAsia=".VnTime" w:hAnsi="Times New Roman"/>
                <w:b/>
                <w:bCs/>
                <w:sz w:val="26"/>
                <w:szCs w:val="26"/>
                <w:lang w:val="es-ES"/>
              </w:rPr>
            </w:pPr>
          </w:p>
        </w:tc>
      </w:tr>
    </w:tbl>
    <w:p w14:paraId="43595AF1" w14:textId="77777777" w:rsidR="00911B39" w:rsidRPr="00054D9B" w:rsidRDefault="00911B39" w:rsidP="002934ED">
      <w:pPr>
        <w:spacing w:line="360" w:lineRule="exact"/>
        <w:jc w:val="center"/>
        <w:rPr>
          <w:rFonts w:ascii="Times New Roman" w:hAnsi="Times New Roman"/>
          <w:b/>
          <w:bCs/>
          <w:caps/>
          <w:sz w:val="28"/>
          <w:szCs w:val="26"/>
          <w:lang w:val="es-ES"/>
        </w:rPr>
      </w:pPr>
      <w:r w:rsidRPr="00054D9B">
        <w:rPr>
          <w:rFonts w:ascii="Times New Roman" w:hAnsi="Times New Roman"/>
          <w:b/>
          <w:sz w:val="26"/>
          <w:szCs w:val="26"/>
        </w:rPr>
        <w:br w:type="page"/>
      </w:r>
      <w:r w:rsidRPr="00054D9B">
        <w:rPr>
          <w:rFonts w:ascii="Times New Roman" w:hAnsi="Times New Roman"/>
          <w:b/>
          <w:bCs/>
          <w:caps/>
          <w:sz w:val="28"/>
          <w:szCs w:val="26"/>
          <w:lang w:val="es-ES"/>
        </w:rPr>
        <w:lastRenderedPageBreak/>
        <w:t>MỤc lỤ</w:t>
      </w:r>
      <w:r w:rsidR="002934ED" w:rsidRPr="00054D9B">
        <w:rPr>
          <w:rFonts w:ascii="Times New Roman" w:hAnsi="Times New Roman"/>
          <w:b/>
          <w:bCs/>
          <w:caps/>
          <w:sz w:val="28"/>
          <w:szCs w:val="26"/>
          <w:lang w:val="es-ES"/>
        </w:rPr>
        <w:t>c</w:t>
      </w:r>
    </w:p>
    <w:tbl>
      <w:tblPr>
        <w:tblpPr w:leftFromText="180" w:rightFromText="180" w:vertAnchor="text" w:horzAnchor="margin" w:tblpXSpec="center" w:tblpY="21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20"/>
        <w:gridCol w:w="1589"/>
      </w:tblGrid>
      <w:tr w:rsidR="00911B39" w:rsidRPr="00054D9B" w14:paraId="16FB455A" w14:textId="77777777" w:rsidTr="00B945AA">
        <w:tc>
          <w:tcPr>
            <w:tcW w:w="7620" w:type="dxa"/>
            <w:tcMar>
              <w:top w:w="0" w:type="dxa"/>
              <w:left w:w="108" w:type="dxa"/>
              <w:bottom w:w="0" w:type="dxa"/>
              <w:right w:w="108" w:type="dxa"/>
            </w:tcMar>
            <w:vAlign w:val="center"/>
          </w:tcPr>
          <w:p w14:paraId="098D1149" w14:textId="77777777" w:rsidR="00911B39" w:rsidRPr="00054D9B" w:rsidRDefault="00911B39" w:rsidP="002934ED">
            <w:pPr>
              <w:spacing w:before="60" w:after="60" w:line="240" w:lineRule="auto"/>
              <w:ind w:firstLine="900"/>
              <w:jc w:val="center"/>
              <w:rPr>
                <w:rFonts w:ascii="Times New Roman" w:hAnsi="Times New Roman"/>
                <w:b/>
                <w:sz w:val="26"/>
                <w:szCs w:val="26"/>
              </w:rPr>
            </w:pPr>
            <w:r w:rsidRPr="00054D9B">
              <w:rPr>
                <w:rFonts w:ascii="Times New Roman" w:hAnsi="Times New Roman"/>
                <w:b/>
                <w:bCs/>
                <w:sz w:val="26"/>
                <w:szCs w:val="26"/>
              </w:rPr>
              <w:t>Nội dung</w:t>
            </w:r>
          </w:p>
        </w:tc>
        <w:tc>
          <w:tcPr>
            <w:tcW w:w="1589" w:type="dxa"/>
            <w:vAlign w:val="center"/>
          </w:tcPr>
          <w:p w14:paraId="478BF9A5" w14:textId="77777777" w:rsidR="00911B39" w:rsidRPr="00054D9B" w:rsidRDefault="00911B39" w:rsidP="0019561C">
            <w:pPr>
              <w:spacing w:before="60" w:after="60" w:line="240" w:lineRule="auto"/>
              <w:ind w:right="-6"/>
              <w:jc w:val="center"/>
              <w:rPr>
                <w:rFonts w:ascii="Times New Roman" w:hAnsi="Times New Roman"/>
                <w:b/>
                <w:bCs/>
                <w:sz w:val="26"/>
                <w:szCs w:val="26"/>
              </w:rPr>
            </w:pPr>
            <w:r w:rsidRPr="00054D9B">
              <w:rPr>
                <w:rFonts w:ascii="Times New Roman" w:hAnsi="Times New Roman"/>
                <w:b/>
                <w:sz w:val="26"/>
                <w:szCs w:val="26"/>
              </w:rPr>
              <w:t>Trang</w:t>
            </w:r>
          </w:p>
        </w:tc>
      </w:tr>
      <w:tr w:rsidR="00911B39" w:rsidRPr="00054D9B" w14:paraId="6C70E157" w14:textId="77777777" w:rsidTr="00B945AA">
        <w:tc>
          <w:tcPr>
            <w:tcW w:w="7620" w:type="dxa"/>
            <w:tcMar>
              <w:top w:w="0" w:type="dxa"/>
              <w:left w:w="108" w:type="dxa"/>
              <w:bottom w:w="0" w:type="dxa"/>
              <w:right w:w="108" w:type="dxa"/>
            </w:tcMar>
            <w:vAlign w:val="center"/>
          </w:tcPr>
          <w:p w14:paraId="7B6DCD12" w14:textId="77777777" w:rsidR="00911B39" w:rsidRPr="00054D9B" w:rsidRDefault="00911B39" w:rsidP="002934ED">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Thư mời chào giá</w:t>
            </w:r>
          </w:p>
        </w:tc>
        <w:tc>
          <w:tcPr>
            <w:tcW w:w="1589" w:type="dxa"/>
          </w:tcPr>
          <w:p w14:paraId="5CE8D4B3" w14:textId="03EE548E" w:rsidR="00911B39" w:rsidRPr="00054D9B" w:rsidRDefault="0019561C" w:rsidP="0019561C">
            <w:pPr>
              <w:spacing w:before="60" w:after="60" w:line="240" w:lineRule="auto"/>
              <w:ind w:right="419"/>
              <w:jc w:val="right"/>
              <w:rPr>
                <w:rFonts w:ascii="Times New Roman" w:hAnsi="Times New Roman"/>
                <w:sz w:val="26"/>
                <w:szCs w:val="26"/>
              </w:rPr>
            </w:pPr>
            <w:r>
              <w:rPr>
                <w:rFonts w:ascii="Times New Roman" w:hAnsi="Times New Roman"/>
                <w:sz w:val="26"/>
                <w:szCs w:val="26"/>
              </w:rPr>
              <w:t>4</w:t>
            </w:r>
          </w:p>
        </w:tc>
      </w:tr>
      <w:tr w:rsidR="00911B39" w:rsidRPr="00054D9B" w14:paraId="50819CA3" w14:textId="77777777" w:rsidTr="00B945AA">
        <w:tc>
          <w:tcPr>
            <w:tcW w:w="7620" w:type="dxa"/>
            <w:tcMar>
              <w:top w:w="0" w:type="dxa"/>
              <w:left w:w="108" w:type="dxa"/>
              <w:bottom w:w="0" w:type="dxa"/>
              <w:right w:w="108" w:type="dxa"/>
            </w:tcMar>
            <w:vAlign w:val="center"/>
          </w:tcPr>
          <w:p w14:paraId="1F3D69C5" w14:textId="5A77931F" w:rsidR="00911B39" w:rsidRPr="00054D9B" w:rsidRDefault="00911B39" w:rsidP="00F0400D">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 xml:space="preserve">1. Yêu cầu về </w:t>
            </w:r>
            <w:r w:rsidR="00002941">
              <w:t xml:space="preserve"> </w:t>
            </w:r>
            <w:r w:rsidR="00002941" w:rsidRPr="00002941">
              <w:rPr>
                <w:rFonts w:ascii="Times New Roman" w:hAnsi="Times New Roman"/>
                <w:bCs/>
                <w:sz w:val="26"/>
                <w:szCs w:val="26"/>
              </w:rPr>
              <w:t>hàng hóa/</w:t>
            </w:r>
            <w:r w:rsidR="00F0400D" w:rsidRPr="00054D9B">
              <w:rPr>
                <w:rFonts w:ascii="Times New Roman" w:hAnsi="Times New Roman"/>
                <w:bCs/>
                <w:sz w:val="26"/>
                <w:szCs w:val="26"/>
              </w:rPr>
              <w:t>dịch vụ</w:t>
            </w:r>
          </w:p>
        </w:tc>
        <w:tc>
          <w:tcPr>
            <w:tcW w:w="1589" w:type="dxa"/>
          </w:tcPr>
          <w:p w14:paraId="7313A23B" w14:textId="04F4A28C" w:rsidR="00911B39" w:rsidRPr="00054D9B" w:rsidRDefault="003A4BCC" w:rsidP="0019561C">
            <w:pPr>
              <w:spacing w:before="60" w:after="60" w:line="240" w:lineRule="auto"/>
              <w:ind w:right="419" w:firstLine="900"/>
              <w:jc w:val="right"/>
              <w:rPr>
                <w:rFonts w:ascii="Times New Roman" w:hAnsi="Times New Roman"/>
                <w:bCs/>
                <w:sz w:val="26"/>
                <w:szCs w:val="26"/>
              </w:rPr>
            </w:pPr>
            <w:r>
              <w:rPr>
                <w:rFonts w:ascii="Times New Roman" w:hAnsi="Times New Roman"/>
                <w:bCs/>
                <w:sz w:val="26"/>
                <w:szCs w:val="26"/>
              </w:rPr>
              <w:t>5</w:t>
            </w:r>
          </w:p>
        </w:tc>
      </w:tr>
      <w:tr w:rsidR="00911B39" w:rsidRPr="00054D9B" w14:paraId="172578CD" w14:textId="77777777" w:rsidTr="00B945AA">
        <w:tc>
          <w:tcPr>
            <w:tcW w:w="7620" w:type="dxa"/>
            <w:tcMar>
              <w:top w:w="0" w:type="dxa"/>
              <w:left w:w="108" w:type="dxa"/>
              <w:bottom w:w="0" w:type="dxa"/>
              <w:right w:w="108" w:type="dxa"/>
            </w:tcMar>
            <w:vAlign w:val="center"/>
          </w:tcPr>
          <w:p w14:paraId="4C2CB388" w14:textId="77777777" w:rsidR="00911B39" w:rsidRPr="00054D9B" w:rsidRDefault="00911B39" w:rsidP="002934ED">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2. Yêu cầu về</w:t>
            </w:r>
            <w:r w:rsidR="00463440" w:rsidRPr="00054D9B">
              <w:rPr>
                <w:rFonts w:ascii="Times New Roman" w:hAnsi="Times New Roman"/>
                <w:bCs/>
                <w:sz w:val="26"/>
                <w:szCs w:val="26"/>
              </w:rPr>
              <w:t xml:space="preserve"> tư cách N</w:t>
            </w:r>
            <w:r w:rsidRPr="00054D9B">
              <w:rPr>
                <w:rFonts w:ascii="Times New Roman" w:hAnsi="Times New Roman"/>
                <w:bCs/>
                <w:sz w:val="26"/>
                <w:szCs w:val="26"/>
              </w:rPr>
              <w:t xml:space="preserve">hà cung cấp </w:t>
            </w:r>
          </w:p>
        </w:tc>
        <w:tc>
          <w:tcPr>
            <w:tcW w:w="1589" w:type="dxa"/>
          </w:tcPr>
          <w:p w14:paraId="5B4C1243" w14:textId="380C7FF2" w:rsidR="00911B39" w:rsidRPr="00054D9B" w:rsidRDefault="003A4BCC" w:rsidP="0019561C">
            <w:pPr>
              <w:spacing w:before="60" w:after="60" w:line="240" w:lineRule="auto"/>
              <w:ind w:right="419" w:firstLine="900"/>
              <w:jc w:val="right"/>
              <w:rPr>
                <w:rFonts w:ascii="Times New Roman" w:hAnsi="Times New Roman"/>
                <w:bCs/>
                <w:sz w:val="26"/>
                <w:szCs w:val="26"/>
              </w:rPr>
            </w:pPr>
            <w:r>
              <w:rPr>
                <w:rFonts w:ascii="Times New Roman" w:hAnsi="Times New Roman"/>
                <w:bCs/>
                <w:sz w:val="26"/>
                <w:szCs w:val="26"/>
              </w:rPr>
              <w:t>5</w:t>
            </w:r>
          </w:p>
        </w:tc>
      </w:tr>
      <w:tr w:rsidR="00911B39" w:rsidRPr="00054D9B" w14:paraId="38D7DB1B" w14:textId="77777777" w:rsidTr="00B945AA">
        <w:tc>
          <w:tcPr>
            <w:tcW w:w="7620" w:type="dxa"/>
            <w:tcMar>
              <w:top w:w="0" w:type="dxa"/>
              <w:left w:w="108" w:type="dxa"/>
              <w:bottom w:w="0" w:type="dxa"/>
              <w:right w:w="108" w:type="dxa"/>
            </w:tcMar>
            <w:vAlign w:val="center"/>
          </w:tcPr>
          <w:p w14:paraId="64B11FDE" w14:textId="77777777" w:rsidR="00911B39" w:rsidRPr="00054D9B" w:rsidRDefault="00911B39" w:rsidP="002934ED">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3. Yêu cầu chào giá</w:t>
            </w:r>
          </w:p>
        </w:tc>
        <w:tc>
          <w:tcPr>
            <w:tcW w:w="1589" w:type="dxa"/>
          </w:tcPr>
          <w:p w14:paraId="0DC4D0AE" w14:textId="52952B66" w:rsidR="00911B39" w:rsidRPr="00054D9B" w:rsidRDefault="003A4BCC" w:rsidP="0019561C">
            <w:pPr>
              <w:spacing w:before="60" w:after="60" w:line="240" w:lineRule="auto"/>
              <w:ind w:right="419" w:firstLine="900"/>
              <w:jc w:val="right"/>
              <w:rPr>
                <w:rFonts w:ascii="Times New Roman" w:hAnsi="Times New Roman"/>
                <w:bCs/>
                <w:sz w:val="26"/>
                <w:szCs w:val="26"/>
              </w:rPr>
            </w:pPr>
            <w:r>
              <w:rPr>
                <w:rFonts w:ascii="Times New Roman" w:hAnsi="Times New Roman"/>
                <w:bCs/>
                <w:sz w:val="26"/>
                <w:szCs w:val="26"/>
              </w:rPr>
              <w:t>5</w:t>
            </w:r>
          </w:p>
        </w:tc>
      </w:tr>
      <w:tr w:rsidR="00911B39" w:rsidRPr="00054D9B" w14:paraId="7762A3AB" w14:textId="77777777" w:rsidTr="00B945AA">
        <w:tc>
          <w:tcPr>
            <w:tcW w:w="7620" w:type="dxa"/>
            <w:tcMar>
              <w:top w:w="0" w:type="dxa"/>
              <w:left w:w="108" w:type="dxa"/>
              <w:bottom w:w="0" w:type="dxa"/>
              <w:right w:w="108" w:type="dxa"/>
            </w:tcMar>
            <w:vAlign w:val="center"/>
          </w:tcPr>
          <w:p w14:paraId="5C0DABB4" w14:textId="77777777" w:rsidR="00911B39" w:rsidRPr="00054D9B" w:rsidRDefault="00911B39" w:rsidP="002934ED">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4. Tiêu chuẩn đánh giá</w:t>
            </w:r>
          </w:p>
        </w:tc>
        <w:tc>
          <w:tcPr>
            <w:tcW w:w="1589" w:type="dxa"/>
          </w:tcPr>
          <w:p w14:paraId="04ED1A85" w14:textId="3FAEC2A5" w:rsidR="00911B39" w:rsidRPr="00054D9B" w:rsidRDefault="003A4BCC" w:rsidP="0019561C">
            <w:pPr>
              <w:spacing w:before="60" w:after="60" w:line="240" w:lineRule="auto"/>
              <w:ind w:right="419" w:firstLine="900"/>
              <w:jc w:val="right"/>
              <w:rPr>
                <w:rFonts w:ascii="Times New Roman" w:hAnsi="Times New Roman"/>
                <w:bCs/>
                <w:sz w:val="26"/>
                <w:szCs w:val="26"/>
              </w:rPr>
            </w:pPr>
            <w:r>
              <w:rPr>
                <w:rFonts w:ascii="Times New Roman" w:hAnsi="Times New Roman"/>
                <w:bCs/>
                <w:sz w:val="26"/>
                <w:szCs w:val="26"/>
              </w:rPr>
              <w:t>6</w:t>
            </w:r>
          </w:p>
        </w:tc>
      </w:tr>
      <w:tr w:rsidR="00911B39" w:rsidRPr="00054D9B" w14:paraId="13AD1BAB" w14:textId="77777777" w:rsidTr="00B945AA">
        <w:tc>
          <w:tcPr>
            <w:tcW w:w="7620" w:type="dxa"/>
            <w:tcMar>
              <w:top w:w="0" w:type="dxa"/>
              <w:left w:w="108" w:type="dxa"/>
              <w:bottom w:w="0" w:type="dxa"/>
              <w:right w:w="108" w:type="dxa"/>
            </w:tcMar>
            <w:vAlign w:val="center"/>
          </w:tcPr>
          <w:p w14:paraId="4B0734DE" w14:textId="2B7EE7EC" w:rsidR="00911B39" w:rsidRPr="00054D9B" w:rsidRDefault="00911B39" w:rsidP="002934ED">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 xml:space="preserve">    4.1</w:t>
            </w:r>
            <w:r w:rsidR="002C7D62">
              <w:rPr>
                <w:rFonts w:ascii="Times New Roman" w:hAnsi="Times New Roman"/>
                <w:bCs/>
                <w:sz w:val="26"/>
                <w:szCs w:val="26"/>
              </w:rPr>
              <w:t>.</w:t>
            </w:r>
            <w:r w:rsidRPr="00054D9B">
              <w:rPr>
                <w:rFonts w:ascii="Times New Roman" w:hAnsi="Times New Roman"/>
                <w:bCs/>
                <w:sz w:val="26"/>
                <w:szCs w:val="26"/>
              </w:rPr>
              <w:t xml:space="preserve"> Tiêu chuẩn đánh giá về năng lực kinh nghiệm</w:t>
            </w:r>
          </w:p>
        </w:tc>
        <w:tc>
          <w:tcPr>
            <w:tcW w:w="1589" w:type="dxa"/>
          </w:tcPr>
          <w:p w14:paraId="702D479A" w14:textId="2E6DFE92" w:rsidR="00911B39" w:rsidRPr="00054D9B" w:rsidRDefault="003A4BCC" w:rsidP="0019561C">
            <w:pPr>
              <w:spacing w:before="60" w:after="60" w:line="240" w:lineRule="auto"/>
              <w:ind w:right="419" w:firstLine="900"/>
              <w:jc w:val="right"/>
              <w:rPr>
                <w:rFonts w:ascii="Times New Roman" w:hAnsi="Times New Roman"/>
                <w:bCs/>
                <w:sz w:val="26"/>
                <w:szCs w:val="26"/>
              </w:rPr>
            </w:pPr>
            <w:r>
              <w:rPr>
                <w:rFonts w:ascii="Times New Roman" w:hAnsi="Times New Roman"/>
                <w:bCs/>
                <w:sz w:val="26"/>
                <w:szCs w:val="26"/>
              </w:rPr>
              <w:t>6</w:t>
            </w:r>
          </w:p>
        </w:tc>
      </w:tr>
      <w:tr w:rsidR="00911B39" w:rsidRPr="00054D9B" w14:paraId="2BA60E68" w14:textId="77777777" w:rsidTr="00B945AA">
        <w:tc>
          <w:tcPr>
            <w:tcW w:w="7620" w:type="dxa"/>
            <w:tcMar>
              <w:top w:w="0" w:type="dxa"/>
              <w:left w:w="108" w:type="dxa"/>
              <w:bottom w:w="0" w:type="dxa"/>
              <w:right w:w="108" w:type="dxa"/>
            </w:tcMar>
            <w:vAlign w:val="center"/>
          </w:tcPr>
          <w:p w14:paraId="40844398" w14:textId="3E9420A0" w:rsidR="00911B39" w:rsidRPr="00054D9B" w:rsidRDefault="00911B39" w:rsidP="002934ED">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 xml:space="preserve">    4.2</w:t>
            </w:r>
            <w:r w:rsidR="002C7D62">
              <w:rPr>
                <w:rFonts w:ascii="Times New Roman" w:hAnsi="Times New Roman"/>
                <w:bCs/>
                <w:sz w:val="26"/>
                <w:szCs w:val="26"/>
              </w:rPr>
              <w:t>.</w:t>
            </w:r>
            <w:r w:rsidRPr="00054D9B">
              <w:rPr>
                <w:rFonts w:ascii="Times New Roman" w:hAnsi="Times New Roman"/>
                <w:bCs/>
                <w:sz w:val="26"/>
                <w:szCs w:val="26"/>
              </w:rPr>
              <w:t xml:space="preserve"> Tiêu chuẩn đánh giá về</w:t>
            </w:r>
            <w:r w:rsidR="00054D9B">
              <w:rPr>
                <w:rFonts w:ascii="Times New Roman" w:hAnsi="Times New Roman"/>
                <w:bCs/>
                <w:sz w:val="26"/>
                <w:szCs w:val="26"/>
              </w:rPr>
              <w:t xml:space="preserve"> k</w:t>
            </w:r>
            <w:r w:rsidRPr="00054D9B">
              <w:rPr>
                <w:rFonts w:ascii="Times New Roman" w:hAnsi="Times New Roman"/>
                <w:bCs/>
                <w:sz w:val="26"/>
                <w:szCs w:val="26"/>
              </w:rPr>
              <w:t>ỹ thuật</w:t>
            </w:r>
          </w:p>
        </w:tc>
        <w:tc>
          <w:tcPr>
            <w:tcW w:w="1589" w:type="dxa"/>
          </w:tcPr>
          <w:p w14:paraId="41B93D1F" w14:textId="4CCBFD95" w:rsidR="00911B39" w:rsidRPr="00054D9B" w:rsidRDefault="003A4BCC" w:rsidP="0019561C">
            <w:pPr>
              <w:spacing w:before="60" w:after="60" w:line="240" w:lineRule="auto"/>
              <w:ind w:right="419" w:firstLine="900"/>
              <w:jc w:val="right"/>
              <w:rPr>
                <w:rFonts w:ascii="Times New Roman" w:hAnsi="Times New Roman"/>
                <w:bCs/>
                <w:sz w:val="26"/>
                <w:szCs w:val="26"/>
              </w:rPr>
            </w:pPr>
            <w:r>
              <w:rPr>
                <w:rFonts w:ascii="Times New Roman" w:hAnsi="Times New Roman"/>
                <w:bCs/>
                <w:sz w:val="26"/>
                <w:szCs w:val="26"/>
              </w:rPr>
              <w:t>6</w:t>
            </w:r>
          </w:p>
        </w:tc>
      </w:tr>
      <w:tr w:rsidR="00911B39" w:rsidRPr="00054D9B" w14:paraId="08837452" w14:textId="77777777" w:rsidTr="00B945AA">
        <w:trPr>
          <w:trHeight w:val="394"/>
        </w:trPr>
        <w:tc>
          <w:tcPr>
            <w:tcW w:w="7620" w:type="dxa"/>
            <w:tcMar>
              <w:top w:w="0" w:type="dxa"/>
              <w:left w:w="108" w:type="dxa"/>
              <w:bottom w:w="0" w:type="dxa"/>
              <w:right w:w="108" w:type="dxa"/>
            </w:tcMar>
            <w:vAlign w:val="center"/>
          </w:tcPr>
          <w:p w14:paraId="1AA377AE" w14:textId="77777777" w:rsidR="00911B39" w:rsidRPr="00054D9B" w:rsidRDefault="00911B39" w:rsidP="002934ED">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5. Các yêu cầu khác</w:t>
            </w:r>
          </w:p>
        </w:tc>
        <w:tc>
          <w:tcPr>
            <w:tcW w:w="1589" w:type="dxa"/>
          </w:tcPr>
          <w:p w14:paraId="49EA84C7" w14:textId="50DAE1FF" w:rsidR="00911B39" w:rsidRPr="00054D9B" w:rsidRDefault="00F37DB1" w:rsidP="0019561C">
            <w:pPr>
              <w:spacing w:before="60" w:after="60" w:line="240" w:lineRule="auto"/>
              <w:ind w:right="419" w:firstLine="900"/>
              <w:jc w:val="right"/>
              <w:rPr>
                <w:rFonts w:ascii="Times New Roman" w:hAnsi="Times New Roman"/>
                <w:bCs/>
                <w:sz w:val="26"/>
                <w:szCs w:val="26"/>
              </w:rPr>
            </w:pPr>
            <w:r>
              <w:rPr>
                <w:rFonts w:ascii="Times New Roman" w:hAnsi="Times New Roman"/>
                <w:bCs/>
                <w:sz w:val="26"/>
                <w:szCs w:val="26"/>
              </w:rPr>
              <w:t>8</w:t>
            </w:r>
          </w:p>
        </w:tc>
      </w:tr>
      <w:tr w:rsidR="00911B39" w:rsidRPr="00054D9B" w14:paraId="6A859732" w14:textId="77777777" w:rsidTr="00B945AA">
        <w:tc>
          <w:tcPr>
            <w:tcW w:w="7620" w:type="dxa"/>
            <w:tcMar>
              <w:top w:w="0" w:type="dxa"/>
              <w:left w:w="108" w:type="dxa"/>
              <w:bottom w:w="0" w:type="dxa"/>
              <w:right w:w="108" w:type="dxa"/>
            </w:tcMar>
            <w:vAlign w:val="center"/>
          </w:tcPr>
          <w:p w14:paraId="10ACDEAD" w14:textId="53B47670" w:rsidR="00911B39" w:rsidRPr="00054D9B" w:rsidRDefault="00911B39" w:rsidP="002934ED">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 xml:space="preserve">    5.1</w:t>
            </w:r>
            <w:r w:rsidR="002C7D62">
              <w:rPr>
                <w:rFonts w:ascii="Times New Roman" w:hAnsi="Times New Roman"/>
                <w:bCs/>
                <w:sz w:val="26"/>
                <w:szCs w:val="26"/>
              </w:rPr>
              <w:t>.</w:t>
            </w:r>
            <w:r w:rsidRPr="00054D9B">
              <w:rPr>
                <w:rFonts w:ascii="Times New Roman" w:hAnsi="Times New Roman"/>
                <w:bCs/>
                <w:sz w:val="26"/>
                <w:szCs w:val="26"/>
              </w:rPr>
              <w:t xml:space="preserve"> Các quy định về chuẩn bị HSĐX và nộp HSĐX</w:t>
            </w:r>
          </w:p>
        </w:tc>
        <w:tc>
          <w:tcPr>
            <w:tcW w:w="1589" w:type="dxa"/>
          </w:tcPr>
          <w:p w14:paraId="4AD96865" w14:textId="07566CB7" w:rsidR="00911B39" w:rsidRPr="00054D9B" w:rsidRDefault="00F37DB1" w:rsidP="0019561C">
            <w:pPr>
              <w:spacing w:before="60" w:after="60" w:line="240" w:lineRule="auto"/>
              <w:ind w:right="419" w:firstLine="900"/>
              <w:jc w:val="right"/>
              <w:rPr>
                <w:rFonts w:ascii="Times New Roman" w:hAnsi="Times New Roman"/>
                <w:bCs/>
                <w:sz w:val="26"/>
                <w:szCs w:val="26"/>
              </w:rPr>
            </w:pPr>
            <w:r>
              <w:rPr>
                <w:rFonts w:ascii="Times New Roman" w:hAnsi="Times New Roman"/>
                <w:bCs/>
                <w:sz w:val="26"/>
                <w:szCs w:val="26"/>
              </w:rPr>
              <w:t>8</w:t>
            </w:r>
          </w:p>
        </w:tc>
      </w:tr>
      <w:tr w:rsidR="00911B39" w:rsidRPr="00054D9B" w14:paraId="216307BF" w14:textId="77777777" w:rsidTr="00B945AA">
        <w:tc>
          <w:tcPr>
            <w:tcW w:w="7620" w:type="dxa"/>
            <w:tcMar>
              <w:top w:w="0" w:type="dxa"/>
              <w:left w:w="108" w:type="dxa"/>
              <w:bottom w:w="0" w:type="dxa"/>
              <w:right w:w="108" w:type="dxa"/>
            </w:tcMar>
            <w:vAlign w:val="center"/>
          </w:tcPr>
          <w:p w14:paraId="6A3EF57F" w14:textId="4D307822" w:rsidR="00911B39" w:rsidRPr="00054D9B" w:rsidRDefault="00911B39" w:rsidP="002934ED">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 xml:space="preserve">    5.2</w:t>
            </w:r>
            <w:r w:rsidR="002C7D62">
              <w:rPr>
                <w:rFonts w:ascii="Times New Roman" w:hAnsi="Times New Roman"/>
                <w:bCs/>
                <w:sz w:val="26"/>
                <w:szCs w:val="26"/>
              </w:rPr>
              <w:t>.</w:t>
            </w:r>
            <w:r w:rsidRPr="00054D9B">
              <w:rPr>
                <w:rFonts w:ascii="Times New Roman" w:hAnsi="Times New Roman"/>
                <w:bCs/>
                <w:sz w:val="26"/>
                <w:szCs w:val="26"/>
              </w:rPr>
              <w:t xml:space="preserve"> Làm rõ HSĐX</w:t>
            </w:r>
          </w:p>
        </w:tc>
        <w:tc>
          <w:tcPr>
            <w:tcW w:w="1589" w:type="dxa"/>
          </w:tcPr>
          <w:p w14:paraId="4FCBB6E8" w14:textId="13150ABF" w:rsidR="00911B39" w:rsidRPr="00054D9B" w:rsidRDefault="00F37DB1" w:rsidP="0019561C">
            <w:pPr>
              <w:spacing w:before="60" w:after="60" w:line="240" w:lineRule="auto"/>
              <w:ind w:right="419" w:firstLine="900"/>
              <w:jc w:val="right"/>
              <w:rPr>
                <w:rFonts w:ascii="Times New Roman" w:hAnsi="Times New Roman"/>
                <w:bCs/>
                <w:sz w:val="26"/>
                <w:szCs w:val="26"/>
              </w:rPr>
            </w:pPr>
            <w:r>
              <w:rPr>
                <w:rFonts w:ascii="Times New Roman" w:hAnsi="Times New Roman"/>
                <w:bCs/>
                <w:sz w:val="26"/>
                <w:szCs w:val="26"/>
              </w:rPr>
              <w:t>9</w:t>
            </w:r>
          </w:p>
        </w:tc>
      </w:tr>
      <w:tr w:rsidR="00911B39" w:rsidRPr="00054D9B" w14:paraId="578A34A0" w14:textId="77777777" w:rsidTr="00B945AA">
        <w:tc>
          <w:tcPr>
            <w:tcW w:w="7620" w:type="dxa"/>
            <w:tcMar>
              <w:top w:w="0" w:type="dxa"/>
              <w:left w:w="108" w:type="dxa"/>
              <w:bottom w:w="0" w:type="dxa"/>
              <w:right w:w="108" w:type="dxa"/>
            </w:tcMar>
            <w:vAlign w:val="center"/>
          </w:tcPr>
          <w:p w14:paraId="13D61A7F" w14:textId="577D9B33" w:rsidR="00911B39" w:rsidRPr="00054D9B" w:rsidRDefault="00911B39" w:rsidP="002934ED">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 xml:space="preserve">    5.3</w:t>
            </w:r>
            <w:r w:rsidR="002C7D62">
              <w:rPr>
                <w:rFonts w:ascii="Times New Roman" w:hAnsi="Times New Roman"/>
                <w:bCs/>
                <w:sz w:val="26"/>
                <w:szCs w:val="26"/>
              </w:rPr>
              <w:t>.</w:t>
            </w:r>
            <w:r w:rsidRPr="00054D9B">
              <w:rPr>
                <w:rFonts w:ascii="Times New Roman" w:hAnsi="Times New Roman"/>
                <w:bCs/>
                <w:sz w:val="26"/>
                <w:szCs w:val="26"/>
              </w:rPr>
              <w:t xml:space="preserve"> Đánh giá các HSĐX</w:t>
            </w:r>
          </w:p>
        </w:tc>
        <w:tc>
          <w:tcPr>
            <w:tcW w:w="1589" w:type="dxa"/>
          </w:tcPr>
          <w:p w14:paraId="6BDD18F4" w14:textId="1430DFD1" w:rsidR="00911B39" w:rsidRPr="00054D9B" w:rsidRDefault="00F37DB1" w:rsidP="0019561C">
            <w:pPr>
              <w:spacing w:before="60" w:after="60" w:line="240" w:lineRule="auto"/>
              <w:ind w:right="419" w:firstLine="900"/>
              <w:jc w:val="right"/>
              <w:rPr>
                <w:rFonts w:ascii="Times New Roman" w:hAnsi="Times New Roman"/>
                <w:bCs/>
                <w:sz w:val="26"/>
                <w:szCs w:val="26"/>
              </w:rPr>
            </w:pPr>
            <w:r>
              <w:rPr>
                <w:rFonts w:ascii="Times New Roman" w:hAnsi="Times New Roman"/>
                <w:bCs/>
                <w:sz w:val="26"/>
                <w:szCs w:val="26"/>
              </w:rPr>
              <w:t>9</w:t>
            </w:r>
          </w:p>
        </w:tc>
      </w:tr>
      <w:tr w:rsidR="00911B39" w:rsidRPr="00054D9B" w14:paraId="7257C8E8" w14:textId="77777777" w:rsidTr="00B945AA">
        <w:tc>
          <w:tcPr>
            <w:tcW w:w="7620" w:type="dxa"/>
            <w:tcMar>
              <w:top w:w="0" w:type="dxa"/>
              <w:left w:w="108" w:type="dxa"/>
              <w:bottom w:w="0" w:type="dxa"/>
              <w:right w:w="108" w:type="dxa"/>
            </w:tcMar>
            <w:vAlign w:val="center"/>
          </w:tcPr>
          <w:p w14:paraId="41D83A07" w14:textId="08B7CE1F" w:rsidR="00911B39" w:rsidRPr="00054D9B" w:rsidRDefault="00911B39" w:rsidP="002934ED">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 xml:space="preserve">    5.4</w:t>
            </w:r>
            <w:r w:rsidR="002C7D62">
              <w:rPr>
                <w:rFonts w:ascii="Times New Roman" w:hAnsi="Times New Roman"/>
                <w:bCs/>
                <w:sz w:val="26"/>
                <w:szCs w:val="26"/>
              </w:rPr>
              <w:t>.</w:t>
            </w:r>
            <w:r w:rsidRPr="00054D9B">
              <w:rPr>
                <w:rFonts w:ascii="Times New Roman" w:hAnsi="Times New Roman"/>
                <w:bCs/>
                <w:sz w:val="26"/>
                <w:szCs w:val="26"/>
              </w:rPr>
              <w:t xml:space="preserve"> Điều kiện Nhà cung cấp được lựa chọn</w:t>
            </w:r>
          </w:p>
        </w:tc>
        <w:tc>
          <w:tcPr>
            <w:tcW w:w="1589" w:type="dxa"/>
          </w:tcPr>
          <w:p w14:paraId="0EF0022A" w14:textId="62CD3722" w:rsidR="00911B39" w:rsidRPr="00054D9B" w:rsidRDefault="005E3E77" w:rsidP="0019561C">
            <w:pPr>
              <w:spacing w:before="60" w:after="60" w:line="240" w:lineRule="auto"/>
              <w:ind w:right="419" w:firstLine="900"/>
              <w:jc w:val="right"/>
              <w:rPr>
                <w:rFonts w:ascii="Times New Roman" w:hAnsi="Times New Roman"/>
                <w:bCs/>
                <w:sz w:val="26"/>
                <w:szCs w:val="26"/>
              </w:rPr>
            </w:pPr>
            <w:r>
              <w:rPr>
                <w:rFonts w:ascii="Times New Roman" w:hAnsi="Times New Roman"/>
                <w:bCs/>
                <w:sz w:val="26"/>
                <w:szCs w:val="26"/>
              </w:rPr>
              <w:t>10</w:t>
            </w:r>
          </w:p>
        </w:tc>
      </w:tr>
      <w:tr w:rsidR="00911B39" w:rsidRPr="00054D9B" w14:paraId="2D5A9085" w14:textId="77777777" w:rsidTr="00B945AA">
        <w:tc>
          <w:tcPr>
            <w:tcW w:w="7620" w:type="dxa"/>
            <w:tcMar>
              <w:top w:w="0" w:type="dxa"/>
              <w:left w:w="108" w:type="dxa"/>
              <w:bottom w:w="0" w:type="dxa"/>
              <w:right w:w="108" w:type="dxa"/>
            </w:tcMar>
            <w:vAlign w:val="center"/>
          </w:tcPr>
          <w:p w14:paraId="296F36FC" w14:textId="0E6B1F88" w:rsidR="00911B39" w:rsidRPr="00054D9B" w:rsidRDefault="00911B39" w:rsidP="002934ED">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 xml:space="preserve">    5.5</w:t>
            </w:r>
            <w:r w:rsidR="002C7D62">
              <w:rPr>
                <w:rFonts w:ascii="Times New Roman" w:hAnsi="Times New Roman"/>
                <w:bCs/>
                <w:sz w:val="26"/>
                <w:szCs w:val="26"/>
              </w:rPr>
              <w:t>.</w:t>
            </w:r>
            <w:r w:rsidRPr="00054D9B">
              <w:rPr>
                <w:rFonts w:ascii="Times New Roman" w:hAnsi="Times New Roman"/>
                <w:bCs/>
                <w:sz w:val="26"/>
                <w:szCs w:val="26"/>
              </w:rPr>
              <w:t xml:space="preserve"> Thông báo kết quả</w:t>
            </w:r>
          </w:p>
        </w:tc>
        <w:tc>
          <w:tcPr>
            <w:tcW w:w="1589" w:type="dxa"/>
          </w:tcPr>
          <w:p w14:paraId="05879B4B" w14:textId="385A214F" w:rsidR="00911B39" w:rsidRPr="00054D9B" w:rsidRDefault="005E3E77" w:rsidP="0019561C">
            <w:pPr>
              <w:spacing w:before="60" w:after="60" w:line="240" w:lineRule="auto"/>
              <w:ind w:right="419" w:firstLine="900"/>
              <w:jc w:val="right"/>
              <w:rPr>
                <w:rFonts w:ascii="Times New Roman" w:hAnsi="Times New Roman"/>
                <w:bCs/>
                <w:sz w:val="26"/>
                <w:szCs w:val="26"/>
              </w:rPr>
            </w:pPr>
            <w:r>
              <w:rPr>
                <w:rFonts w:ascii="Times New Roman" w:hAnsi="Times New Roman"/>
                <w:bCs/>
                <w:sz w:val="26"/>
                <w:szCs w:val="26"/>
              </w:rPr>
              <w:t>10</w:t>
            </w:r>
          </w:p>
        </w:tc>
      </w:tr>
      <w:tr w:rsidR="00911B39" w:rsidRPr="00054D9B" w14:paraId="45AC9ACE" w14:textId="77777777" w:rsidTr="00B945AA">
        <w:tc>
          <w:tcPr>
            <w:tcW w:w="7620" w:type="dxa"/>
            <w:tcMar>
              <w:top w:w="0" w:type="dxa"/>
              <w:left w:w="108" w:type="dxa"/>
              <w:bottom w:w="0" w:type="dxa"/>
              <w:right w:w="108" w:type="dxa"/>
            </w:tcMar>
            <w:vAlign w:val="center"/>
          </w:tcPr>
          <w:p w14:paraId="5B3DD5E4" w14:textId="3EA55496" w:rsidR="00911B39" w:rsidRPr="00054D9B" w:rsidRDefault="00911B39" w:rsidP="002934ED">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 xml:space="preserve">    5.6</w:t>
            </w:r>
            <w:r w:rsidR="002C7D62">
              <w:rPr>
                <w:rFonts w:ascii="Times New Roman" w:hAnsi="Times New Roman"/>
                <w:bCs/>
                <w:sz w:val="26"/>
                <w:szCs w:val="26"/>
              </w:rPr>
              <w:t>.</w:t>
            </w:r>
            <w:r w:rsidRPr="00054D9B">
              <w:rPr>
                <w:rFonts w:ascii="Times New Roman" w:hAnsi="Times New Roman"/>
                <w:bCs/>
                <w:sz w:val="26"/>
                <w:szCs w:val="26"/>
              </w:rPr>
              <w:t xml:space="preserve"> Thương thảo, hoàn thiện và ký hợp đồng</w:t>
            </w:r>
          </w:p>
        </w:tc>
        <w:tc>
          <w:tcPr>
            <w:tcW w:w="1589" w:type="dxa"/>
          </w:tcPr>
          <w:p w14:paraId="663D5404" w14:textId="057CD742" w:rsidR="00911B39" w:rsidRPr="00054D9B" w:rsidRDefault="005E3E77" w:rsidP="0019561C">
            <w:pPr>
              <w:spacing w:before="60" w:after="60" w:line="240" w:lineRule="auto"/>
              <w:ind w:right="419" w:firstLine="900"/>
              <w:jc w:val="right"/>
              <w:rPr>
                <w:rFonts w:ascii="Times New Roman" w:hAnsi="Times New Roman"/>
                <w:bCs/>
                <w:sz w:val="26"/>
                <w:szCs w:val="26"/>
              </w:rPr>
            </w:pPr>
            <w:r>
              <w:rPr>
                <w:rFonts w:ascii="Times New Roman" w:hAnsi="Times New Roman"/>
                <w:bCs/>
                <w:sz w:val="26"/>
                <w:szCs w:val="26"/>
              </w:rPr>
              <w:t>10</w:t>
            </w:r>
          </w:p>
        </w:tc>
      </w:tr>
      <w:tr w:rsidR="00911B39" w:rsidRPr="00054D9B" w14:paraId="5A90F2BC" w14:textId="77777777" w:rsidTr="00B945AA">
        <w:tc>
          <w:tcPr>
            <w:tcW w:w="7620" w:type="dxa"/>
            <w:tcMar>
              <w:top w:w="0" w:type="dxa"/>
              <w:left w:w="108" w:type="dxa"/>
              <w:bottom w:w="0" w:type="dxa"/>
              <w:right w:w="108" w:type="dxa"/>
            </w:tcMar>
            <w:vAlign w:val="center"/>
          </w:tcPr>
          <w:p w14:paraId="49977ABA" w14:textId="67AAD076" w:rsidR="00911B39" w:rsidRPr="00054D9B" w:rsidRDefault="002934ED" w:rsidP="002934ED">
            <w:pPr>
              <w:spacing w:before="60" w:after="60" w:line="240" w:lineRule="auto"/>
              <w:ind w:firstLine="709"/>
              <w:rPr>
                <w:rFonts w:ascii="Times New Roman" w:hAnsi="Times New Roman"/>
                <w:bCs/>
                <w:sz w:val="26"/>
                <w:szCs w:val="26"/>
              </w:rPr>
            </w:pPr>
            <w:r w:rsidRPr="00054D9B">
              <w:rPr>
                <w:rFonts w:ascii="Times New Roman" w:hAnsi="Times New Roman"/>
                <w:bCs/>
                <w:sz w:val="26"/>
                <w:szCs w:val="26"/>
              </w:rPr>
              <w:t xml:space="preserve">    5.7</w:t>
            </w:r>
            <w:r w:rsidR="002C7D62">
              <w:rPr>
                <w:rFonts w:ascii="Times New Roman" w:hAnsi="Times New Roman"/>
                <w:bCs/>
                <w:sz w:val="26"/>
                <w:szCs w:val="26"/>
              </w:rPr>
              <w:t>.</w:t>
            </w:r>
            <w:r w:rsidR="00911B39" w:rsidRPr="00054D9B">
              <w:rPr>
                <w:rFonts w:ascii="Times New Roman" w:hAnsi="Times New Roman"/>
                <w:bCs/>
                <w:sz w:val="26"/>
                <w:szCs w:val="26"/>
              </w:rPr>
              <w:t xml:space="preserve">  Xử lý vi phạm</w:t>
            </w:r>
          </w:p>
        </w:tc>
        <w:tc>
          <w:tcPr>
            <w:tcW w:w="1589" w:type="dxa"/>
          </w:tcPr>
          <w:p w14:paraId="6CB23BC1" w14:textId="54C892D8" w:rsidR="00911B39" w:rsidRPr="00054D9B" w:rsidRDefault="005E3E77" w:rsidP="0019561C">
            <w:pPr>
              <w:spacing w:before="60" w:after="60" w:line="240" w:lineRule="auto"/>
              <w:ind w:right="419" w:firstLine="900"/>
              <w:jc w:val="right"/>
              <w:rPr>
                <w:rFonts w:ascii="Times New Roman" w:hAnsi="Times New Roman"/>
                <w:bCs/>
                <w:sz w:val="26"/>
                <w:szCs w:val="26"/>
              </w:rPr>
            </w:pPr>
            <w:r>
              <w:rPr>
                <w:rFonts w:ascii="Times New Roman" w:hAnsi="Times New Roman"/>
                <w:bCs/>
                <w:sz w:val="26"/>
                <w:szCs w:val="26"/>
              </w:rPr>
              <w:t>1</w:t>
            </w:r>
            <w:r w:rsidR="00F37DB1">
              <w:rPr>
                <w:rFonts w:ascii="Times New Roman" w:hAnsi="Times New Roman"/>
                <w:bCs/>
                <w:sz w:val="26"/>
                <w:szCs w:val="26"/>
              </w:rPr>
              <w:t>1</w:t>
            </w:r>
          </w:p>
        </w:tc>
      </w:tr>
      <w:tr w:rsidR="00911B39" w:rsidRPr="00054D9B" w14:paraId="3EEECA15" w14:textId="77777777" w:rsidTr="00B945AA">
        <w:tc>
          <w:tcPr>
            <w:tcW w:w="7620" w:type="dxa"/>
            <w:tcMar>
              <w:top w:w="0" w:type="dxa"/>
              <w:left w:w="108" w:type="dxa"/>
              <w:bottom w:w="0" w:type="dxa"/>
              <w:right w:w="108" w:type="dxa"/>
            </w:tcMar>
            <w:vAlign w:val="center"/>
          </w:tcPr>
          <w:p w14:paraId="4A0F8BDE" w14:textId="1F0C3422" w:rsidR="00911B39" w:rsidRPr="00054D9B" w:rsidRDefault="002934ED" w:rsidP="002934ED">
            <w:pPr>
              <w:tabs>
                <w:tab w:val="left" w:pos="657"/>
              </w:tabs>
              <w:spacing w:before="60" w:after="60" w:line="240" w:lineRule="auto"/>
              <w:ind w:firstLine="709"/>
              <w:rPr>
                <w:rFonts w:ascii="Times New Roman" w:hAnsi="Times New Roman"/>
                <w:sz w:val="26"/>
                <w:szCs w:val="26"/>
              </w:rPr>
            </w:pPr>
            <w:r w:rsidRPr="00054D9B">
              <w:rPr>
                <w:rFonts w:ascii="Times New Roman" w:hAnsi="Times New Roman"/>
                <w:bCs/>
                <w:sz w:val="26"/>
                <w:szCs w:val="26"/>
              </w:rPr>
              <w:t xml:space="preserve">    5.8</w:t>
            </w:r>
            <w:r w:rsidR="002C7D62">
              <w:rPr>
                <w:rFonts w:ascii="Times New Roman" w:hAnsi="Times New Roman"/>
                <w:bCs/>
                <w:sz w:val="26"/>
                <w:szCs w:val="26"/>
              </w:rPr>
              <w:t>.</w:t>
            </w:r>
            <w:r w:rsidR="00911B39" w:rsidRPr="00054D9B">
              <w:rPr>
                <w:rFonts w:ascii="Times New Roman" w:hAnsi="Times New Roman"/>
                <w:bCs/>
                <w:sz w:val="26"/>
                <w:szCs w:val="26"/>
              </w:rPr>
              <w:t xml:space="preserve"> Các biểu mẫu </w:t>
            </w:r>
          </w:p>
        </w:tc>
        <w:tc>
          <w:tcPr>
            <w:tcW w:w="1589" w:type="dxa"/>
          </w:tcPr>
          <w:p w14:paraId="50CFEE0B" w14:textId="470BC07D" w:rsidR="00911B39" w:rsidRPr="00054D9B" w:rsidRDefault="005E3E77" w:rsidP="0019561C">
            <w:pPr>
              <w:tabs>
                <w:tab w:val="left" w:pos="657"/>
              </w:tabs>
              <w:spacing w:before="60" w:after="60" w:line="240" w:lineRule="auto"/>
              <w:ind w:right="419" w:firstLine="900"/>
              <w:jc w:val="right"/>
              <w:rPr>
                <w:rFonts w:ascii="Times New Roman" w:hAnsi="Times New Roman"/>
                <w:bCs/>
                <w:sz w:val="26"/>
                <w:szCs w:val="26"/>
              </w:rPr>
            </w:pPr>
            <w:r>
              <w:rPr>
                <w:rFonts w:ascii="Times New Roman" w:hAnsi="Times New Roman"/>
                <w:bCs/>
                <w:sz w:val="26"/>
                <w:szCs w:val="26"/>
              </w:rPr>
              <w:t>1</w:t>
            </w:r>
            <w:r w:rsidR="00F37DB1">
              <w:rPr>
                <w:rFonts w:ascii="Times New Roman" w:hAnsi="Times New Roman"/>
                <w:bCs/>
                <w:sz w:val="26"/>
                <w:szCs w:val="26"/>
              </w:rPr>
              <w:t>1</w:t>
            </w:r>
          </w:p>
        </w:tc>
      </w:tr>
      <w:tr w:rsidR="00911B39" w:rsidRPr="00054D9B" w14:paraId="60E1DF5D" w14:textId="77777777" w:rsidTr="00B945AA">
        <w:tc>
          <w:tcPr>
            <w:tcW w:w="7620" w:type="dxa"/>
            <w:tcMar>
              <w:top w:w="0" w:type="dxa"/>
              <w:left w:w="108" w:type="dxa"/>
              <w:bottom w:w="0" w:type="dxa"/>
              <w:right w:w="108" w:type="dxa"/>
            </w:tcMar>
            <w:vAlign w:val="center"/>
          </w:tcPr>
          <w:p w14:paraId="746DAD8D" w14:textId="11CB1A54" w:rsidR="00911B39" w:rsidRPr="00054D9B" w:rsidRDefault="007B2B2C" w:rsidP="002C7D62">
            <w:pPr>
              <w:spacing w:before="60" w:after="60" w:line="240" w:lineRule="auto"/>
              <w:ind w:left="1450"/>
              <w:rPr>
                <w:rFonts w:ascii="Times New Roman" w:hAnsi="Times New Roman"/>
                <w:b/>
                <w:sz w:val="26"/>
                <w:szCs w:val="26"/>
              </w:rPr>
            </w:pPr>
            <w:r w:rsidRPr="00054D9B">
              <w:rPr>
                <w:rFonts w:ascii="Times New Roman" w:hAnsi="Times New Roman"/>
                <w:sz w:val="26"/>
                <w:szCs w:val="26"/>
              </w:rPr>
              <w:t>M</w:t>
            </w:r>
            <w:r w:rsidR="00911B39" w:rsidRPr="00054D9B">
              <w:rPr>
                <w:rFonts w:ascii="Times New Roman" w:hAnsi="Times New Roman"/>
                <w:sz w:val="26"/>
                <w:szCs w:val="26"/>
              </w:rPr>
              <w:t>ẫu số 1: Đơn chào giá</w:t>
            </w:r>
          </w:p>
        </w:tc>
        <w:tc>
          <w:tcPr>
            <w:tcW w:w="1589" w:type="dxa"/>
          </w:tcPr>
          <w:p w14:paraId="66D05C37" w14:textId="59C15444" w:rsidR="00911B39" w:rsidRPr="005E3E77" w:rsidRDefault="005E3E77" w:rsidP="0019561C">
            <w:pPr>
              <w:tabs>
                <w:tab w:val="left" w:pos="657"/>
              </w:tabs>
              <w:spacing w:before="60" w:after="60" w:line="240" w:lineRule="auto"/>
              <w:ind w:right="419" w:firstLine="900"/>
              <w:jc w:val="right"/>
              <w:rPr>
                <w:rFonts w:ascii="Times New Roman" w:hAnsi="Times New Roman"/>
                <w:sz w:val="26"/>
                <w:szCs w:val="26"/>
              </w:rPr>
            </w:pPr>
            <w:r w:rsidRPr="005E3E77">
              <w:rPr>
                <w:rFonts w:ascii="Times New Roman" w:hAnsi="Times New Roman"/>
                <w:sz w:val="26"/>
                <w:szCs w:val="26"/>
              </w:rPr>
              <w:t>1</w:t>
            </w:r>
            <w:r w:rsidR="00F37DB1">
              <w:rPr>
                <w:rFonts w:ascii="Times New Roman" w:hAnsi="Times New Roman"/>
                <w:sz w:val="26"/>
                <w:szCs w:val="26"/>
              </w:rPr>
              <w:t>2</w:t>
            </w:r>
          </w:p>
        </w:tc>
      </w:tr>
      <w:tr w:rsidR="00911B39" w:rsidRPr="00054D9B" w14:paraId="532C1356" w14:textId="77777777" w:rsidTr="00B945AA">
        <w:tc>
          <w:tcPr>
            <w:tcW w:w="7620" w:type="dxa"/>
            <w:tcMar>
              <w:top w:w="0" w:type="dxa"/>
              <w:left w:w="108" w:type="dxa"/>
              <w:bottom w:w="0" w:type="dxa"/>
              <w:right w:w="108" w:type="dxa"/>
            </w:tcMar>
            <w:vAlign w:val="center"/>
          </w:tcPr>
          <w:p w14:paraId="6B5536F1" w14:textId="37BDB300" w:rsidR="00911B39" w:rsidRPr="00054D9B" w:rsidRDefault="007B2B2C" w:rsidP="002C7D62">
            <w:pPr>
              <w:tabs>
                <w:tab w:val="left" w:pos="657"/>
              </w:tabs>
              <w:spacing w:before="60" w:after="60" w:line="240" w:lineRule="auto"/>
              <w:ind w:left="1450"/>
              <w:rPr>
                <w:rFonts w:ascii="Times New Roman" w:hAnsi="Times New Roman"/>
                <w:sz w:val="26"/>
                <w:szCs w:val="26"/>
              </w:rPr>
            </w:pPr>
            <w:r w:rsidRPr="00054D9B">
              <w:rPr>
                <w:rFonts w:ascii="Times New Roman" w:hAnsi="Times New Roman"/>
                <w:sz w:val="26"/>
                <w:szCs w:val="26"/>
              </w:rPr>
              <w:t>M</w:t>
            </w:r>
            <w:r w:rsidR="00911B39" w:rsidRPr="00054D9B">
              <w:rPr>
                <w:rFonts w:ascii="Times New Roman" w:hAnsi="Times New Roman"/>
                <w:sz w:val="26"/>
                <w:szCs w:val="26"/>
              </w:rPr>
              <w:t>ẫu số 2: Giấy ủy quyền</w:t>
            </w:r>
          </w:p>
        </w:tc>
        <w:tc>
          <w:tcPr>
            <w:tcW w:w="1589" w:type="dxa"/>
          </w:tcPr>
          <w:p w14:paraId="4908CDB0" w14:textId="4123D5A1" w:rsidR="00911B39" w:rsidRPr="005E3E77" w:rsidRDefault="005E3E77" w:rsidP="0019561C">
            <w:pPr>
              <w:tabs>
                <w:tab w:val="left" w:pos="657"/>
              </w:tabs>
              <w:spacing w:before="60" w:after="60" w:line="240" w:lineRule="auto"/>
              <w:ind w:right="419" w:firstLine="900"/>
              <w:jc w:val="right"/>
              <w:rPr>
                <w:rFonts w:ascii="Times New Roman" w:hAnsi="Times New Roman"/>
                <w:sz w:val="26"/>
                <w:szCs w:val="26"/>
              </w:rPr>
            </w:pPr>
            <w:r>
              <w:rPr>
                <w:rFonts w:ascii="Times New Roman" w:hAnsi="Times New Roman"/>
                <w:sz w:val="26"/>
                <w:szCs w:val="26"/>
              </w:rPr>
              <w:t>1</w:t>
            </w:r>
            <w:r w:rsidR="00F37DB1">
              <w:rPr>
                <w:rFonts w:ascii="Times New Roman" w:hAnsi="Times New Roman"/>
                <w:sz w:val="26"/>
                <w:szCs w:val="26"/>
              </w:rPr>
              <w:t>3</w:t>
            </w:r>
          </w:p>
        </w:tc>
      </w:tr>
      <w:tr w:rsidR="00911B39" w:rsidRPr="00054D9B" w14:paraId="05D2BC86" w14:textId="77777777" w:rsidTr="00B945AA">
        <w:tc>
          <w:tcPr>
            <w:tcW w:w="7620" w:type="dxa"/>
            <w:tcMar>
              <w:top w:w="0" w:type="dxa"/>
              <w:left w:w="108" w:type="dxa"/>
              <w:bottom w:w="0" w:type="dxa"/>
              <w:right w:w="108" w:type="dxa"/>
            </w:tcMar>
            <w:vAlign w:val="center"/>
          </w:tcPr>
          <w:p w14:paraId="63ED6D05" w14:textId="0388E078" w:rsidR="00911B39" w:rsidRPr="00054D9B" w:rsidRDefault="007B2B2C" w:rsidP="002C7D62">
            <w:pPr>
              <w:spacing w:before="60" w:after="60" w:line="240" w:lineRule="auto"/>
              <w:ind w:left="1450"/>
              <w:rPr>
                <w:rFonts w:ascii="Times New Roman" w:hAnsi="Times New Roman"/>
                <w:sz w:val="26"/>
                <w:szCs w:val="26"/>
              </w:rPr>
            </w:pPr>
            <w:r w:rsidRPr="00054D9B">
              <w:rPr>
                <w:rFonts w:ascii="Times New Roman" w:hAnsi="Times New Roman"/>
                <w:bCs/>
                <w:sz w:val="26"/>
                <w:szCs w:val="26"/>
              </w:rPr>
              <w:t>M</w:t>
            </w:r>
            <w:r w:rsidR="002C2668" w:rsidRPr="00054D9B">
              <w:rPr>
                <w:rFonts w:ascii="Times New Roman" w:hAnsi="Times New Roman"/>
                <w:sz w:val="26"/>
                <w:szCs w:val="26"/>
              </w:rPr>
              <w:t xml:space="preserve">ẫu </w:t>
            </w:r>
            <w:r w:rsidR="00911B39" w:rsidRPr="00054D9B">
              <w:rPr>
                <w:rFonts w:ascii="Times New Roman" w:hAnsi="Times New Roman"/>
                <w:sz w:val="26"/>
                <w:szCs w:val="26"/>
              </w:rPr>
              <w:t>số 3: Biểu giá chào</w:t>
            </w:r>
          </w:p>
        </w:tc>
        <w:tc>
          <w:tcPr>
            <w:tcW w:w="1589" w:type="dxa"/>
          </w:tcPr>
          <w:p w14:paraId="60CA5564" w14:textId="78E4F8BC" w:rsidR="00911B39" w:rsidRPr="005E3E77" w:rsidRDefault="005E3E77" w:rsidP="0019561C">
            <w:pPr>
              <w:tabs>
                <w:tab w:val="left" w:pos="642"/>
              </w:tabs>
              <w:spacing w:before="60" w:after="60" w:line="240" w:lineRule="auto"/>
              <w:ind w:right="419" w:firstLine="900"/>
              <w:jc w:val="right"/>
              <w:rPr>
                <w:rFonts w:ascii="Times New Roman" w:hAnsi="Times New Roman"/>
                <w:bCs/>
                <w:sz w:val="26"/>
                <w:szCs w:val="26"/>
              </w:rPr>
            </w:pPr>
            <w:r>
              <w:rPr>
                <w:rFonts w:ascii="Times New Roman" w:hAnsi="Times New Roman"/>
                <w:bCs/>
                <w:sz w:val="26"/>
                <w:szCs w:val="26"/>
              </w:rPr>
              <w:t>1</w:t>
            </w:r>
            <w:r w:rsidR="00F37DB1">
              <w:rPr>
                <w:rFonts w:ascii="Times New Roman" w:hAnsi="Times New Roman"/>
                <w:bCs/>
                <w:sz w:val="26"/>
                <w:szCs w:val="26"/>
              </w:rPr>
              <w:t>4</w:t>
            </w:r>
          </w:p>
        </w:tc>
      </w:tr>
      <w:tr w:rsidR="00911B39" w:rsidRPr="00054D9B" w14:paraId="12FE4FEC" w14:textId="77777777" w:rsidTr="00B945AA">
        <w:tc>
          <w:tcPr>
            <w:tcW w:w="7620" w:type="dxa"/>
            <w:tcMar>
              <w:top w:w="0" w:type="dxa"/>
              <w:left w:w="108" w:type="dxa"/>
              <w:bottom w:w="0" w:type="dxa"/>
              <w:right w:w="108" w:type="dxa"/>
            </w:tcMar>
            <w:vAlign w:val="center"/>
          </w:tcPr>
          <w:p w14:paraId="65FC0570" w14:textId="35180A6D" w:rsidR="00911B39" w:rsidRPr="00054D9B" w:rsidRDefault="007B2B2C" w:rsidP="002C7D62">
            <w:pPr>
              <w:spacing w:before="60" w:after="60" w:line="240" w:lineRule="auto"/>
              <w:ind w:left="1450"/>
              <w:rPr>
                <w:rFonts w:ascii="Times New Roman" w:hAnsi="Times New Roman"/>
                <w:b/>
                <w:bCs/>
                <w:sz w:val="26"/>
                <w:szCs w:val="26"/>
              </w:rPr>
            </w:pPr>
            <w:r w:rsidRPr="00054D9B">
              <w:rPr>
                <w:rFonts w:ascii="Times New Roman" w:hAnsi="Times New Roman"/>
                <w:sz w:val="26"/>
                <w:szCs w:val="26"/>
              </w:rPr>
              <w:t>M</w:t>
            </w:r>
            <w:r w:rsidR="002C2668" w:rsidRPr="00054D9B">
              <w:rPr>
                <w:rFonts w:ascii="Times New Roman" w:hAnsi="Times New Roman"/>
                <w:sz w:val="26"/>
                <w:szCs w:val="26"/>
              </w:rPr>
              <w:t xml:space="preserve">ẫu </w:t>
            </w:r>
            <w:r w:rsidR="00911B39" w:rsidRPr="00054D9B">
              <w:rPr>
                <w:rFonts w:ascii="Times New Roman" w:hAnsi="Times New Roman"/>
                <w:sz w:val="26"/>
                <w:szCs w:val="26"/>
              </w:rPr>
              <w:t xml:space="preserve">số 4: Báo cáo thực hiện hợp đồng tương tự </w:t>
            </w:r>
          </w:p>
        </w:tc>
        <w:tc>
          <w:tcPr>
            <w:tcW w:w="1589" w:type="dxa"/>
          </w:tcPr>
          <w:p w14:paraId="0E908B18" w14:textId="1613E1E3" w:rsidR="00911B39" w:rsidRPr="005E3E77" w:rsidRDefault="005E3E77" w:rsidP="0019561C">
            <w:pPr>
              <w:tabs>
                <w:tab w:val="left" w:pos="642"/>
              </w:tabs>
              <w:spacing w:before="60" w:after="60" w:line="240" w:lineRule="auto"/>
              <w:ind w:right="419" w:firstLine="900"/>
              <w:jc w:val="right"/>
              <w:rPr>
                <w:rFonts w:ascii="Times New Roman" w:hAnsi="Times New Roman"/>
                <w:bCs/>
                <w:sz w:val="26"/>
                <w:szCs w:val="26"/>
              </w:rPr>
            </w:pPr>
            <w:r>
              <w:rPr>
                <w:rFonts w:ascii="Times New Roman" w:hAnsi="Times New Roman"/>
                <w:bCs/>
                <w:sz w:val="26"/>
                <w:szCs w:val="26"/>
              </w:rPr>
              <w:t>1</w:t>
            </w:r>
            <w:r w:rsidR="00F37DB1">
              <w:rPr>
                <w:rFonts w:ascii="Times New Roman" w:hAnsi="Times New Roman"/>
                <w:bCs/>
                <w:sz w:val="26"/>
                <w:szCs w:val="26"/>
              </w:rPr>
              <w:t>5</w:t>
            </w:r>
          </w:p>
        </w:tc>
      </w:tr>
      <w:tr w:rsidR="00911B39" w:rsidRPr="00054D9B" w14:paraId="283A39D6" w14:textId="77777777" w:rsidTr="00B945AA">
        <w:tc>
          <w:tcPr>
            <w:tcW w:w="7620" w:type="dxa"/>
            <w:tcMar>
              <w:top w:w="0" w:type="dxa"/>
              <w:left w:w="108" w:type="dxa"/>
              <w:bottom w:w="0" w:type="dxa"/>
              <w:right w:w="108" w:type="dxa"/>
            </w:tcMar>
            <w:vAlign w:val="center"/>
          </w:tcPr>
          <w:p w14:paraId="75C2710D" w14:textId="7654BF3A" w:rsidR="00911B39" w:rsidRPr="00054D9B" w:rsidRDefault="007B2B2C" w:rsidP="002C7D62">
            <w:pPr>
              <w:tabs>
                <w:tab w:val="left" w:pos="1950"/>
              </w:tabs>
              <w:spacing w:before="60" w:after="60" w:line="240" w:lineRule="auto"/>
              <w:ind w:left="1450"/>
              <w:rPr>
                <w:rFonts w:ascii="Times New Roman" w:hAnsi="Times New Roman"/>
                <w:sz w:val="26"/>
                <w:szCs w:val="26"/>
              </w:rPr>
            </w:pPr>
            <w:r w:rsidRPr="00054D9B">
              <w:rPr>
                <w:rFonts w:ascii="Times New Roman" w:hAnsi="Times New Roman"/>
                <w:sz w:val="26"/>
                <w:szCs w:val="26"/>
              </w:rPr>
              <w:t>M</w:t>
            </w:r>
            <w:r w:rsidR="002C2668" w:rsidRPr="00054D9B">
              <w:rPr>
                <w:rFonts w:ascii="Times New Roman" w:hAnsi="Times New Roman"/>
                <w:sz w:val="26"/>
                <w:szCs w:val="26"/>
              </w:rPr>
              <w:t xml:space="preserve">ẫu </w:t>
            </w:r>
            <w:r w:rsidR="00911B39" w:rsidRPr="00054D9B">
              <w:rPr>
                <w:rFonts w:ascii="Times New Roman" w:hAnsi="Times New Roman"/>
                <w:sz w:val="26"/>
                <w:szCs w:val="26"/>
              </w:rPr>
              <w:t xml:space="preserve">số 5: </w:t>
            </w:r>
            <w:r w:rsidR="009F73B4" w:rsidRPr="00054D9B">
              <w:rPr>
                <w:rFonts w:ascii="Times New Roman" w:hAnsi="Times New Roman"/>
                <w:sz w:val="26"/>
                <w:szCs w:val="26"/>
              </w:rPr>
              <w:t>Kê khai năng lực tài chính của Nhà cung cấp</w:t>
            </w:r>
          </w:p>
        </w:tc>
        <w:tc>
          <w:tcPr>
            <w:tcW w:w="1589" w:type="dxa"/>
          </w:tcPr>
          <w:p w14:paraId="61EDBE08" w14:textId="4B908FC9" w:rsidR="00911B39" w:rsidRPr="005E3E77" w:rsidRDefault="005E3E77" w:rsidP="0019561C">
            <w:pPr>
              <w:tabs>
                <w:tab w:val="left" w:pos="1950"/>
              </w:tabs>
              <w:spacing w:before="60" w:after="60" w:line="240" w:lineRule="auto"/>
              <w:ind w:right="419" w:firstLine="900"/>
              <w:jc w:val="right"/>
              <w:rPr>
                <w:rFonts w:ascii="Times New Roman" w:hAnsi="Times New Roman"/>
                <w:sz w:val="26"/>
                <w:szCs w:val="26"/>
              </w:rPr>
            </w:pPr>
            <w:r>
              <w:rPr>
                <w:rFonts w:ascii="Times New Roman" w:hAnsi="Times New Roman"/>
                <w:sz w:val="26"/>
                <w:szCs w:val="26"/>
              </w:rPr>
              <w:t>1</w:t>
            </w:r>
            <w:r w:rsidR="00F37DB1">
              <w:rPr>
                <w:rFonts w:ascii="Times New Roman" w:hAnsi="Times New Roman"/>
                <w:sz w:val="26"/>
                <w:szCs w:val="26"/>
              </w:rPr>
              <w:t>6</w:t>
            </w:r>
          </w:p>
        </w:tc>
      </w:tr>
    </w:tbl>
    <w:p w14:paraId="258AB97F" w14:textId="5DAD5F08" w:rsidR="006A6A4E" w:rsidRDefault="006A6A4E" w:rsidP="002C2668">
      <w:pPr>
        <w:pStyle w:val="TOC3"/>
        <w:rPr>
          <w:rFonts w:ascii="Times New Roman" w:hAnsi="Times New Roman" w:cs="Times New Roman"/>
        </w:rPr>
      </w:pPr>
    </w:p>
    <w:p w14:paraId="5F2391B1" w14:textId="77777777" w:rsidR="00B945AA" w:rsidRPr="00B945AA" w:rsidRDefault="00B945AA" w:rsidP="00B945AA"/>
    <w:p w14:paraId="19ED062E" w14:textId="77777777" w:rsidR="006A6A4E" w:rsidRDefault="006A6A4E" w:rsidP="002C2668">
      <w:pPr>
        <w:pStyle w:val="TOC3"/>
        <w:rPr>
          <w:rFonts w:ascii="Times New Roman" w:hAnsi="Times New Roman" w:cs="Times New Roman"/>
        </w:rPr>
      </w:pPr>
    </w:p>
    <w:p w14:paraId="2E0D3CCE" w14:textId="77777777" w:rsidR="006A6A4E" w:rsidRDefault="006A6A4E" w:rsidP="002C2668">
      <w:pPr>
        <w:pStyle w:val="TOC3"/>
        <w:rPr>
          <w:rFonts w:ascii="Times New Roman" w:hAnsi="Times New Roman" w:cs="Times New Roman"/>
        </w:rPr>
      </w:pPr>
    </w:p>
    <w:p w14:paraId="2567F5BD" w14:textId="77777777" w:rsidR="00D824B6" w:rsidRDefault="00D824B6" w:rsidP="002C2668">
      <w:pPr>
        <w:pStyle w:val="TOC3"/>
        <w:rPr>
          <w:rFonts w:ascii="Times New Roman" w:hAnsi="Times New Roman" w:cs="Times New Roman"/>
        </w:rPr>
      </w:pPr>
    </w:p>
    <w:p w14:paraId="204B1DB1" w14:textId="77777777" w:rsidR="00D824B6" w:rsidRDefault="00D824B6" w:rsidP="002C2668">
      <w:pPr>
        <w:pStyle w:val="TOC3"/>
        <w:rPr>
          <w:rFonts w:ascii="Times New Roman" w:hAnsi="Times New Roman" w:cs="Times New Roman"/>
        </w:rPr>
      </w:pPr>
    </w:p>
    <w:p w14:paraId="7CBED475" w14:textId="77777777" w:rsidR="00D824B6" w:rsidRDefault="00D824B6" w:rsidP="002C2668">
      <w:pPr>
        <w:pStyle w:val="TOC3"/>
        <w:rPr>
          <w:rFonts w:ascii="Times New Roman" w:hAnsi="Times New Roman" w:cs="Times New Roman"/>
        </w:rPr>
      </w:pPr>
    </w:p>
    <w:p w14:paraId="21E7B7B9" w14:textId="4E593B42" w:rsidR="00911B39" w:rsidRDefault="00911B39" w:rsidP="002C2668">
      <w:pPr>
        <w:pStyle w:val="TOC3"/>
        <w:rPr>
          <w:rFonts w:ascii="Times New Roman" w:hAnsi="Times New Roman" w:cs="Times New Roman"/>
        </w:rPr>
      </w:pPr>
      <w:r w:rsidRPr="00054D9B">
        <w:rPr>
          <w:rFonts w:ascii="Times New Roman" w:hAnsi="Times New Roman" w:cs="Times New Roman"/>
        </w:rPr>
        <w:lastRenderedPageBreak/>
        <w:t>TỪ NGỮ VIẾT TẮ</w:t>
      </w:r>
      <w:r w:rsidR="002934ED" w:rsidRPr="00054D9B">
        <w:rPr>
          <w:rFonts w:ascii="Times New Roman" w:hAnsi="Times New Roman" w:cs="Times New Roman"/>
        </w:rPr>
        <w:t>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5"/>
        <w:gridCol w:w="7067"/>
      </w:tblGrid>
      <w:tr w:rsidR="009240E5" w:rsidRPr="00054D9B" w14:paraId="474E9208" w14:textId="77777777" w:rsidTr="00807449">
        <w:tc>
          <w:tcPr>
            <w:tcW w:w="2005" w:type="dxa"/>
          </w:tcPr>
          <w:p w14:paraId="706F863B" w14:textId="77777777" w:rsidR="009240E5" w:rsidRPr="00DF3FA5" w:rsidRDefault="009240E5" w:rsidP="006A6A4E">
            <w:pPr>
              <w:tabs>
                <w:tab w:val="left" w:pos="567"/>
              </w:tabs>
              <w:spacing w:before="60" w:after="60"/>
              <w:rPr>
                <w:rFonts w:ascii="Times New Roman" w:hAnsi="Times New Roman"/>
                <w:sz w:val="26"/>
                <w:szCs w:val="26"/>
              </w:rPr>
            </w:pPr>
            <w:r w:rsidRPr="00DF3FA5">
              <w:rPr>
                <w:rFonts w:ascii="Times New Roman" w:hAnsi="Times New Roman"/>
                <w:sz w:val="26"/>
                <w:szCs w:val="26"/>
              </w:rPr>
              <w:t>HSYC</w:t>
            </w:r>
          </w:p>
        </w:tc>
        <w:tc>
          <w:tcPr>
            <w:tcW w:w="7067" w:type="dxa"/>
          </w:tcPr>
          <w:p w14:paraId="017D8471" w14:textId="77777777" w:rsidR="009240E5" w:rsidRPr="00DF3FA5" w:rsidRDefault="009240E5" w:rsidP="006A6A4E">
            <w:pPr>
              <w:tabs>
                <w:tab w:val="left" w:pos="567"/>
              </w:tabs>
              <w:spacing w:before="60" w:after="60"/>
              <w:jc w:val="both"/>
              <w:rPr>
                <w:rFonts w:ascii="Times New Roman" w:hAnsi="Times New Roman"/>
                <w:sz w:val="26"/>
                <w:szCs w:val="26"/>
              </w:rPr>
            </w:pPr>
            <w:r w:rsidRPr="00DF3FA5">
              <w:rPr>
                <w:rFonts w:ascii="Times New Roman" w:hAnsi="Times New Roman"/>
                <w:sz w:val="26"/>
                <w:szCs w:val="26"/>
              </w:rPr>
              <w:t>Hồ sơ yêu cầu</w:t>
            </w:r>
          </w:p>
        </w:tc>
      </w:tr>
      <w:tr w:rsidR="009240E5" w:rsidRPr="00054D9B" w14:paraId="4169A449" w14:textId="77777777" w:rsidTr="00807449">
        <w:tc>
          <w:tcPr>
            <w:tcW w:w="2005" w:type="dxa"/>
          </w:tcPr>
          <w:p w14:paraId="2C45127A" w14:textId="77777777" w:rsidR="009240E5" w:rsidRPr="00DF3FA5" w:rsidRDefault="009240E5" w:rsidP="006A6A4E">
            <w:pPr>
              <w:tabs>
                <w:tab w:val="left" w:pos="567"/>
              </w:tabs>
              <w:spacing w:before="60" w:after="60"/>
              <w:rPr>
                <w:rFonts w:ascii="Times New Roman" w:hAnsi="Times New Roman"/>
                <w:sz w:val="26"/>
                <w:szCs w:val="26"/>
              </w:rPr>
            </w:pPr>
            <w:r w:rsidRPr="00DF3FA5">
              <w:rPr>
                <w:rFonts w:ascii="Times New Roman" w:hAnsi="Times New Roman"/>
                <w:sz w:val="26"/>
                <w:szCs w:val="26"/>
              </w:rPr>
              <w:t>HSĐX</w:t>
            </w:r>
          </w:p>
        </w:tc>
        <w:tc>
          <w:tcPr>
            <w:tcW w:w="7067" w:type="dxa"/>
          </w:tcPr>
          <w:p w14:paraId="70E2A1E4" w14:textId="77777777" w:rsidR="009240E5" w:rsidRPr="00DF3FA5" w:rsidRDefault="009240E5" w:rsidP="006A6A4E">
            <w:pPr>
              <w:tabs>
                <w:tab w:val="left" w:pos="567"/>
              </w:tabs>
              <w:spacing w:before="60" w:after="60"/>
              <w:jc w:val="both"/>
              <w:rPr>
                <w:rFonts w:ascii="Times New Roman" w:hAnsi="Times New Roman"/>
                <w:sz w:val="26"/>
                <w:szCs w:val="26"/>
              </w:rPr>
            </w:pPr>
            <w:r w:rsidRPr="00DF3FA5">
              <w:rPr>
                <w:rFonts w:ascii="Times New Roman" w:hAnsi="Times New Roman"/>
                <w:sz w:val="26"/>
                <w:szCs w:val="26"/>
              </w:rPr>
              <w:t>Hồ sơ đề xuất</w:t>
            </w:r>
          </w:p>
        </w:tc>
      </w:tr>
      <w:tr w:rsidR="009240E5" w:rsidRPr="00054D9B" w14:paraId="507A8382" w14:textId="77777777" w:rsidTr="00807449">
        <w:tc>
          <w:tcPr>
            <w:tcW w:w="2005" w:type="dxa"/>
          </w:tcPr>
          <w:p w14:paraId="0CD0531F" w14:textId="77777777" w:rsidR="009240E5" w:rsidRPr="009A490D" w:rsidRDefault="009240E5" w:rsidP="006A6A4E">
            <w:pPr>
              <w:tabs>
                <w:tab w:val="left" w:pos="1260"/>
              </w:tabs>
              <w:spacing w:before="60" w:after="60" w:line="240" w:lineRule="auto"/>
              <w:jc w:val="both"/>
              <w:rPr>
                <w:rFonts w:ascii="Times New Roman" w:hAnsi="Times New Roman"/>
                <w:sz w:val="26"/>
                <w:szCs w:val="26"/>
                <w:lang w:val="de-DE"/>
              </w:rPr>
            </w:pPr>
            <w:r>
              <w:rPr>
                <w:rFonts w:ascii="Times New Roman" w:hAnsi="Times New Roman"/>
                <w:sz w:val="26"/>
                <w:szCs w:val="26"/>
                <w:lang w:val="de-DE"/>
              </w:rPr>
              <w:t>HĐ</w:t>
            </w:r>
          </w:p>
        </w:tc>
        <w:tc>
          <w:tcPr>
            <w:tcW w:w="7067" w:type="dxa"/>
          </w:tcPr>
          <w:p w14:paraId="2F11947E" w14:textId="32F10A05" w:rsidR="009240E5" w:rsidRPr="009A490D" w:rsidRDefault="009240E5" w:rsidP="006A6A4E">
            <w:pPr>
              <w:tabs>
                <w:tab w:val="left" w:pos="1260"/>
              </w:tabs>
              <w:spacing w:before="60" w:after="60" w:line="240" w:lineRule="auto"/>
              <w:jc w:val="both"/>
              <w:rPr>
                <w:rFonts w:ascii="Times New Roman" w:hAnsi="Times New Roman"/>
                <w:sz w:val="26"/>
                <w:szCs w:val="26"/>
                <w:lang w:val="de-DE"/>
              </w:rPr>
            </w:pPr>
            <w:r>
              <w:rPr>
                <w:rFonts w:ascii="Times New Roman" w:hAnsi="Times New Roman"/>
                <w:sz w:val="26"/>
                <w:szCs w:val="26"/>
                <w:lang w:val="de-DE"/>
              </w:rPr>
              <w:t>Hợp đồng</w:t>
            </w:r>
          </w:p>
        </w:tc>
      </w:tr>
      <w:tr w:rsidR="009240E5" w:rsidRPr="00054D9B" w14:paraId="522BAC36" w14:textId="77777777" w:rsidTr="00807449">
        <w:tc>
          <w:tcPr>
            <w:tcW w:w="2005" w:type="dxa"/>
          </w:tcPr>
          <w:p w14:paraId="0713F4FC" w14:textId="77777777" w:rsidR="009240E5" w:rsidRPr="009A490D" w:rsidRDefault="009240E5" w:rsidP="006A6A4E">
            <w:pPr>
              <w:tabs>
                <w:tab w:val="left" w:pos="1260"/>
              </w:tabs>
              <w:spacing w:before="60" w:after="60" w:line="240" w:lineRule="auto"/>
              <w:jc w:val="both"/>
              <w:rPr>
                <w:rFonts w:ascii="Times New Roman" w:hAnsi="Times New Roman"/>
                <w:sz w:val="26"/>
                <w:szCs w:val="26"/>
                <w:lang w:val="de-DE"/>
              </w:rPr>
            </w:pPr>
            <w:r w:rsidRPr="00187694">
              <w:rPr>
                <w:rFonts w:ascii="Times New Roman" w:hAnsi="Times New Roman"/>
                <w:sz w:val="26"/>
                <w:szCs w:val="26"/>
              </w:rPr>
              <w:t>NCC</w:t>
            </w:r>
          </w:p>
        </w:tc>
        <w:tc>
          <w:tcPr>
            <w:tcW w:w="7067" w:type="dxa"/>
          </w:tcPr>
          <w:p w14:paraId="23AA2A76" w14:textId="77777777" w:rsidR="009240E5" w:rsidRPr="009A490D" w:rsidRDefault="009240E5" w:rsidP="006A6A4E">
            <w:pPr>
              <w:tabs>
                <w:tab w:val="left" w:pos="1260"/>
              </w:tabs>
              <w:spacing w:before="60" w:after="60" w:line="240" w:lineRule="auto"/>
              <w:jc w:val="both"/>
              <w:rPr>
                <w:rFonts w:ascii="Times New Roman" w:hAnsi="Times New Roman"/>
                <w:sz w:val="26"/>
                <w:szCs w:val="26"/>
                <w:lang w:val="de-DE"/>
              </w:rPr>
            </w:pPr>
            <w:r>
              <w:rPr>
                <w:rFonts w:ascii="Times New Roman" w:hAnsi="Times New Roman"/>
                <w:sz w:val="26"/>
                <w:szCs w:val="26"/>
              </w:rPr>
              <w:t>Nhà cung cấp</w:t>
            </w:r>
          </w:p>
        </w:tc>
      </w:tr>
      <w:tr w:rsidR="009240E5" w:rsidRPr="00054D9B" w14:paraId="784116C2" w14:textId="77777777" w:rsidTr="00807449">
        <w:tc>
          <w:tcPr>
            <w:tcW w:w="2005" w:type="dxa"/>
          </w:tcPr>
          <w:p w14:paraId="707A680F" w14:textId="77777777" w:rsidR="009240E5" w:rsidRPr="009A490D" w:rsidRDefault="009240E5" w:rsidP="006A6A4E">
            <w:pPr>
              <w:tabs>
                <w:tab w:val="left" w:pos="1260"/>
              </w:tabs>
              <w:spacing w:before="60" w:after="60" w:line="240" w:lineRule="auto"/>
              <w:jc w:val="both"/>
              <w:rPr>
                <w:rFonts w:ascii="Times New Roman" w:hAnsi="Times New Roman"/>
                <w:sz w:val="26"/>
                <w:szCs w:val="26"/>
                <w:lang w:val="vi-VN"/>
              </w:rPr>
            </w:pPr>
            <w:r w:rsidRPr="00187694">
              <w:rPr>
                <w:rFonts w:ascii="Times New Roman" w:hAnsi="Times New Roman"/>
                <w:sz w:val="26"/>
                <w:szCs w:val="26"/>
              </w:rPr>
              <w:t>TCTHK</w:t>
            </w:r>
          </w:p>
        </w:tc>
        <w:tc>
          <w:tcPr>
            <w:tcW w:w="7067" w:type="dxa"/>
          </w:tcPr>
          <w:p w14:paraId="22F6FC7D" w14:textId="0D5AD842" w:rsidR="009240E5" w:rsidRPr="009A490D" w:rsidRDefault="009240E5" w:rsidP="006A6A4E">
            <w:pPr>
              <w:tabs>
                <w:tab w:val="left" w:pos="1260"/>
              </w:tabs>
              <w:spacing w:before="60" w:after="60" w:line="240" w:lineRule="auto"/>
              <w:jc w:val="both"/>
              <w:rPr>
                <w:rFonts w:ascii="Times New Roman" w:hAnsi="Times New Roman"/>
                <w:sz w:val="26"/>
                <w:szCs w:val="26"/>
                <w:lang w:val="vi-VN"/>
              </w:rPr>
            </w:pPr>
            <w:r w:rsidRPr="004F20DE">
              <w:rPr>
                <w:rFonts w:ascii="Times New Roman" w:hAnsi="Times New Roman"/>
                <w:sz w:val="26"/>
                <w:szCs w:val="26"/>
                <w:lang w:val="vi-VN"/>
              </w:rPr>
              <w:t>Tổng công ty Hàng không Việt Nam</w:t>
            </w:r>
          </w:p>
        </w:tc>
      </w:tr>
      <w:tr w:rsidR="009240E5" w:rsidRPr="00054D9B" w14:paraId="5CA830D0" w14:textId="77777777" w:rsidTr="00807449">
        <w:tc>
          <w:tcPr>
            <w:tcW w:w="2005" w:type="dxa"/>
          </w:tcPr>
          <w:p w14:paraId="067B1FF2" w14:textId="77777777" w:rsidR="009240E5" w:rsidRPr="00DF3FA5" w:rsidRDefault="009240E5" w:rsidP="006A6A4E">
            <w:pPr>
              <w:tabs>
                <w:tab w:val="left" w:pos="567"/>
              </w:tabs>
              <w:spacing w:before="60" w:after="60"/>
              <w:rPr>
                <w:rFonts w:ascii="Times New Roman" w:hAnsi="Times New Roman"/>
                <w:sz w:val="26"/>
                <w:szCs w:val="26"/>
              </w:rPr>
            </w:pPr>
            <w:r w:rsidRPr="00DF3FA5">
              <w:rPr>
                <w:rFonts w:ascii="Times New Roman" w:hAnsi="Times New Roman"/>
                <w:sz w:val="26"/>
                <w:szCs w:val="26"/>
              </w:rPr>
              <w:t>ĐKC</w:t>
            </w:r>
          </w:p>
        </w:tc>
        <w:tc>
          <w:tcPr>
            <w:tcW w:w="7067" w:type="dxa"/>
          </w:tcPr>
          <w:p w14:paraId="3C8530A6" w14:textId="5B2EF4EC" w:rsidR="009240E5" w:rsidRPr="00DF3FA5" w:rsidRDefault="009240E5" w:rsidP="006A6A4E">
            <w:pPr>
              <w:tabs>
                <w:tab w:val="left" w:pos="567"/>
              </w:tabs>
              <w:spacing w:before="60" w:after="60"/>
              <w:jc w:val="both"/>
              <w:rPr>
                <w:rFonts w:ascii="Times New Roman" w:hAnsi="Times New Roman"/>
                <w:sz w:val="26"/>
                <w:szCs w:val="26"/>
              </w:rPr>
            </w:pPr>
            <w:r w:rsidRPr="00DF3FA5">
              <w:rPr>
                <w:rFonts w:ascii="Times New Roman" w:hAnsi="Times New Roman"/>
                <w:sz w:val="26"/>
                <w:szCs w:val="26"/>
              </w:rPr>
              <w:t>Điều kiện chung</w:t>
            </w:r>
          </w:p>
        </w:tc>
      </w:tr>
      <w:tr w:rsidR="009240E5" w:rsidRPr="00054D9B" w14:paraId="2469D85F" w14:textId="77777777" w:rsidTr="00807449">
        <w:tc>
          <w:tcPr>
            <w:tcW w:w="2005" w:type="dxa"/>
          </w:tcPr>
          <w:p w14:paraId="3B65739B" w14:textId="77777777" w:rsidR="009240E5" w:rsidRPr="00DF3FA5" w:rsidRDefault="009240E5" w:rsidP="006A6A4E">
            <w:pPr>
              <w:tabs>
                <w:tab w:val="left" w:pos="567"/>
              </w:tabs>
              <w:spacing w:before="60" w:after="60"/>
              <w:rPr>
                <w:rFonts w:ascii="Times New Roman" w:hAnsi="Times New Roman"/>
                <w:sz w:val="26"/>
                <w:szCs w:val="26"/>
              </w:rPr>
            </w:pPr>
            <w:r w:rsidRPr="00DF3FA5">
              <w:rPr>
                <w:rFonts w:ascii="Times New Roman" w:hAnsi="Times New Roman"/>
                <w:sz w:val="26"/>
                <w:szCs w:val="26"/>
              </w:rPr>
              <w:t>ĐKCT</w:t>
            </w:r>
          </w:p>
        </w:tc>
        <w:tc>
          <w:tcPr>
            <w:tcW w:w="7067" w:type="dxa"/>
          </w:tcPr>
          <w:p w14:paraId="3E10C532" w14:textId="7788CA3A" w:rsidR="009240E5" w:rsidRPr="00DF3FA5" w:rsidRDefault="009240E5" w:rsidP="006A6A4E">
            <w:pPr>
              <w:tabs>
                <w:tab w:val="left" w:pos="567"/>
              </w:tabs>
              <w:spacing w:before="60" w:after="60"/>
              <w:jc w:val="both"/>
              <w:rPr>
                <w:rFonts w:ascii="Times New Roman" w:hAnsi="Times New Roman"/>
                <w:sz w:val="26"/>
                <w:szCs w:val="26"/>
              </w:rPr>
            </w:pPr>
            <w:r w:rsidRPr="00DF3FA5">
              <w:rPr>
                <w:rFonts w:ascii="Times New Roman" w:hAnsi="Times New Roman"/>
                <w:sz w:val="26"/>
                <w:szCs w:val="26"/>
              </w:rPr>
              <w:t>Điều kiện cụ thể</w:t>
            </w:r>
          </w:p>
        </w:tc>
      </w:tr>
      <w:tr w:rsidR="009240E5" w:rsidRPr="00054D9B" w14:paraId="05ED039C" w14:textId="77777777" w:rsidTr="00807449">
        <w:tc>
          <w:tcPr>
            <w:tcW w:w="2005" w:type="dxa"/>
          </w:tcPr>
          <w:p w14:paraId="0B9E79C0" w14:textId="77777777" w:rsidR="009240E5" w:rsidRPr="00DF3FA5" w:rsidRDefault="009240E5" w:rsidP="006A6A4E">
            <w:pPr>
              <w:tabs>
                <w:tab w:val="left" w:pos="567"/>
              </w:tabs>
              <w:spacing w:before="60" w:after="60"/>
              <w:rPr>
                <w:rFonts w:ascii="Times New Roman" w:hAnsi="Times New Roman"/>
                <w:sz w:val="26"/>
                <w:szCs w:val="26"/>
              </w:rPr>
            </w:pPr>
            <w:r w:rsidRPr="00DF3FA5">
              <w:rPr>
                <w:rFonts w:ascii="Times New Roman" w:hAnsi="Times New Roman"/>
                <w:sz w:val="26"/>
                <w:szCs w:val="26"/>
              </w:rPr>
              <w:t>TCĐG</w:t>
            </w:r>
          </w:p>
        </w:tc>
        <w:tc>
          <w:tcPr>
            <w:tcW w:w="7067" w:type="dxa"/>
          </w:tcPr>
          <w:p w14:paraId="59B167EE" w14:textId="01CB57F1" w:rsidR="009240E5" w:rsidRPr="00DF3FA5" w:rsidRDefault="009240E5" w:rsidP="006A6A4E">
            <w:pPr>
              <w:tabs>
                <w:tab w:val="left" w:pos="567"/>
              </w:tabs>
              <w:spacing w:before="60" w:after="60"/>
              <w:jc w:val="both"/>
              <w:rPr>
                <w:rFonts w:ascii="Times New Roman" w:hAnsi="Times New Roman"/>
                <w:sz w:val="26"/>
                <w:szCs w:val="26"/>
              </w:rPr>
            </w:pPr>
            <w:r w:rsidRPr="00DF3FA5">
              <w:rPr>
                <w:rFonts w:ascii="Times New Roman" w:hAnsi="Times New Roman"/>
                <w:sz w:val="26"/>
                <w:szCs w:val="26"/>
              </w:rPr>
              <w:t>Tiêu chuẩn đánh giá</w:t>
            </w:r>
          </w:p>
        </w:tc>
      </w:tr>
      <w:tr w:rsidR="009240E5" w:rsidRPr="00054D9B" w14:paraId="6501F70D" w14:textId="77777777" w:rsidTr="00807449">
        <w:tc>
          <w:tcPr>
            <w:tcW w:w="2005" w:type="dxa"/>
          </w:tcPr>
          <w:p w14:paraId="70B02B98" w14:textId="77777777" w:rsidR="009240E5" w:rsidRPr="00DF3FA5" w:rsidRDefault="009240E5" w:rsidP="006A6A4E">
            <w:pPr>
              <w:tabs>
                <w:tab w:val="left" w:pos="567"/>
              </w:tabs>
              <w:spacing w:before="60" w:after="60"/>
              <w:rPr>
                <w:rFonts w:ascii="Times New Roman" w:hAnsi="Times New Roman"/>
                <w:sz w:val="26"/>
                <w:szCs w:val="26"/>
              </w:rPr>
            </w:pPr>
            <w:r w:rsidRPr="00DF3FA5">
              <w:rPr>
                <w:rFonts w:ascii="Times New Roman" w:hAnsi="Times New Roman"/>
                <w:sz w:val="26"/>
                <w:szCs w:val="26"/>
              </w:rPr>
              <w:t>VNĐ</w:t>
            </w:r>
          </w:p>
        </w:tc>
        <w:tc>
          <w:tcPr>
            <w:tcW w:w="7067" w:type="dxa"/>
          </w:tcPr>
          <w:p w14:paraId="318561B4" w14:textId="77777777" w:rsidR="009240E5" w:rsidRPr="00DF3FA5" w:rsidRDefault="009240E5" w:rsidP="006A6A4E">
            <w:pPr>
              <w:tabs>
                <w:tab w:val="left" w:pos="567"/>
              </w:tabs>
              <w:spacing w:before="60" w:after="60"/>
              <w:jc w:val="both"/>
              <w:rPr>
                <w:rFonts w:ascii="Times New Roman" w:hAnsi="Times New Roman"/>
                <w:sz w:val="26"/>
                <w:szCs w:val="26"/>
              </w:rPr>
            </w:pPr>
            <w:r w:rsidRPr="00DF3FA5">
              <w:rPr>
                <w:rFonts w:ascii="Times New Roman" w:hAnsi="Times New Roman"/>
                <w:sz w:val="26"/>
                <w:szCs w:val="26"/>
              </w:rPr>
              <w:t>Đồng Việt Nam</w:t>
            </w:r>
          </w:p>
        </w:tc>
      </w:tr>
      <w:tr w:rsidR="009240E5" w:rsidRPr="00054D9B" w14:paraId="1DA15A1D" w14:textId="77777777" w:rsidTr="00807449">
        <w:tc>
          <w:tcPr>
            <w:tcW w:w="2005" w:type="dxa"/>
          </w:tcPr>
          <w:p w14:paraId="65509FE2" w14:textId="77777777" w:rsidR="009240E5" w:rsidRPr="00DF3FA5" w:rsidRDefault="009240E5" w:rsidP="006A6A4E">
            <w:pPr>
              <w:tabs>
                <w:tab w:val="left" w:pos="567"/>
              </w:tabs>
              <w:spacing w:before="60" w:after="60"/>
              <w:rPr>
                <w:rFonts w:ascii="Times New Roman" w:hAnsi="Times New Roman"/>
                <w:sz w:val="26"/>
                <w:szCs w:val="26"/>
              </w:rPr>
            </w:pPr>
            <w:r>
              <w:rPr>
                <w:rFonts w:ascii="Times New Roman" w:hAnsi="Times New Roman"/>
                <w:sz w:val="26"/>
                <w:szCs w:val="26"/>
              </w:rPr>
              <w:t>VNA</w:t>
            </w:r>
          </w:p>
        </w:tc>
        <w:tc>
          <w:tcPr>
            <w:tcW w:w="7067" w:type="dxa"/>
          </w:tcPr>
          <w:p w14:paraId="61127F0F" w14:textId="2C63EF96" w:rsidR="009240E5" w:rsidRPr="00DF3FA5" w:rsidRDefault="009240E5" w:rsidP="006A6A4E">
            <w:pPr>
              <w:tabs>
                <w:tab w:val="left" w:pos="567"/>
              </w:tabs>
              <w:spacing w:before="60" w:after="60"/>
              <w:rPr>
                <w:rFonts w:ascii="Times New Roman" w:hAnsi="Times New Roman"/>
                <w:sz w:val="26"/>
                <w:szCs w:val="26"/>
              </w:rPr>
            </w:pPr>
            <w:r w:rsidRPr="00DF3FA5">
              <w:rPr>
                <w:rFonts w:ascii="Times New Roman" w:hAnsi="Times New Roman"/>
                <w:sz w:val="26"/>
                <w:szCs w:val="26"/>
              </w:rPr>
              <w:t>Tổng công ty Hàng không Việt Nam</w:t>
            </w:r>
          </w:p>
        </w:tc>
      </w:tr>
    </w:tbl>
    <w:p w14:paraId="3041D8E5" w14:textId="06867BB0" w:rsidR="009240E5" w:rsidRDefault="009240E5" w:rsidP="009240E5"/>
    <w:p w14:paraId="7043B479" w14:textId="77777777" w:rsidR="009240E5" w:rsidRPr="009240E5" w:rsidRDefault="009240E5" w:rsidP="009240E5"/>
    <w:p w14:paraId="40812861" w14:textId="77777777" w:rsidR="00911B39" w:rsidRPr="00054D9B" w:rsidRDefault="00911B39" w:rsidP="002C2668">
      <w:pPr>
        <w:spacing w:line="360" w:lineRule="exact"/>
        <w:rPr>
          <w:rFonts w:ascii="Times New Roman" w:hAnsi="Times New Roman"/>
          <w:b/>
          <w:sz w:val="26"/>
          <w:szCs w:val="26"/>
          <w:highlight w:val="yellow"/>
        </w:rPr>
      </w:pPr>
      <w:r w:rsidRPr="00054D9B">
        <w:rPr>
          <w:rFonts w:ascii="Times New Roman" w:hAnsi="Times New Roman"/>
          <w:b/>
          <w:sz w:val="26"/>
          <w:szCs w:val="26"/>
          <w:highlight w:val="yellow"/>
        </w:rPr>
        <w:br w:type="page"/>
      </w:r>
    </w:p>
    <w:tbl>
      <w:tblPr>
        <w:tblW w:w="9248" w:type="dxa"/>
        <w:tblInd w:w="108" w:type="dxa"/>
        <w:tblLayout w:type="fixed"/>
        <w:tblLook w:val="0000" w:firstRow="0" w:lastRow="0" w:firstColumn="0" w:lastColumn="0" w:noHBand="0" w:noVBand="0"/>
      </w:tblPr>
      <w:tblGrid>
        <w:gridCol w:w="3720"/>
        <w:gridCol w:w="5528"/>
      </w:tblGrid>
      <w:tr w:rsidR="0019561C" w:rsidRPr="00054D9B" w14:paraId="373E2A0C" w14:textId="77777777" w:rsidTr="0019561C">
        <w:trPr>
          <w:trHeight w:val="1001"/>
        </w:trPr>
        <w:tc>
          <w:tcPr>
            <w:tcW w:w="3720" w:type="dxa"/>
          </w:tcPr>
          <w:p w14:paraId="4C352509" w14:textId="77777777" w:rsidR="0019561C" w:rsidRPr="00152DE1" w:rsidRDefault="0019561C" w:rsidP="00807449">
            <w:pPr>
              <w:spacing w:after="0"/>
              <w:ind w:left="-136" w:right="-108"/>
              <w:jc w:val="center"/>
              <w:rPr>
                <w:rFonts w:ascii="Times New Roman" w:hAnsi="Times New Roman"/>
                <w:b/>
                <w:bCs/>
                <w:i/>
                <w:sz w:val="25"/>
                <w:szCs w:val="25"/>
                <w:lang w:val="pl-PL"/>
              </w:rPr>
            </w:pPr>
            <w:r w:rsidRPr="00152DE1">
              <w:rPr>
                <w:rFonts w:ascii="Times New Roman" w:hAnsi="Times New Roman"/>
                <w:b/>
                <w:bCs/>
                <w:sz w:val="24"/>
                <w:szCs w:val="25"/>
                <w:lang w:val="pl-PL"/>
              </w:rPr>
              <w:lastRenderedPageBreak/>
              <w:t xml:space="preserve">TỔNG CÔNG TY </w:t>
            </w:r>
            <w:r w:rsidRPr="00152DE1">
              <w:rPr>
                <w:rFonts w:ascii="Times New Roman" w:hAnsi="Times New Roman"/>
                <w:b/>
                <w:bCs/>
                <w:sz w:val="25"/>
                <w:szCs w:val="25"/>
                <w:lang w:val="pl-PL"/>
              </w:rPr>
              <w:br/>
            </w:r>
            <w:r w:rsidRPr="00152DE1">
              <w:rPr>
                <w:rFonts w:ascii="Times New Roman" w:hAnsi="Times New Roman"/>
                <w:b/>
                <w:bCs/>
                <w:sz w:val="24"/>
                <w:szCs w:val="25"/>
                <w:lang w:val="pl-PL"/>
              </w:rPr>
              <w:t>HÀNG KHÔNG VIỆT NAM</w:t>
            </w:r>
          </w:p>
          <w:p w14:paraId="2DDA9BF1" w14:textId="77777777" w:rsidR="0019561C" w:rsidRPr="00054D9B" w:rsidRDefault="0019561C" w:rsidP="00807449">
            <w:pPr>
              <w:pStyle w:val="BodyText"/>
              <w:jc w:val="center"/>
              <w:rPr>
                <w:rFonts w:ascii="Times New Roman" w:hAnsi="Times New Roman"/>
                <w:sz w:val="26"/>
                <w:szCs w:val="26"/>
                <w:lang w:val="es-ES"/>
              </w:rPr>
            </w:pPr>
            <w:r w:rsidRPr="00054D9B">
              <w:rPr>
                <w:rFonts w:ascii="Times New Roman" w:hAnsi="Times New Roman"/>
                <w:b/>
                <w:bCs/>
                <w:sz w:val="26"/>
                <w:szCs w:val="26"/>
                <w:lang w:val="pl-PL"/>
              </w:rPr>
              <w:t>—————————</w:t>
            </w:r>
          </w:p>
        </w:tc>
        <w:tc>
          <w:tcPr>
            <w:tcW w:w="5528" w:type="dxa"/>
          </w:tcPr>
          <w:p w14:paraId="369D45F1" w14:textId="77777777" w:rsidR="0019561C" w:rsidRPr="00054D9B" w:rsidRDefault="0019561C" w:rsidP="00807449">
            <w:pPr>
              <w:pStyle w:val="BodyText"/>
              <w:ind w:left="-108" w:right="-108"/>
              <w:jc w:val="center"/>
              <w:rPr>
                <w:rFonts w:ascii="Times New Roman" w:hAnsi="Times New Roman"/>
                <w:b/>
                <w:bCs/>
                <w:szCs w:val="24"/>
                <w:lang w:val="es-ES"/>
              </w:rPr>
            </w:pPr>
            <w:r w:rsidRPr="00054D9B">
              <w:rPr>
                <w:rFonts w:ascii="Times New Roman" w:hAnsi="Times New Roman"/>
                <w:b/>
                <w:bCs/>
                <w:szCs w:val="24"/>
                <w:lang w:val="es-ES"/>
              </w:rPr>
              <w:t>CỘNG HOÀ XÃ HỘI CHỦ NGHĨA VIỆT NAM</w:t>
            </w:r>
          </w:p>
          <w:p w14:paraId="4A90FCC7" w14:textId="77777777" w:rsidR="0019561C" w:rsidRPr="00054D9B" w:rsidRDefault="0019561C" w:rsidP="00807449">
            <w:pPr>
              <w:spacing w:after="120"/>
              <w:ind w:left="-108"/>
              <w:jc w:val="center"/>
              <w:rPr>
                <w:rFonts w:ascii="Times New Roman" w:hAnsi="Times New Roman"/>
                <w:b/>
                <w:bCs/>
                <w:i/>
                <w:iCs/>
                <w:sz w:val="26"/>
                <w:szCs w:val="26"/>
                <w:lang w:val="es-ES"/>
              </w:rPr>
            </w:pPr>
            <w:r w:rsidRPr="00054D9B">
              <w:rPr>
                <w:rFonts w:ascii="Times New Roman" w:hAnsi="Times New Roman"/>
                <w:b/>
                <w:bCs/>
                <w:sz w:val="26"/>
                <w:szCs w:val="26"/>
                <w:lang w:val="es-ES"/>
              </w:rPr>
              <w:t>Độc lập - Tự do - Hạnh phúc</w:t>
            </w:r>
            <w:r w:rsidRPr="00054D9B">
              <w:rPr>
                <w:rFonts w:ascii="Times New Roman" w:hAnsi="Times New Roman"/>
                <w:b/>
                <w:bCs/>
                <w:sz w:val="26"/>
                <w:szCs w:val="26"/>
                <w:lang w:val="es-ES"/>
              </w:rPr>
              <w:br/>
              <w:t>————————————</w:t>
            </w:r>
          </w:p>
        </w:tc>
      </w:tr>
      <w:tr w:rsidR="0019561C" w:rsidRPr="00054D9B" w14:paraId="7639FE24" w14:textId="77777777" w:rsidTr="0019561C">
        <w:tc>
          <w:tcPr>
            <w:tcW w:w="3720" w:type="dxa"/>
          </w:tcPr>
          <w:p w14:paraId="66DFDA56" w14:textId="77777777" w:rsidR="0019561C" w:rsidRPr="00054D9B" w:rsidRDefault="0019561C" w:rsidP="00807449">
            <w:pPr>
              <w:spacing w:after="0" w:line="240" w:lineRule="auto"/>
              <w:jc w:val="center"/>
              <w:rPr>
                <w:rFonts w:ascii="Times New Roman" w:hAnsi="Times New Roman"/>
                <w:sz w:val="26"/>
                <w:szCs w:val="26"/>
              </w:rPr>
            </w:pPr>
            <w:r w:rsidRPr="00054D9B">
              <w:rPr>
                <w:rFonts w:ascii="Times New Roman" w:eastAsia="Times New Roman" w:hAnsi="Times New Roman"/>
                <w:sz w:val="26"/>
                <w:szCs w:val="26"/>
              </w:rPr>
              <w:t>Số:        /TCTHK-</w:t>
            </w:r>
            <w:r>
              <w:rPr>
                <w:rFonts w:ascii="Times New Roman" w:eastAsia="Times New Roman" w:hAnsi="Times New Roman"/>
                <w:sz w:val="26"/>
                <w:szCs w:val="26"/>
              </w:rPr>
              <w:t>TTNC</w:t>
            </w:r>
          </w:p>
        </w:tc>
        <w:tc>
          <w:tcPr>
            <w:tcW w:w="5528" w:type="dxa"/>
          </w:tcPr>
          <w:p w14:paraId="34C7F620" w14:textId="40F1F034" w:rsidR="0019561C" w:rsidRPr="00054D9B" w:rsidRDefault="0019561C" w:rsidP="00807449">
            <w:pPr>
              <w:pStyle w:val="Heading2"/>
              <w:keepLines w:val="0"/>
              <w:spacing w:before="0" w:line="240" w:lineRule="auto"/>
              <w:jc w:val="center"/>
            </w:pPr>
            <w:r>
              <w:rPr>
                <w:b w:val="0"/>
                <w:bCs w:val="0"/>
                <w:i/>
                <w:color w:val="auto"/>
              </w:rPr>
              <w:t>Hà Nội</w:t>
            </w:r>
            <w:r w:rsidRPr="00054D9B">
              <w:rPr>
                <w:b w:val="0"/>
                <w:bCs w:val="0"/>
                <w:i/>
                <w:color w:val="auto"/>
              </w:rPr>
              <w:t xml:space="preserve">, ngày </w:t>
            </w:r>
            <w:r w:rsidR="00486136">
              <w:rPr>
                <w:b w:val="0"/>
                <w:bCs w:val="0"/>
                <w:i/>
                <w:color w:val="auto"/>
              </w:rPr>
              <w:t xml:space="preserve">     </w:t>
            </w:r>
            <w:r w:rsidRPr="00054D9B">
              <w:rPr>
                <w:b w:val="0"/>
                <w:bCs w:val="0"/>
                <w:i/>
                <w:color w:val="auto"/>
              </w:rPr>
              <w:t xml:space="preserve">tháng </w:t>
            </w:r>
            <w:r w:rsidR="009E334E">
              <w:rPr>
                <w:b w:val="0"/>
                <w:bCs w:val="0"/>
                <w:i/>
                <w:color w:val="auto"/>
              </w:rPr>
              <w:t>03</w:t>
            </w:r>
            <w:r w:rsidRPr="00054D9B">
              <w:rPr>
                <w:b w:val="0"/>
                <w:bCs w:val="0"/>
                <w:i/>
                <w:color w:val="auto"/>
              </w:rPr>
              <w:t xml:space="preserve"> năm</w:t>
            </w:r>
            <w:r>
              <w:rPr>
                <w:b w:val="0"/>
                <w:bCs w:val="0"/>
                <w:i/>
                <w:color w:val="auto"/>
              </w:rPr>
              <w:t xml:space="preserve"> 20</w:t>
            </w:r>
            <w:r w:rsidR="009E334E">
              <w:rPr>
                <w:b w:val="0"/>
                <w:bCs w:val="0"/>
                <w:i/>
                <w:color w:val="auto"/>
              </w:rPr>
              <w:t>20</w:t>
            </w:r>
          </w:p>
        </w:tc>
      </w:tr>
    </w:tbl>
    <w:p w14:paraId="29D7A716" w14:textId="77777777" w:rsidR="0019561C" w:rsidRPr="00054D9B" w:rsidRDefault="0019561C" w:rsidP="0019561C">
      <w:pPr>
        <w:rPr>
          <w:rFonts w:ascii="Times New Roman" w:hAnsi="Times New Roman"/>
          <w:sz w:val="26"/>
          <w:highlight w:val="yellow"/>
        </w:rPr>
      </w:pPr>
    </w:p>
    <w:p w14:paraId="5131C225" w14:textId="77777777" w:rsidR="0019561C" w:rsidRPr="00054D9B" w:rsidRDefault="0019561C" w:rsidP="0019561C">
      <w:pPr>
        <w:spacing w:after="0"/>
        <w:jc w:val="center"/>
        <w:rPr>
          <w:rFonts w:ascii="Times New Roman" w:hAnsi="Times New Roman"/>
          <w:b/>
          <w:sz w:val="26"/>
        </w:rPr>
      </w:pPr>
      <w:r w:rsidRPr="00054D9B">
        <w:rPr>
          <w:rFonts w:ascii="Times New Roman" w:hAnsi="Times New Roman"/>
          <w:b/>
          <w:sz w:val="26"/>
        </w:rPr>
        <w:t>THƯ MỜI CHÀO GIÁ</w:t>
      </w:r>
    </w:p>
    <w:p w14:paraId="7CF1E665" w14:textId="77777777" w:rsidR="0019561C" w:rsidRPr="00054D9B" w:rsidRDefault="0019561C" w:rsidP="0019561C">
      <w:pPr>
        <w:rPr>
          <w:rFonts w:ascii="Times New Roman" w:hAnsi="Times New Roman"/>
          <w:sz w:val="26"/>
        </w:rPr>
      </w:pPr>
    </w:p>
    <w:p w14:paraId="6720B28A" w14:textId="77777777" w:rsidR="0019561C" w:rsidRPr="00054D9B" w:rsidRDefault="0019561C" w:rsidP="0019561C">
      <w:pPr>
        <w:jc w:val="center"/>
        <w:rPr>
          <w:rFonts w:ascii="Times New Roman" w:hAnsi="Times New Roman"/>
          <w:sz w:val="28"/>
          <w:szCs w:val="28"/>
          <w:lang w:val="sv-SE"/>
        </w:rPr>
      </w:pPr>
      <w:r w:rsidRPr="00054D9B">
        <w:rPr>
          <w:rFonts w:ascii="Times New Roman" w:hAnsi="Times New Roman"/>
          <w:sz w:val="28"/>
          <w:szCs w:val="28"/>
          <w:lang w:val="sv-SE"/>
        </w:rPr>
        <w:t>Kính gửi: __________________________________</w:t>
      </w:r>
    </w:p>
    <w:p w14:paraId="6C6E5017" w14:textId="77777777" w:rsidR="0019561C" w:rsidRPr="00054D9B" w:rsidRDefault="0019561C" w:rsidP="0019561C">
      <w:pPr>
        <w:jc w:val="center"/>
        <w:rPr>
          <w:rFonts w:ascii="Times New Roman" w:hAnsi="Times New Roman"/>
          <w:sz w:val="28"/>
          <w:szCs w:val="28"/>
          <w:highlight w:val="yellow"/>
          <w:lang w:val="sv-SE"/>
        </w:rPr>
      </w:pPr>
    </w:p>
    <w:p w14:paraId="5F037B23" w14:textId="194AE24E" w:rsidR="0019561C" w:rsidRPr="00054D9B" w:rsidRDefault="0019561C" w:rsidP="0019561C">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Tổng công ty Hàng không Việt Nam (TCTHK) x</w:t>
      </w:r>
      <w:r w:rsidRPr="00054D9B">
        <w:rPr>
          <w:rFonts w:ascii="Times New Roman" w:hAnsi="Times New Roman"/>
          <w:sz w:val="28"/>
          <w:szCs w:val="28"/>
          <w:lang w:val="sv-SE"/>
        </w:rPr>
        <w:t>in gửi tới Quý công ty lời chào trân trọng và kính mời Quý công ty tham gia chào giá cung cấp gói hàng hóa/dịch vụ</w:t>
      </w:r>
      <w:r>
        <w:rPr>
          <w:rFonts w:ascii="Times New Roman" w:hAnsi="Times New Roman"/>
          <w:sz w:val="28"/>
          <w:szCs w:val="28"/>
          <w:lang w:val="sv-SE"/>
        </w:rPr>
        <w:t>:</w:t>
      </w:r>
      <w:r w:rsidRPr="00054D9B">
        <w:rPr>
          <w:rFonts w:ascii="Times New Roman" w:hAnsi="Times New Roman"/>
          <w:sz w:val="28"/>
          <w:szCs w:val="28"/>
          <w:lang w:val="sv-SE"/>
        </w:rPr>
        <w:t xml:space="preserve"> </w:t>
      </w:r>
      <w:r w:rsidR="004F4608" w:rsidRPr="006C791A">
        <w:rPr>
          <w:rFonts w:ascii="Times New Roman" w:hAnsi="Times New Roman"/>
          <w:sz w:val="28"/>
          <w:szCs w:val="28"/>
          <w:lang w:val="de-DE"/>
        </w:rPr>
        <w:t>“Đo, đánh giá, tự động làm sạch và nâng cao chất lượng dữ liệu FIMS”</w:t>
      </w:r>
      <w:r w:rsidRPr="00054D9B">
        <w:rPr>
          <w:rFonts w:ascii="Times New Roman" w:hAnsi="Times New Roman"/>
          <w:sz w:val="28"/>
          <w:szCs w:val="28"/>
          <w:lang w:val="sv-SE"/>
        </w:rPr>
        <w:t>.</w:t>
      </w:r>
    </w:p>
    <w:p w14:paraId="2397E66D" w14:textId="77777777" w:rsidR="0019561C" w:rsidRPr="00054D9B" w:rsidRDefault="0019561C" w:rsidP="0019561C">
      <w:pPr>
        <w:spacing w:before="120" w:after="120"/>
        <w:ind w:firstLine="720"/>
        <w:jc w:val="both"/>
        <w:rPr>
          <w:rFonts w:ascii="Times New Roman" w:hAnsi="Times New Roman"/>
          <w:spacing w:val="4"/>
          <w:sz w:val="28"/>
          <w:szCs w:val="28"/>
          <w:lang w:val="sv-SE"/>
        </w:rPr>
      </w:pPr>
      <w:r w:rsidRPr="00054D9B">
        <w:rPr>
          <w:rFonts w:ascii="Times New Roman" w:hAnsi="Times New Roman"/>
          <w:spacing w:val="4"/>
          <w:sz w:val="28"/>
          <w:szCs w:val="28"/>
          <w:lang w:val="sv-SE"/>
        </w:rPr>
        <w:t>Hồ sơ yêu cầu chào giá kèm theo.</w:t>
      </w:r>
    </w:p>
    <w:p w14:paraId="156FAEFA" w14:textId="48B741A7" w:rsidR="0019561C" w:rsidRPr="00054D9B" w:rsidRDefault="0019561C" w:rsidP="0019561C">
      <w:pPr>
        <w:spacing w:before="120" w:after="120"/>
        <w:ind w:firstLine="720"/>
        <w:jc w:val="both"/>
        <w:rPr>
          <w:rFonts w:ascii="Times New Roman" w:hAnsi="Times New Roman"/>
          <w:sz w:val="28"/>
          <w:szCs w:val="28"/>
          <w:lang w:val="sv-SE"/>
        </w:rPr>
      </w:pPr>
      <w:r w:rsidRPr="00054D9B">
        <w:rPr>
          <w:rFonts w:ascii="Times New Roman" w:hAnsi="Times New Roman"/>
          <w:spacing w:val="4"/>
          <w:sz w:val="28"/>
          <w:szCs w:val="28"/>
          <w:lang w:val="sv-SE"/>
        </w:rPr>
        <w:t xml:space="preserve">Đề nghị Quý công ty nộp Hồ sơ đề xuất </w:t>
      </w:r>
      <w:r w:rsidRPr="00054D9B">
        <w:rPr>
          <w:rFonts w:ascii="Times New Roman" w:hAnsi="Times New Roman"/>
          <w:sz w:val="28"/>
          <w:szCs w:val="28"/>
          <w:lang w:val="sv-SE"/>
        </w:rPr>
        <w:t xml:space="preserve">chậm nhất vào </w:t>
      </w:r>
      <w:r>
        <w:rPr>
          <w:rFonts w:ascii="Times New Roman" w:hAnsi="Times New Roman"/>
          <w:sz w:val="28"/>
          <w:szCs w:val="28"/>
          <w:lang w:val="sv-SE"/>
        </w:rPr>
        <w:t>17</w:t>
      </w:r>
      <w:r w:rsidRPr="00054D9B">
        <w:rPr>
          <w:rFonts w:ascii="Times New Roman" w:hAnsi="Times New Roman"/>
          <w:sz w:val="28"/>
          <w:szCs w:val="28"/>
          <w:lang w:val="sv-SE"/>
        </w:rPr>
        <w:t xml:space="preserve"> giờ</w:t>
      </w:r>
      <w:r>
        <w:rPr>
          <w:rFonts w:ascii="Times New Roman" w:hAnsi="Times New Roman"/>
          <w:sz w:val="28"/>
          <w:szCs w:val="28"/>
          <w:lang w:val="sv-SE"/>
        </w:rPr>
        <w:t xml:space="preserve"> 00</w:t>
      </w:r>
      <w:r w:rsidRPr="00054D9B">
        <w:rPr>
          <w:rFonts w:ascii="Times New Roman" w:hAnsi="Times New Roman"/>
          <w:sz w:val="28"/>
          <w:szCs w:val="28"/>
          <w:lang w:val="sv-SE"/>
        </w:rPr>
        <w:t xml:space="preserve"> (giờ Việt Nam) ngày </w:t>
      </w:r>
      <w:r w:rsidR="009E334E">
        <w:rPr>
          <w:rFonts w:ascii="Times New Roman" w:hAnsi="Times New Roman"/>
          <w:sz w:val="28"/>
          <w:szCs w:val="28"/>
          <w:lang w:val="sv-SE"/>
        </w:rPr>
        <w:t>05</w:t>
      </w:r>
      <w:r w:rsidRPr="00054D9B">
        <w:rPr>
          <w:rFonts w:ascii="Times New Roman" w:hAnsi="Times New Roman"/>
          <w:sz w:val="28"/>
          <w:szCs w:val="28"/>
          <w:lang w:val="sv-SE"/>
        </w:rPr>
        <w:t xml:space="preserve"> tháng </w:t>
      </w:r>
      <w:r w:rsidR="009E334E">
        <w:rPr>
          <w:rFonts w:ascii="Times New Roman" w:hAnsi="Times New Roman"/>
          <w:sz w:val="28"/>
          <w:szCs w:val="28"/>
          <w:lang w:val="sv-SE"/>
        </w:rPr>
        <w:t>03</w:t>
      </w:r>
      <w:r w:rsidRPr="00054D9B">
        <w:rPr>
          <w:rFonts w:ascii="Times New Roman" w:hAnsi="Times New Roman"/>
          <w:sz w:val="28"/>
          <w:szCs w:val="28"/>
          <w:lang w:val="sv-SE"/>
        </w:rPr>
        <w:t xml:space="preserve"> năm </w:t>
      </w:r>
      <w:r>
        <w:rPr>
          <w:rFonts w:ascii="Times New Roman" w:hAnsi="Times New Roman"/>
          <w:sz w:val="28"/>
          <w:szCs w:val="28"/>
          <w:lang w:val="sv-SE"/>
        </w:rPr>
        <w:t>20</w:t>
      </w:r>
      <w:r w:rsidR="009E334E">
        <w:rPr>
          <w:rFonts w:ascii="Times New Roman" w:hAnsi="Times New Roman"/>
          <w:sz w:val="28"/>
          <w:szCs w:val="28"/>
          <w:lang w:val="sv-SE"/>
        </w:rPr>
        <w:t>20</w:t>
      </w:r>
      <w:r w:rsidRPr="00054D9B">
        <w:rPr>
          <w:rFonts w:ascii="Times New Roman" w:hAnsi="Times New Roman"/>
          <w:sz w:val="28"/>
          <w:szCs w:val="28"/>
          <w:lang w:val="sv-SE"/>
        </w:rPr>
        <w:t xml:space="preserve"> (trong giờ hành chính)</w:t>
      </w:r>
      <w:r w:rsidRPr="00054D9B">
        <w:rPr>
          <w:rFonts w:ascii="Times New Roman" w:hAnsi="Times New Roman"/>
          <w:spacing w:val="4"/>
          <w:sz w:val="28"/>
          <w:szCs w:val="28"/>
          <w:lang w:val="sv-SE"/>
        </w:rPr>
        <w:t xml:space="preserve"> tại:</w:t>
      </w:r>
    </w:p>
    <w:p w14:paraId="78987C51" w14:textId="77777777" w:rsidR="0019561C" w:rsidRPr="00054D9B" w:rsidRDefault="0019561C" w:rsidP="0019561C">
      <w:pPr>
        <w:spacing w:before="120" w:after="120"/>
        <w:ind w:firstLine="720"/>
        <w:jc w:val="both"/>
        <w:rPr>
          <w:rFonts w:ascii="Times New Roman" w:hAnsi="Times New Roman"/>
          <w:sz w:val="28"/>
          <w:szCs w:val="28"/>
          <w:lang w:val="sv-SE"/>
        </w:rPr>
      </w:pPr>
      <w:r w:rsidRPr="00054D9B">
        <w:rPr>
          <w:rFonts w:ascii="Times New Roman" w:hAnsi="Times New Roman"/>
          <w:sz w:val="28"/>
          <w:szCs w:val="28"/>
          <w:lang w:val="sv-SE"/>
        </w:rPr>
        <w:t xml:space="preserve">- Địa chỉ: </w:t>
      </w:r>
      <w:r>
        <w:rPr>
          <w:rFonts w:ascii="Times New Roman" w:hAnsi="Times New Roman"/>
          <w:sz w:val="28"/>
          <w:szCs w:val="28"/>
          <w:lang w:val="sv-SE"/>
        </w:rPr>
        <w:t>121 Nguyễn Sơn, Phường Bồ Đề, Quận Long Biên, Hà Nội</w:t>
      </w:r>
    </w:p>
    <w:p w14:paraId="0CE624EB" w14:textId="0C7659B2" w:rsidR="0019561C" w:rsidRPr="00054D9B" w:rsidRDefault="0019561C" w:rsidP="0019561C">
      <w:pPr>
        <w:spacing w:before="120" w:after="120"/>
        <w:ind w:firstLine="720"/>
        <w:jc w:val="both"/>
        <w:rPr>
          <w:rFonts w:ascii="Times New Roman" w:hAnsi="Times New Roman"/>
          <w:sz w:val="28"/>
          <w:szCs w:val="28"/>
          <w:lang w:val="pt-BR"/>
        </w:rPr>
      </w:pPr>
      <w:r w:rsidRPr="00054D9B">
        <w:rPr>
          <w:rFonts w:ascii="Times New Roman" w:hAnsi="Times New Roman"/>
          <w:sz w:val="28"/>
          <w:szCs w:val="28"/>
          <w:lang w:val="sv-SE"/>
        </w:rPr>
        <w:t>- Người l</w:t>
      </w:r>
      <w:r w:rsidRPr="00054D9B">
        <w:rPr>
          <w:rFonts w:ascii="Times New Roman" w:hAnsi="Times New Roman"/>
          <w:sz w:val="28"/>
          <w:szCs w:val="28"/>
          <w:lang w:val="pt-BR"/>
        </w:rPr>
        <w:t xml:space="preserve">iên hệ: </w:t>
      </w:r>
      <w:r w:rsidR="003965E0">
        <w:rPr>
          <w:rFonts w:ascii="Times New Roman" w:hAnsi="Times New Roman"/>
          <w:sz w:val="28"/>
          <w:szCs w:val="28"/>
          <w:lang w:val="pt-BR"/>
        </w:rPr>
        <w:t>Nguyễn Thị Thu Thủy</w:t>
      </w:r>
    </w:p>
    <w:p w14:paraId="7422F7A7" w14:textId="2BC5C78B" w:rsidR="0019561C" w:rsidRPr="00054D9B" w:rsidRDefault="0019561C" w:rsidP="0019561C">
      <w:pPr>
        <w:spacing w:before="120" w:after="120"/>
        <w:ind w:firstLine="720"/>
        <w:jc w:val="both"/>
        <w:rPr>
          <w:rFonts w:ascii="Times New Roman" w:hAnsi="Times New Roman"/>
          <w:sz w:val="28"/>
          <w:szCs w:val="28"/>
          <w:lang w:val="sv-SE"/>
        </w:rPr>
      </w:pPr>
      <w:r w:rsidRPr="00054D9B">
        <w:rPr>
          <w:rFonts w:ascii="Times New Roman" w:hAnsi="Times New Roman"/>
          <w:sz w:val="28"/>
          <w:szCs w:val="28"/>
          <w:lang w:val="pt-BR"/>
        </w:rPr>
        <w:t xml:space="preserve">- </w:t>
      </w:r>
      <w:r w:rsidRPr="00054D9B">
        <w:rPr>
          <w:rFonts w:ascii="Times New Roman" w:hAnsi="Times New Roman"/>
          <w:sz w:val="28"/>
          <w:szCs w:val="28"/>
          <w:lang w:val="nl-NL"/>
        </w:rPr>
        <w:t xml:space="preserve">Điện thoại: </w:t>
      </w:r>
      <w:r>
        <w:rPr>
          <w:rFonts w:ascii="Times New Roman" w:hAnsi="Times New Roman"/>
          <w:sz w:val="28"/>
          <w:szCs w:val="28"/>
          <w:lang w:val="sv-SE"/>
        </w:rPr>
        <w:t>(024) 38732732, ext: 28</w:t>
      </w:r>
      <w:r w:rsidR="003965E0">
        <w:rPr>
          <w:rFonts w:ascii="Times New Roman" w:hAnsi="Times New Roman"/>
          <w:sz w:val="28"/>
          <w:szCs w:val="28"/>
          <w:lang w:val="sv-SE"/>
        </w:rPr>
        <w:t>77</w:t>
      </w:r>
      <w:r>
        <w:rPr>
          <w:rFonts w:ascii="Times New Roman" w:hAnsi="Times New Roman"/>
          <w:sz w:val="28"/>
          <w:szCs w:val="28"/>
          <w:lang w:val="sv-SE"/>
        </w:rPr>
        <w:t>.</w:t>
      </w:r>
    </w:p>
    <w:p w14:paraId="7C83A8EA" w14:textId="77777777" w:rsidR="0019561C" w:rsidRPr="00054D9B" w:rsidRDefault="0019561C" w:rsidP="0019561C">
      <w:pPr>
        <w:spacing w:before="120" w:after="120"/>
        <w:ind w:firstLine="720"/>
        <w:jc w:val="both"/>
        <w:rPr>
          <w:rFonts w:ascii="Times New Roman" w:hAnsi="Times New Roman"/>
          <w:sz w:val="28"/>
          <w:szCs w:val="28"/>
          <w:lang w:val="sv-SE"/>
        </w:rPr>
      </w:pPr>
      <w:r w:rsidRPr="00054D9B">
        <w:rPr>
          <w:rFonts w:ascii="Times New Roman" w:hAnsi="Times New Roman"/>
          <w:sz w:val="28"/>
          <w:szCs w:val="28"/>
          <w:lang w:val="sv-SE"/>
        </w:rPr>
        <w:t xml:space="preserve">- Fax: </w:t>
      </w:r>
      <w:r>
        <w:rPr>
          <w:rFonts w:ascii="Times New Roman" w:hAnsi="Times New Roman"/>
          <w:sz w:val="28"/>
          <w:szCs w:val="28"/>
          <w:lang w:val="sv-SE"/>
        </w:rPr>
        <w:t>(024) 38272528</w:t>
      </w:r>
    </w:p>
    <w:p w14:paraId="61F424E6" w14:textId="1854BBF3" w:rsidR="0019561C" w:rsidRPr="00054D9B" w:rsidRDefault="0019561C" w:rsidP="0019561C">
      <w:pPr>
        <w:spacing w:before="120" w:after="120"/>
        <w:ind w:firstLine="720"/>
        <w:jc w:val="both"/>
        <w:rPr>
          <w:rFonts w:ascii="Times New Roman" w:hAnsi="Times New Roman"/>
          <w:sz w:val="28"/>
          <w:szCs w:val="28"/>
          <w:lang w:val="sv-SE"/>
        </w:rPr>
      </w:pPr>
      <w:r w:rsidRPr="00054D9B">
        <w:rPr>
          <w:rFonts w:ascii="Times New Roman" w:hAnsi="Times New Roman"/>
          <w:sz w:val="28"/>
          <w:szCs w:val="28"/>
          <w:lang w:val="sv-SE"/>
        </w:rPr>
        <w:t xml:space="preserve">- Email: </w:t>
      </w:r>
      <w:r w:rsidR="003965E0">
        <w:rPr>
          <w:rFonts w:ascii="Times New Roman" w:hAnsi="Times New Roman"/>
          <w:sz w:val="28"/>
          <w:szCs w:val="28"/>
          <w:lang w:val="sv-SE"/>
        </w:rPr>
        <w:t>thuyntt</w:t>
      </w:r>
      <w:r>
        <w:rPr>
          <w:rFonts w:ascii="Times New Roman" w:hAnsi="Times New Roman"/>
          <w:sz w:val="28"/>
          <w:szCs w:val="28"/>
          <w:lang w:val="sv-SE"/>
        </w:rPr>
        <w:t>@vietnamairlines.com</w:t>
      </w:r>
    </w:p>
    <w:p w14:paraId="6E386A30" w14:textId="77777777" w:rsidR="0019561C" w:rsidRPr="00054D9B" w:rsidRDefault="0019561C" w:rsidP="0019561C">
      <w:pPr>
        <w:spacing w:before="120" w:after="120"/>
        <w:ind w:firstLine="720"/>
        <w:jc w:val="both"/>
        <w:rPr>
          <w:rFonts w:ascii="Times New Roman" w:hAnsi="Times New Roman"/>
          <w:sz w:val="28"/>
          <w:szCs w:val="28"/>
          <w:lang w:val="sv-SE"/>
        </w:rPr>
      </w:pPr>
      <w:r w:rsidRPr="00054D9B">
        <w:rPr>
          <w:rFonts w:ascii="Times New Roman" w:hAnsi="Times New Roman"/>
          <w:bCs/>
          <w:sz w:val="28"/>
          <w:szCs w:val="28"/>
          <w:lang w:val="sv-SE"/>
        </w:rPr>
        <w:t>Mọi chi tiết xin liên hệ với Bên mời chào giá theo địa chỉ nêu trên</w:t>
      </w:r>
      <w:r w:rsidRPr="00054D9B">
        <w:rPr>
          <w:rFonts w:ascii="Times New Roman" w:hAnsi="Times New Roman"/>
          <w:sz w:val="28"/>
          <w:szCs w:val="28"/>
          <w:lang w:val="sv-SE"/>
        </w:rPr>
        <w:t>.</w:t>
      </w:r>
    </w:p>
    <w:p w14:paraId="054E9D17" w14:textId="77777777" w:rsidR="0019561C" w:rsidRPr="00054D9B" w:rsidRDefault="0019561C" w:rsidP="0019561C">
      <w:pPr>
        <w:spacing w:before="120" w:after="120"/>
        <w:ind w:firstLine="720"/>
        <w:jc w:val="both"/>
        <w:rPr>
          <w:rFonts w:ascii="Times New Roman" w:hAnsi="Times New Roman"/>
          <w:sz w:val="28"/>
          <w:szCs w:val="28"/>
          <w:lang w:val="sv-SE"/>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3"/>
        <w:gridCol w:w="4179"/>
      </w:tblGrid>
      <w:tr w:rsidR="0019561C" w14:paraId="253A675B" w14:textId="77777777" w:rsidTr="00152EC5">
        <w:tc>
          <w:tcPr>
            <w:tcW w:w="4173" w:type="dxa"/>
          </w:tcPr>
          <w:p w14:paraId="33ED3354" w14:textId="77777777" w:rsidR="0019561C" w:rsidRDefault="0019561C" w:rsidP="00807449">
            <w:pPr>
              <w:pStyle w:val="ListParagraph"/>
              <w:spacing w:after="0" w:line="240" w:lineRule="auto"/>
              <w:ind w:left="304"/>
              <w:jc w:val="both"/>
              <w:rPr>
                <w:rFonts w:ascii="Times New Roman" w:hAnsi="Times New Roman"/>
              </w:rPr>
            </w:pPr>
          </w:p>
        </w:tc>
        <w:tc>
          <w:tcPr>
            <w:tcW w:w="4179" w:type="dxa"/>
          </w:tcPr>
          <w:p w14:paraId="2DD6EB4B" w14:textId="77777777" w:rsidR="0019561C" w:rsidRPr="00152DE1" w:rsidRDefault="0019561C" w:rsidP="00807449">
            <w:pPr>
              <w:pStyle w:val="ListParagraph"/>
              <w:ind w:left="0"/>
              <w:jc w:val="center"/>
              <w:rPr>
                <w:rFonts w:ascii="Times New Roman" w:hAnsi="Times New Roman"/>
                <w:b/>
                <w:sz w:val="26"/>
                <w:szCs w:val="26"/>
              </w:rPr>
            </w:pPr>
            <w:r w:rsidRPr="00152DE1">
              <w:rPr>
                <w:rFonts w:ascii="Times New Roman" w:hAnsi="Times New Roman"/>
                <w:b/>
                <w:sz w:val="26"/>
                <w:szCs w:val="26"/>
              </w:rPr>
              <w:t>TL. TỔNG GIÁM ĐỐC</w:t>
            </w:r>
          </w:p>
          <w:p w14:paraId="4AB6EDEA" w14:textId="0BA6FAE1" w:rsidR="0019561C" w:rsidRPr="00152EC5" w:rsidRDefault="0019561C" w:rsidP="00152EC5">
            <w:pPr>
              <w:pStyle w:val="ListParagraph"/>
              <w:ind w:left="0"/>
              <w:jc w:val="center"/>
              <w:rPr>
                <w:rFonts w:ascii="Times New Roman" w:hAnsi="Times New Roman"/>
                <w:b/>
                <w:sz w:val="26"/>
                <w:szCs w:val="26"/>
              </w:rPr>
            </w:pPr>
            <w:r w:rsidRPr="00152DE1">
              <w:rPr>
                <w:rFonts w:ascii="Times New Roman" w:hAnsi="Times New Roman"/>
                <w:b/>
                <w:sz w:val="26"/>
                <w:szCs w:val="26"/>
              </w:rPr>
              <w:t>TRƯỞNG TRUNG TÂM</w:t>
            </w:r>
          </w:p>
          <w:p w14:paraId="78C3AA15" w14:textId="77777777" w:rsidR="00152EC5" w:rsidRDefault="00152EC5" w:rsidP="00152EC5">
            <w:pPr>
              <w:pStyle w:val="ListParagraph"/>
              <w:ind w:left="0"/>
              <w:jc w:val="center"/>
              <w:rPr>
                <w:rFonts w:ascii="Times New Roman" w:hAnsi="Times New Roman"/>
                <w:b/>
                <w:sz w:val="28"/>
                <w:szCs w:val="28"/>
              </w:rPr>
            </w:pPr>
          </w:p>
          <w:p w14:paraId="70041B0F" w14:textId="77777777" w:rsidR="00152EC5" w:rsidRDefault="00152EC5" w:rsidP="00152EC5">
            <w:pPr>
              <w:pStyle w:val="ListParagraph"/>
              <w:ind w:left="0"/>
              <w:rPr>
                <w:rFonts w:ascii="Times New Roman" w:hAnsi="Times New Roman"/>
                <w:b/>
                <w:sz w:val="28"/>
                <w:szCs w:val="28"/>
              </w:rPr>
            </w:pPr>
          </w:p>
          <w:p w14:paraId="688F062F" w14:textId="77777777" w:rsidR="00152EC5" w:rsidRDefault="00152EC5" w:rsidP="00152EC5">
            <w:pPr>
              <w:pStyle w:val="ListParagraph"/>
              <w:ind w:left="0"/>
              <w:rPr>
                <w:rFonts w:ascii="Times New Roman" w:hAnsi="Times New Roman"/>
                <w:b/>
                <w:sz w:val="28"/>
                <w:szCs w:val="28"/>
              </w:rPr>
            </w:pPr>
          </w:p>
          <w:p w14:paraId="51ED1D1A" w14:textId="77777777" w:rsidR="00152EC5" w:rsidRDefault="00152EC5" w:rsidP="00152EC5">
            <w:pPr>
              <w:pStyle w:val="ListParagraph"/>
              <w:ind w:left="0"/>
              <w:rPr>
                <w:rFonts w:ascii="Times New Roman" w:hAnsi="Times New Roman"/>
                <w:b/>
                <w:sz w:val="28"/>
                <w:szCs w:val="28"/>
              </w:rPr>
            </w:pPr>
          </w:p>
          <w:p w14:paraId="10825B18" w14:textId="77777777" w:rsidR="00152EC5" w:rsidRDefault="00152EC5" w:rsidP="00152EC5">
            <w:pPr>
              <w:pStyle w:val="ListParagraph"/>
              <w:ind w:left="0"/>
              <w:rPr>
                <w:rFonts w:ascii="Times New Roman" w:hAnsi="Times New Roman"/>
                <w:b/>
                <w:sz w:val="28"/>
                <w:szCs w:val="28"/>
              </w:rPr>
            </w:pPr>
          </w:p>
          <w:p w14:paraId="66D219F3" w14:textId="77777777" w:rsidR="0019561C" w:rsidRPr="00152DE1" w:rsidRDefault="0019561C" w:rsidP="00152EC5">
            <w:pPr>
              <w:pStyle w:val="ListParagraph"/>
              <w:spacing w:after="120"/>
              <w:ind w:left="0"/>
              <w:jc w:val="center"/>
              <w:rPr>
                <w:rFonts w:ascii="Times New Roman" w:hAnsi="Times New Roman"/>
                <w:sz w:val="28"/>
                <w:szCs w:val="28"/>
              </w:rPr>
            </w:pPr>
            <w:r w:rsidRPr="00152DE1">
              <w:rPr>
                <w:rFonts w:ascii="Times New Roman" w:hAnsi="Times New Roman"/>
                <w:b/>
                <w:sz w:val="28"/>
                <w:szCs w:val="28"/>
              </w:rPr>
              <w:t>Tô Đình Dũng</w:t>
            </w:r>
          </w:p>
        </w:tc>
      </w:tr>
    </w:tbl>
    <w:tbl>
      <w:tblPr>
        <w:tblW w:w="0" w:type="auto"/>
        <w:tblInd w:w="2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2"/>
      </w:tblGrid>
      <w:tr w:rsidR="0019561C" w:rsidRPr="00054D9B" w14:paraId="101442A8" w14:textId="77777777" w:rsidTr="00807449">
        <w:tc>
          <w:tcPr>
            <w:tcW w:w="6520" w:type="dxa"/>
            <w:tcBorders>
              <w:top w:val="nil"/>
              <w:left w:val="nil"/>
              <w:bottom w:val="nil"/>
              <w:right w:val="nil"/>
            </w:tcBorders>
          </w:tcPr>
          <w:p w14:paraId="4C9BCCFF" w14:textId="77777777" w:rsidR="0019561C" w:rsidRPr="00054D9B" w:rsidRDefault="0019561C" w:rsidP="00807449">
            <w:pPr>
              <w:spacing w:before="60"/>
              <w:jc w:val="center"/>
              <w:rPr>
                <w:rFonts w:ascii="Times New Roman" w:hAnsi="Times New Roman"/>
                <w:b/>
                <w:sz w:val="28"/>
                <w:szCs w:val="28"/>
                <w:lang w:val="sv-SE"/>
              </w:rPr>
            </w:pPr>
          </w:p>
        </w:tc>
      </w:tr>
    </w:tbl>
    <w:p w14:paraId="0FBE5871" w14:textId="23E776BC" w:rsidR="00911B39" w:rsidRPr="00054D9B" w:rsidRDefault="00911B39" w:rsidP="009045C7">
      <w:pPr>
        <w:numPr>
          <w:ilvl w:val="0"/>
          <w:numId w:val="2"/>
        </w:numPr>
        <w:tabs>
          <w:tab w:val="left" w:pos="1134"/>
        </w:tabs>
        <w:spacing w:before="60" w:after="60"/>
        <w:ind w:firstLine="349"/>
        <w:jc w:val="both"/>
        <w:rPr>
          <w:rFonts w:ascii="Times New Roman" w:hAnsi="Times New Roman"/>
          <w:sz w:val="26"/>
          <w:szCs w:val="26"/>
        </w:rPr>
      </w:pPr>
      <w:r w:rsidRPr="00054D9B">
        <w:rPr>
          <w:rFonts w:ascii="Times New Roman" w:hAnsi="Times New Roman"/>
          <w:b/>
          <w:sz w:val="26"/>
          <w:szCs w:val="26"/>
        </w:rPr>
        <w:br w:type="page"/>
      </w:r>
      <w:bookmarkStart w:id="0" w:name="_Hlk14948647"/>
      <w:r w:rsidR="009D62C9" w:rsidRPr="00054D9B">
        <w:rPr>
          <w:rFonts w:ascii="Times New Roman" w:hAnsi="Times New Roman"/>
          <w:b/>
          <w:sz w:val="26"/>
          <w:szCs w:val="26"/>
        </w:rPr>
        <w:lastRenderedPageBreak/>
        <w:t xml:space="preserve">YÊU CẦU VỀ </w:t>
      </w:r>
      <w:r w:rsidR="00002941">
        <w:rPr>
          <w:rFonts w:ascii="Times New Roman" w:hAnsi="Times New Roman"/>
          <w:b/>
          <w:sz w:val="26"/>
          <w:szCs w:val="26"/>
        </w:rPr>
        <w:t>HÀNG HÓA</w:t>
      </w:r>
      <w:r w:rsidR="00002941" w:rsidRPr="00002941">
        <w:rPr>
          <w:rFonts w:ascii="Times New Roman" w:hAnsi="Times New Roman"/>
          <w:b/>
          <w:sz w:val="26"/>
          <w:szCs w:val="26"/>
        </w:rPr>
        <w:t>/</w:t>
      </w:r>
      <w:r w:rsidR="009D62C9" w:rsidRPr="00054D9B">
        <w:rPr>
          <w:rFonts w:ascii="Times New Roman" w:hAnsi="Times New Roman"/>
          <w:b/>
          <w:sz w:val="26"/>
          <w:szCs w:val="26"/>
        </w:rPr>
        <w:t>DỊCH VỤ</w:t>
      </w:r>
    </w:p>
    <w:bookmarkEnd w:id="0"/>
    <w:p w14:paraId="35C606E6" w14:textId="2C0DBE51" w:rsidR="00911B39" w:rsidRPr="00054D9B" w:rsidRDefault="00911B39" w:rsidP="009045C7">
      <w:pPr>
        <w:numPr>
          <w:ilvl w:val="1"/>
          <w:numId w:val="2"/>
        </w:numPr>
        <w:tabs>
          <w:tab w:val="left" w:pos="993"/>
          <w:tab w:val="left" w:pos="1134"/>
        </w:tabs>
        <w:spacing w:before="60" w:after="60"/>
        <w:ind w:firstLine="349"/>
        <w:jc w:val="both"/>
        <w:rPr>
          <w:rFonts w:ascii="Times New Roman" w:hAnsi="Times New Roman"/>
          <w:sz w:val="26"/>
          <w:szCs w:val="26"/>
        </w:rPr>
      </w:pPr>
      <w:r w:rsidRPr="00054D9B">
        <w:rPr>
          <w:rFonts w:ascii="Times New Roman" w:hAnsi="Times New Roman"/>
          <w:sz w:val="26"/>
          <w:szCs w:val="26"/>
        </w:rPr>
        <w:t xml:space="preserve"> Nội dung</w:t>
      </w:r>
      <w:r w:rsidR="00807449">
        <w:rPr>
          <w:rFonts w:ascii="Times New Roman" w:hAnsi="Times New Roman"/>
          <w:sz w:val="26"/>
          <w:szCs w:val="26"/>
        </w:rPr>
        <w:t xml:space="preserve"> </w:t>
      </w:r>
      <w:r w:rsidR="00002941" w:rsidRPr="00002941">
        <w:rPr>
          <w:rFonts w:ascii="Times New Roman" w:hAnsi="Times New Roman"/>
          <w:sz w:val="26"/>
          <w:szCs w:val="26"/>
        </w:rPr>
        <w:t>hàng hóa/</w:t>
      </w:r>
      <w:r w:rsidRPr="00054D9B">
        <w:rPr>
          <w:rFonts w:ascii="Times New Roman" w:hAnsi="Times New Roman"/>
          <w:sz w:val="26"/>
          <w:szCs w:val="26"/>
        </w:rPr>
        <w:t xml:space="preserve">dịch vụ, </w:t>
      </w:r>
      <w:r w:rsidR="00807449">
        <w:rPr>
          <w:rFonts w:ascii="Times New Roman" w:hAnsi="Times New Roman"/>
          <w:sz w:val="26"/>
          <w:szCs w:val="26"/>
        </w:rPr>
        <w:t>thời gian thực hiện</w:t>
      </w:r>
      <w:r w:rsidRPr="00054D9B">
        <w:rPr>
          <w:rFonts w:ascii="Times New Roman" w:hAnsi="Times New Roman"/>
          <w:sz w:val="26"/>
          <w:szCs w:val="26"/>
        </w:rPr>
        <w:t xml:space="preserve">, giá trị kế hoạch: </w:t>
      </w:r>
    </w:p>
    <w:tbl>
      <w:tblPr>
        <w:tblStyle w:val="TableGrid"/>
        <w:tblW w:w="9209" w:type="dxa"/>
        <w:tblLook w:val="04A0" w:firstRow="1" w:lastRow="0" w:firstColumn="1" w:lastColumn="0" w:noHBand="0" w:noVBand="1"/>
      </w:tblPr>
      <w:tblGrid>
        <w:gridCol w:w="746"/>
        <w:gridCol w:w="5203"/>
        <w:gridCol w:w="1417"/>
        <w:gridCol w:w="1843"/>
      </w:tblGrid>
      <w:tr w:rsidR="002E49BB" w:rsidRPr="002E49BB" w14:paraId="1DBEA075" w14:textId="77777777" w:rsidTr="002E49BB">
        <w:tc>
          <w:tcPr>
            <w:tcW w:w="746" w:type="dxa"/>
          </w:tcPr>
          <w:p w14:paraId="5A2AF820" w14:textId="77777777" w:rsidR="002E49BB" w:rsidRPr="002E49BB" w:rsidRDefault="002E49BB" w:rsidP="003965E0">
            <w:pPr>
              <w:spacing w:before="60" w:after="60" w:line="240" w:lineRule="auto"/>
              <w:jc w:val="center"/>
              <w:rPr>
                <w:rFonts w:ascii="Times New Roman" w:hAnsi="Times New Roman"/>
                <w:b/>
                <w:sz w:val="26"/>
                <w:szCs w:val="26"/>
              </w:rPr>
            </w:pPr>
            <w:r w:rsidRPr="002E49BB">
              <w:rPr>
                <w:rFonts w:ascii="Times New Roman" w:hAnsi="Times New Roman"/>
                <w:b/>
                <w:sz w:val="26"/>
                <w:szCs w:val="26"/>
              </w:rPr>
              <w:t>STT</w:t>
            </w:r>
          </w:p>
        </w:tc>
        <w:tc>
          <w:tcPr>
            <w:tcW w:w="5203" w:type="dxa"/>
          </w:tcPr>
          <w:p w14:paraId="3D7DC0FC" w14:textId="77777777" w:rsidR="002E49BB" w:rsidRPr="002E49BB" w:rsidRDefault="002E49BB" w:rsidP="003965E0">
            <w:pPr>
              <w:spacing w:before="60" w:after="60" w:line="240" w:lineRule="auto"/>
              <w:jc w:val="center"/>
              <w:rPr>
                <w:rFonts w:ascii="Times New Roman" w:hAnsi="Times New Roman"/>
                <w:b/>
                <w:sz w:val="26"/>
                <w:szCs w:val="26"/>
              </w:rPr>
            </w:pPr>
            <w:r w:rsidRPr="002E49BB">
              <w:rPr>
                <w:rFonts w:ascii="Times New Roman" w:hAnsi="Times New Roman"/>
                <w:b/>
                <w:sz w:val="26"/>
                <w:szCs w:val="26"/>
              </w:rPr>
              <w:t>Nội dung hàng hóa/dịch vụ</w:t>
            </w:r>
          </w:p>
        </w:tc>
        <w:tc>
          <w:tcPr>
            <w:tcW w:w="1417" w:type="dxa"/>
          </w:tcPr>
          <w:p w14:paraId="1C6169D4" w14:textId="77777777" w:rsidR="002E49BB" w:rsidRPr="002E49BB" w:rsidRDefault="002E49BB" w:rsidP="003965E0">
            <w:pPr>
              <w:spacing w:before="60" w:after="60" w:line="240" w:lineRule="auto"/>
              <w:jc w:val="center"/>
              <w:rPr>
                <w:rFonts w:ascii="Times New Roman" w:hAnsi="Times New Roman"/>
                <w:b/>
                <w:sz w:val="26"/>
                <w:szCs w:val="26"/>
              </w:rPr>
            </w:pPr>
            <w:r w:rsidRPr="002E49BB">
              <w:rPr>
                <w:rFonts w:ascii="Times New Roman" w:hAnsi="Times New Roman"/>
                <w:b/>
                <w:sz w:val="26"/>
                <w:szCs w:val="26"/>
              </w:rPr>
              <w:t>Thời gian thực hiện</w:t>
            </w:r>
          </w:p>
        </w:tc>
        <w:tc>
          <w:tcPr>
            <w:tcW w:w="1843" w:type="dxa"/>
          </w:tcPr>
          <w:p w14:paraId="60259B2B" w14:textId="34CFEC2A" w:rsidR="002E49BB" w:rsidRPr="002E49BB" w:rsidRDefault="002E49BB" w:rsidP="003965E0">
            <w:pPr>
              <w:spacing w:before="60" w:after="60" w:line="240" w:lineRule="auto"/>
              <w:jc w:val="center"/>
              <w:rPr>
                <w:rFonts w:ascii="Times New Roman" w:hAnsi="Times New Roman"/>
                <w:b/>
                <w:sz w:val="26"/>
                <w:szCs w:val="26"/>
              </w:rPr>
            </w:pPr>
            <w:r w:rsidRPr="002E49BB">
              <w:rPr>
                <w:rFonts w:ascii="Times New Roman" w:hAnsi="Times New Roman"/>
                <w:b/>
                <w:sz w:val="26"/>
                <w:szCs w:val="26"/>
              </w:rPr>
              <w:t>Giá trị mua đã bao gồm VAT (VNĐ)</w:t>
            </w:r>
          </w:p>
        </w:tc>
      </w:tr>
      <w:tr w:rsidR="002E49BB" w:rsidRPr="002E49BB" w14:paraId="726884C2" w14:textId="77777777" w:rsidTr="002E49BB">
        <w:tc>
          <w:tcPr>
            <w:tcW w:w="746" w:type="dxa"/>
          </w:tcPr>
          <w:p w14:paraId="351E6832" w14:textId="77777777" w:rsidR="002E49BB" w:rsidRPr="002E49BB" w:rsidRDefault="002E49BB" w:rsidP="003965E0">
            <w:pPr>
              <w:spacing w:before="60" w:after="60" w:line="240" w:lineRule="auto"/>
              <w:jc w:val="center"/>
              <w:rPr>
                <w:rFonts w:ascii="Times New Roman" w:hAnsi="Times New Roman"/>
                <w:sz w:val="26"/>
                <w:szCs w:val="26"/>
              </w:rPr>
            </w:pPr>
            <w:r w:rsidRPr="002E49BB">
              <w:rPr>
                <w:rFonts w:ascii="Times New Roman" w:hAnsi="Times New Roman"/>
                <w:sz w:val="26"/>
                <w:szCs w:val="26"/>
              </w:rPr>
              <w:t>1</w:t>
            </w:r>
          </w:p>
        </w:tc>
        <w:tc>
          <w:tcPr>
            <w:tcW w:w="5203" w:type="dxa"/>
          </w:tcPr>
          <w:p w14:paraId="6A9008C6" w14:textId="77777777" w:rsidR="002E49BB" w:rsidRPr="002E49BB" w:rsidRDefault="002E49BB" w:rsidP="003965E0">
            <w:pPr>
              <w:spacing w:before="60" w:after="60" w:line="240" w:lineRule="auto"/>
              <w:jc w:val="both"/>
              <w:rPr>
                <w:rFonts w:ascii="Times New Roman" w:hAnsi="Times New Roman"/>
                <w:sz w:val="26"/>
                <w:szCs w:val="26"/>
              </w:rPr>
            </w:pPr>
            <w:r w:rsidRPr="002E49BB">
              <w:rPr>
                <w:rFonts w:ascii="Times New Roman" w:hAnsi="Times New Roman"/>
                <w:sz w:val="26"/>
                <w:szCs w:val="26"/>
              </w:rPr>
              <w:t>Xây dựng, lựa chọn các phương pháp xử lý, phân tích dữ liệu, các nguyên tắc, các công thức toán học để đo, đánh giá, xử lý, phân tích số liệu, chất lượng dữ liệu.</w:t>
            </w:r>
          </w:p>
        </w:tc>
        <w:tc>
          <w:tcPr>
            <w:tcW w:w="1417" w:type="dxa"/>
          </w:tcPr>
          <w:p w14:paraId="32AD8021" w14:textId="77777777" w:rsidR="002E49BB" w:rsidRPr="002E49BB" w:rsidRDefault="002E49BB" w:rsidP="003965E0">
            <w:pPr>
              <w:spacing w:before="60" w:after="60" w:line="240" w:lineRule="auto"/>
              <w:jc w:val="center"/>
              <w:rPr>
                <w:rFonts w:ascii="Times New Roman" w:hAnsi="Times New Roman"/>
                <w:sz w:val="26"/>
                <w:szCs w:val="26"/>
              </w:rPr>
            </w:pPr>
            <w:r w:rsidRPr="002E49BB">
              <w:rPr>
                <w:rFonts w:ascii="Times New Roman" w:hAnsi="Times New Roman"/>
                <w:sz w:val="26"/>
                <w:szCs w:val="26"/>
              </w:rPr>
              <w:t>½ tháng</w:t>
            </w:r>
          </w:p>
        </w:tc>
        <w:tc>
          <w:tcPr>
            <w:tcW w:w="1843" w:type="dxa"/>
          </w:tcPr>
          <w:p w14:paraId="4519308E" w14:textId="77777777" w:rsidR="002E49BB" w:rsidRPr="002E49BB" w:rsidRDefault="002E49BB" w:rsidP="003965E0">
            <w:pPr>
              <w:spacing w:before="60" w:after="60" w:line="240" w:lineRule="auto"/>
              <w:jc w:val="right"/>
              <w:rPr>
                <w:rFonts w:ascii="Times New Roman" w:hAnsi="Times New Roman"/>
                <w:sz w:val="26"/>
                <w:szCs w:val="26"/>
              </w:rPr>
            </w:pPr>
            <w:r w:rsidRPr="002E49BB">
              <w:rPr>
                <w:rFonts w:ascii="Times New Roman" w:hAnsi="Times New Roman"/>
                <w:sz w:val="26"/>
                <w:szCs w:val="26"/>
              </w:rPr>
              <w:t>18.000.000</w:t>
            </w:r>
          </w:p>
        </w:tc>
      </w:tr>
      <w:tr w:rsidR="002E49BB" w:rsidRPr="002E49BB" w14:paraId="56EABF7A" w14:textId="77777777" w:rsidTr="002E49BB">
        <w:tc>
          <w:tcPr>
            <w:tcW w:w="746" w:type="dxa"/>
          </w:tcPr>
          <w:p w14:paraId="2EBA0A21" w14:textId="77777777" w:rsidR="002E49BB" w:rsidRPr="002E49BB" w:rsidRDefault="002E49BB" w:rsidP="003965E0">
            <w:pPr>
              <w:spacing w:before="60" w:after="60" w:line="240" w:lineRule="auto"/>
              <w:jc w:val="center"/>
              <w:rPr>
                <w:rFonts w:ascii="Times New Roman" w:hAnsi="Times New Roman"/>
                <w:sz w:val="26"/>
                <w:szCs w:val="26"/>
              </w:rPr>
            </w:pPr>
            <w:r w:rsidRPr="002E49BB">
              <w:rPr>
                <w:rFonts w:ascii="Times New Roman" w:hAnsi="Times New Roman"/>
                <w:sz w:val="26"/>
                <w:szCs w:val="26"/>
              </w:rPr>
              <w:t>2</w:t>
            </w:r>
          </w:p>
        </w:tc>
        <w:tc>
          <w:tcPr>
            <w:tcW w:w="5203" w:type="dxa"/>
          </w:tcPr>
          <w:p w14:paraId="32234D03" w14:textId="77777777" w:rsidR="002E49BB" w:rsidRPr="002E49BB" w:rsidRDefault="002E49BB" w:rsidP="003965E0">
            <w:pPr>
              <w:spacing w:before="60" w:after="60" w:line="240" w:lineRule="auto"/>
              <w:jc w:val="both"/>
              <w:rPr>
                <w:rFonts w:ascii="Times New Roman" w:hAnsi="Times New Roman"/>
                <w:sz w:val="26"/>
                <w:szCs w:val="26"/>
              </w:rPr>
            </w:pPr>
            <w:r w:rsidRPr="002E49BB">
              <w:rPr>
                <w:rFonts w:ascii="Times New Roman" w:hAnsi="Times New Roman"/>
                <w:sz w:val="26"/>
                <w:szCs w:val="26"/>
              </w:rPr>
              <w:t>Lập trình phần mềm xử lý tự động đối với dữ liệu FIMS chọn làm mẫu có các tính năng sau:</w:t>
            </w:r>
          </w:p>
          <w:p w14:paraId="0F4E2856" w14:textId="77777777" w:rsidR="002E49BB" w:rsidRPr="002E49BB" w:rsidRDefault="002E49BB" w:rsidP="003965E0">
            <w:pPr>
              <w:spacing w:before="60" w:after="60" w:line="240" w:lineRule="auto"/>
              <w:jc w:val="both"/>
              <w:rPr>
                <w:rFonts w:ascii="Times New Roman" w:hAnsi="Times New Roman"/>
                <w:sz w:val="26"/>
                <w:szCs w:val="26"/>
              </w:rPr>
            </w:pPr>
            <w:r w:rsidRPr="002E49BB">
              <w:rPr>
                <w:rFonts w:ascii="Times New Roman" w:hAnsi="Times New Roman"/>
                <w:sz w:val="26"/>
                <w:szCs w:val="26"/>
              </w:rPr>
              <w:t>- Đo, đánh giá các chỉ số chất lượng dữ liệu FIMS trước khi xử lý;</w:t>
            </w:r>
          </w:p>
          <w:p w14:paraId="446E2037" w14:textId="77777777" w:rsidR="002E49BB" w:rsidRPr="002E49BB" w:rsidRDefault="002E49BB" w:rsidP="003965E0">
            <w:pPr>
              <w:spacing w:before="60" w:after="60" w:line="240" w:lineRule="auto"/>
              <w:jc w:val="both"/>
              <w:rPr>
                <w:rFonts w:ascii="Times New Roman" w:hAnsi="Times New Roman"/>
                <w:sz w:val="26"/>
                <w:szCs w:val="26"/>
              </w:rPr>
            </w:pPr>
            <w:r w:rsidRPr="002E49BB">
              <w:rPr>
                <w:rFonts w:ascii="Times New Roman" w:hAnsi="Times New Roman"/>
                <w:sz w:val="26"/>
                <w:szCs w:val="26"/>
              </w:rPr>
              <w:t>- Phát hiện, đề xuất loại bỏ các giá trị ngoại lai, đề xuất hiệu chỉnh các giá trị này;</w:t>
            </w:r>
          </w:p>
          <w:p w14:paraId="4FD6C7EE" w14:textId="77777777" w:rsidR="002E49BB" w:rsidRPr="002E49BB" w:rsidRDefault="002E49BB" w:rsidP="003965E0">
            <w:pPr>
              <w:spacing w:before="60" w:after="60" w:line="240" w:lineRule="auto"/>
              <w:jc w:val="both"/>
              <w:rPr>
                <w:rFonts w:ascii="Times New Roman" w:hAnsi="Times New Roman"/>
                <w:sz w:val="26"/>
                <w:szCs w:val="26"/>
              </w:rPr>
            </w:pPr>
            <w:r w:rsidRPr="002E49BB">
              <w:rPr>
                <w:rFonts w:ascii="Times New Roman" w:hAnsi="Times New Roman"/>
                <w:sz w:val="26"/>
                <w:szCs w:val="26"/>
              </w:rPr>
              <w:t>- Phát hiện các dữ liệu thiếu, đề xuất bổ sung các dữ liệu này;</w:t>
            </w:r>
          </w:p>
          <w:p w14:paraId="7DC0C927" w14:textId="77777777" w:rsidR="002E49BB" w:rsidRPr="002E49BB" w:rsidRDefault="002E49BB" w:rsidP="003965E0">
            <w:pPr>
              <w:spacing w:before="60" w:after="60" w:line="240" w:lineRule="auto"/>
              <w:jc w:val="both"/>
              <w:rPr>
                <w:rFonts w:ascii="Times New Roman" w:hAnsi="Times New Roman"/>
                <w:sz w:val="26"/>
                <w:szCs w:val="26"/>
              </w:rPr>
            </w:pPr>
            <w:r w:rsidRPr="002E49BB">
              <w:rPr>
                <w:rFonts w:ascii="Times New Roman" w:hAnsi="Times New Roman"/>
                <w:sz w:val="26"/>
                <w:szCs w:val="26"/>
              </w:rPr>
              <w:t>- Đo, đánh giá chất lượng dữ liệu sau khi xử lý.</w:t>
            </w:r>
          </w:p>
        </w:tc>
        <w:tc>
          <w:tcPr>
            <w:tcW w:w="1417" w:type="dxa"/>
          </w:tcPr>
          <w:p w14:paraId="67F1D93F" w14:textId="77777777" w:rsidR="002E49BB" w:rsidRPr="002E49BB" w:rsidRDefault="002E49BB" w:rsidP="003965E0">
            <w:pPr>
              <w:spacing w:before="60" w:after="60" w:line="240" w:lineRule="auto"/>
              <w:jc w:val="center"/>
              <w:rPr>
                <w:rFonts w:ascii="Times New Roman" w:hAnsi="Times New Roman"/>
                <w:sz w:val="26"/>
                <w:szCs w:val="26"/>
              </w:rPr>
            </w:pPr>
            <w:r w:rsidRPr="002E49BB">
              <w:rPr>
                <w:rFonts w:ascii="Times New Roman" w:hAnsi="Times New Roman"/>
                <w:sz w:val="26"/>
                <w:szCs w:val="26"/>
              </w:rPr>
              <w:t>1 tháng</w:t>
            </w:r>
          </w:p>
        </w:tc>
        <w:tc>
          <w:tcPr>
            <w:tcW w:w="1843" w:type="dxa"/>
          </w:tcPr>
          <w:p w14:paraId="44283E4C" w14:textId="77777777" w:rsidR="002E49BB" w:rsidRPr="002E49BB" w:rsidRDefault="002E49BB" w:rsidP="003965E0">
            <w:pPr>
              <w:spacing w:before="60" w:after="60" w:line="240" w:lineRule="auto"/>
              <w:jc w:val="right"/>
              <w:rPr>
                <w:rFonts w:ascii="Times New Roman" w:hAnsi="Times New Roman"/>
                <w:sz w:val="26"/>
                <w:szCs w:val="26"/>
              </w:rPr>
            </w:pPr>
            <w:r w:rsidRPr="002E49BB">
              <w:rPr>
                <w:rFonts w:ascii="Times New Roman" w:hAnsi="Times New Roman"/>
                <w:sz w:val="26"/>
                <w:szCs w:val="26"/>
              </w:rPr>
              <w:t>250.000.000</w:t>
            </w:r>
          </w:p>
        </w:tc>
      </w:tr>
      <w:tr w:rsidR="002E49BB" w:rsidRPr="002E49BB" w14:paraId="4A39806E" w14:textId="77777777" w:rsidTr="002E49BB">
        <w:tc>
          <w:tcPr>
            <w:tcW w:w="746" w:type="dxa"/>
          </w:tcPr>
          <w:p w14:paraId="06C08B4F" w14:textId="77777777" w:rsidR="002E49BB" w:rsidRPr="002E49BB" w:rsidRDefault="002E49BB" w:rsidP="003965E0">
            <w:pPr>
              <w:spacing w:before="60" w:after="60" w:line="240" w:lineRule="auto"/>
              <w:jc w:val="center"/>
              <w:rPr>
                <w:rFonts w:ascii="Times New Roman" w:hAnsi="Times New Roman"/>
                <w:sz w:val="26"/>
                <w:szCs w:val="26"/>
              </w:rPr>
            </w:pPr>
            <w:r w:rsidRPr="002E49BB">
              <w:rPr>
                <w:rFonts w:ascii="Times New Roman" w:hAnsi="Times New Roman"/>
                <w:sz w:val="26"/>
                <w:szCs w:val="26"/>
              </w:rPr>
              <w:t>3</w:t>
            </w:r>
          </w:p>
        </w:tc>
        <w:tc>
          <w:tcPr>
            <w:tcW w:w="5203" w:type="dxa"/>
          </w:tcPr>
          <w:p w14:paraId="23ACFCF7" w14:textId="77777777" w:rsidR="002E49BB" w:rsidRPr="002E49BB" w:rsidRDefault="002E49BB" w:rsidP="003965E0">
            <w:pPr>
              <w:spacing w:before="60" w:after="60" w:line="240" w:lineRule="auto"/>
              <w:jc w:val="both"/>
              <w:rPr>
                <w:rFonts w:ascii="Times New Roman" w:hAnsi="Times New Roman"/>
                <w:sz w:val="26"/>
                <w:szCs w:val="26"/>
              </w:rPr>
            </w:pPr>
            <w:r w:rsidRPr="002E49BB">
              <w:rPr>
                <w:rFonts w:ascii="Times New Roman" w:hAnsi="Times New Roman"/>
                <w:sz w:val="26"/>
                <w:szCs w:val="26"/>
              </w:rPr>
              <w:t>Xây dựng tài liệu hướng dẫn sử dụng phần mềm chuyên dụng.</w:t>
            </w:r>
          </w:p>
        </w:tc>
        <w:tc>
          <w:tcPr>
            <w:tcW w:w="1417" w:type="dxa"/>
          </w:tcPr>
          <w:p w14:paraId="3E714A1A" w14:textId="77777777" w:rsidR="002E49BB" w:rsidRPr="002E49BB" w:rsidRDefault="002E49BB" w:rsidP="003965E0">
            <w:pPr>
              <w:spacing w:before="60" w:after="60" w:line="240" w:lineRule="auto"/>
              <w:jc w:val="center"/>
              <w:rPr>
                <w:rFonts w:ascii="Times New Roman" w:hAnsi="Times New Roman"/>
                <w:sz w:val="26"/>
                <w:szCs w:val="26"/>
              </w:rPr>
            </w:pPr>
            <w:r w:rsidRPr="002E49BB">
              <w:rPr>
                <w:rFonts w:ascii="Times New Roman" w:hAnsi="Times New Roman"/>
                <w:sz w:val="26"/>
                <w:szCs w:val="26"/>
              </w:rPr>
              <w:t>1 tháng</w:t>
            </w:r>
          </w:p>
        </w:tc>
        <w:tc>
          <w:tcPr>
            <w:tcW w:w="1843" w:type="dxa"/>
          </w:tcPr>
          <w:p w14:paraId="1B348E08" w14:textId="77777777" w:rsidR="002E49BB" w:rsidRPr="002E49BB" w:rsidRDefault="002E49BB" w:rsidP="003965E0">
            <w:pPr>
              <w:spacing w:before="60" w:after="60" w:line="240" w:lineRule="auto"/>
              <w:jc w:val="right"/>
              <w:rPr>
                <w:rFonts w:ascii="Times New Roman" w:hAnsi="Times New Roman"/>
                <w:sz w:val="26"/>
                <w:szCs w:val="26"/>
              </w:rPr>
            </w:pPr>
            <w:r w:rsidRPr="002E49BB">
              <w:rPr>
                <w:rFonts w:ascii="Times New Roman" w:hAnsi="Times New Roman"/>
                <w:sz w:val="26"/>
                <w:szCs w:val="26"/>
              </w:rPr>
              <w:t>180.000.000</w:t>
            </w:r>
          </w:p>
        </w:tc>
      </w:tr>
      <w:tr w:rsidR="002E49BB" w:rsidRPr="002E49BB" w14:paraId="7E1A30AD" w14:textId="77777777" w:rsidTr="002E49BB">
        <w:tc>
          <w:tcPr>
            <w:tcW w:w="746" w:type="dxa"/>
          </w:tcPr>
          <w:p w14:paraId="1B00C64B" w14:textId="77777777" w:rsidR="002E49BB" w:rsidRPr="002E49BB" w:rsidRDefault="002E49BB" w:rsidP="003965E0">
            <w:pPr>
              <w:spacing w:before="60" w:after="60" w:line="240" w:lineRule="auto"/>
              <w:jc w:val="center"/>
              <w:rPr>
                <w:rFonts w:ascii="Times New Roman" w:hAnsi="Times New Roman"/>
                <w:sz w:val="26"/>
                <w:szCs w:val="26"/>
              </w:rPr>
            </w:pPr>
            <w:r w:rsidRPr="002E49BB">
              <w:rPr>
                <w:rFonts w:ascii="Times New Roman" w:hAnsi="Times New Roman"/>
                <w:sz w:val="26"/>
                <w:szCs w:val="26"/>
              </w:rPr>
              <w:t>4</w:t>
            </w:r>
          </w:p>
        </w:tc>
        <w:tc>
          <w:tcPr>
            <w:tcW w:w="5203" w:type="dxa"/>
          </w:tcPr>
          <w:p w14:paraId="07C3E5EB" w14:textId="77777777" w:rsidR="002E49BB" w:rsidRPr="002E49BB" w:rsidRDefault="002E49BB" w:rsidP="003965E0">
            <w:pPr>
              <w:spacing w:before="60" w:after="60" w:line="240" w:lineRule="auto"/>
              <w:jc w:val="both"/>
              <w:rPr>
                <w:rFonts w:ascii="Times New Roman" w:hAnsi="Times New Roman"/>
                <w:sz w:val="26"/>
                <w:szCs w:val="26"/>
              </w:rPr>
            </w:pPr>
            <w:r w:rsidRPr="002E49BB">
              <w:rPr>
                <w:rFonts w:ascii="Times New Roman" w:hAnsi="Times New Roman"/>
                <w:sz w:val="26"/>
                <w:szCs w:val="26"/>
              </w:rPr>
              <w:t>Áp dụng phần mềm xử lý tự động đối với dữ liệu FIMS, cập nhật thường kỳ.</w:t>
            </w:r>
          </w:p>
        </w:tc>
        <w:tc>
          <w:tcPr>
            <w:tcW w:w="1417" w:type="dxa"/>
          </w:tcPr>
          <w:p w14:paraId="01582478" w14:textId="77777777" w:rsidR="002E49BB" w:rsidRPr="002E49BB" w:rsidRDefault="002E49BB" w:rsidP="003965E0">
            <w:pPr>
              <w:spacing w:before="60" w:after="60" w:line="240" w:lineRule="auto"/>
              <w:jc w:val="center"/>
              <w:rPr>
                <w:rFonts w:ascii="Times New Roman" w:hAnsi="Times New Roman"/>
                <w:sz w:val="26"/>
                <w:szCs w:val="26"/>
              </w:rPr>
            </w:pPr>
            <w:r w:rsidRPr="002E49BB">
              <w:rPr>
                <w:rFonts w:ascii="Times New Roman" w:hAnsi="Times New Roman"/>
                <w:sz w:val="26"/>
                <w:szCs w:val="26"/>
              </w:rPr>
              <w:t>½ tháng</w:t>
            </w:r>
          </w:p>
        </w:tc>
        <w:tc>
          <w:tcPr>
            <w:tcW w:w="1843" w:type="dxa"/>
          </w:tcPr>
          <w:p w14:paraId="2D7BB6A2" w14:textId="77777777" w:rsidR="002E49BB" w:rsidRPr="002E49BB" w:rsidRDefault="002E49BB" w:rsidP="003965E0">
            <w:pPr>
              <w:spacing w:before="60" w:after="60" w:line="240" w:lineRule="auto"/>
              <w:jc w:val="right"/>
              <w:rPr>
                <w:rFonts w:ascii="Times New Roman" w:hAnsi="Times New Roman"/>
                <w:sz w:val="26"/>
                <w:szCs w:val="26"/>
              </w:rPr>
            </w:pPr>
            <w:r w:rsidRPr="002E49BB">
              <w:rPr>
                <w:rFonts w:ascii="Times New Roman" w:hAnsi="Times New Roman"/>
                <w:sz w:val="26"/>
                <w:szCs w:val="26"/>
              </w:rPr>
              <w:t>50.000.000</w:t>
            </w:r>
          </w:p>
        </w:tc>
      </w:tr>
      <w:tr w:rsidR="002E49BB" w:rsidRPr="002E49BB" w14:paraId="4AB0B6E2" w14:textId="77777777" w:rsidTr="002E49BB">
        <w:tc>
          <w:tcPr>
            <w:tcW w:w="746" w:type="dxa"/>
          </w:tcPr>
          <w:p w14:paraId="4DCA61A8" w14:textId="77777777" w:rsidR="002E49BB" w:rsidRPr="002E49BB" w:rsidRDefault="002E49BB" w:rsidP="003965E0">
            <w:pPr>
              <w:spacing w:before="60" w:after="60" w:line="240" w:lineRule="auto"/>
              <w:jc w:val="center"/>
              <w:rPr>
                <w:rFonts w:ascii="Times New Roman" w:hAnsi="Times New Roman"/>
                <w:b/>
                <w:sz w:val="26"/>
                <w:szCs w:val="26"/>
              </w:rPr>
            </w:pPr>
          </w:p>
        </w:tc>
        <w:tc>
          <w:tcPr>
            <w:tcW w:w="5203" w:type="dxa"/>
          </w:tcPr>
          <w:p w14:paraId="6811558D" w14:textId="77777777" w:rsidR="002E49BB" w:rsidRPr="002E49BB" w:rsidRDefault="002E49BB" w:rsidP="003965E0">
            <w:pPr>
              <w:spacing w:before="60" w:after="60" w:line="240" w:lineRule="auto"/>
              <w:jc w:val="center"/>
              <w:rPr>
                <w:rFonts w:ascii="Times New Roman" w:hAnsi="Times New Roman"/>
                <w:b/>
                <w:sz w:val="26"/>
                <w:szCs w:val="26"/>
              </w:rPr>
            </w:pPr>
            <w:r w:rsidRPr="002E49BB">
              <w:rPr>
                <w:rFonts w:ascii="Times New Roman" w:hAnsi="Times New Roman"/>
                <w:b/>
                <w:sz w:val="26"/>
                <w:szCs w:val="26"/>
              </w:rPr>
              <w:t>Tổng cộng:</w:t>
            </w:r>
          </w:p>
        </w:tc>
        <w:tc>
          <w:tcPr>
            <w:tcW w:w="1417" w:type="dxa"/>
          </w:tcPr>
          <w:p w14:paraId="7C0BF529" w14:textId="77777777" w:rsidR="002E49BB" w:rsidRPr="002E49BB" w:rsidRDefault="002E49BB" w:rsidP="003965E0">
            <w:pPr>
              <w:spacing w:before="60" w:after="60" w:line="240" w:lineRule="auto"/>
              <w:jc w:val="center"/>
              <w:rPr>
                <w:rFonts w:ascii="Times New Roman" w:hAnsi="Times New Roman"/>
                <w:b/>
                <w:sz w:val="26"/>
                <w:szCs w:val="26"/>
              </w:rPr>
            </w:pPr>
            <w:r w:rsidRPr="002E49BB">
              <w:rPr>
                <w:rFonts w:ascii="Times New Roman" w:hAnsi="Times New Roman"/>
                <w:b/>
                <w:sz w:val="26"/>
                <w:szCs w:val="26"/>
              </w:rPr>
              <w:t>03 tháng</w:t>
            </w:r>
          </w:p>
        </w:tc>
        <w:tc>
          <w:tcPr>
            <w:tcW w:w="1843" w:type="dxa"/>
          </w:tcPr>
          <w:p w14:paraId="71C91828" w14:textId="77777777" w:rsidR="002E49BB" w:rsidRPr="002E49BB" w:rsidRDefault="002E49BB" w:rsidP="003965E0">
            <w:pPr>
              <w:spacing w:before="60" w:after="60" w:line="240" w:lineRule="auto"/>
              <w:jc w:val="right"/>
              <w:rPr>
                <w:rFonts w:ascii="Times New Roman" w:hAnsi="Times New Roman"/>
                <w:b/>
                <w:sz w:val="26"/>
                <w:szCs w:val="26"/>
              </w:rPr>
            </w:pPr>
            <w:r w:rsidRPr="002E49BB">
              <w:rPr>
                <w:rFonts w:ascii="Times New Roman" w:hAnsi="Times New Roman"/>
                <w:b/>
                <w:sz w:val="26"/>
                <w:szCs w:val="26"/>
              </w:rPr>
              <w:t>498.000.000</w:t>
            </w:r>
          </w:p>
        </w:tc>
      </w:tr>
    </w:tbl>
    <w:p w14:paraId="67B62589" w14:textId="1AC5508C" w:rsidR="00911B39" w:rsidRPr="00152EC5" w:rsidRDefault="00911B39" w:rsidP="009045C7">
      <w:pPr>
        <w:numPr>
          <w:ilvl w:val="1"/>
          <w:numId w:val="2"/>
        </w:numPr>
        <w:tabs>
          <w:tab w:val="left" w:pos="993"/>
          <w:tab w:val="left" w:pos="1134"/>
        </w:tabs>
        <w:spacing w:before="240" w:after="60"/>
        <w:ind w:left="0" w:firstLine="709"/>
        <w:jc w:val="both"/>
        <w:rPr>
          <w:rFonts w:ascii="Times New Roman" w:hAnsi="Times New Roman"/>
          <w:color w:val="000000" w:themeColor="text1"/>
          <w:sz w:val="26"/>
          <w:szCs w:val="26"/>
        </w:rPr>
      </w:pPr>
      <w:r w:rsidRPr="00152EC5">
        <w:rPr>
          <w:rFonts w:ascii="Times New Roman" w:hAnsi="Times New Roman"/>
          <w:color w:val="000000" w:themeColor="text1"/>
          <w:sz w:val="26"/>
          <w:szCs w:val="26"/>
        </w:rPr>
        <w:t xml:space="preserve">Yêu cầu, tiêu chuẩn </w:t>
      </w:r>
      <w:r w:rsidR="005900FC" w:rsidRPr="00152EC5">
        <w:rPr>
          <w:rFonts w:ascii="Times New Roman" w:hAnsi="Times New Roman"/>
          <w:color w:val="000000" w:themeColor="text1"/>
          <w:sz w:val="26"/>
          <w:szCs w:val="26"/>
        </w:rPr>
        <w:t>hàng hóa/</w:t>
      </w:r>
      <w:r w:rsidRPr="00152EC5">
        <w:rPr>
          <w:rFonts w:ascii="Times New Roman" w:hAnsi="Times New Roman"/>
          <w:color w:val="000000" w:themeColor="text1"/>
          <w:sz w:val="26"/>
          <w:szCs w:val="26"/>
        </w:rPr>
        <w:t>dịch vụ</w:t>
      </w:r>
      <w:r w:rsidR="007B2B2C" w:rsidRPr="00152EC5">
        <w:rPr>
          <w:rFonts w:ascii="Times New Roman" w:hAnsi="Times New Roman"/>
          <w:color w:val="000000" w:themeColor="text1"/>
          <w:sz w:val="26"/>
          <w:szCs w:val="26"/>
        </w:rPr>
        <w:t>:</w:t>
      </w:r>
      <w:r w:rsidRPr="00152EC5">
        <w:rPr>
          <w:rFonts w:ascii="Times New Roman" w:hAnsi="Times New Roman"/>
          <w:color w:val="000000" w:themeColor="text1"/>
          <w:sz w:val="26"/>
          <w:szCs w:val="26"/>
        </w:rPr>
        <w:t xml:space="preserve"> theo Tiêu chuẩn đánh giá về kỹ thuật quy định tại Mục 4.2 HSYC</w:t>
      </w:r>
      <w:r w:rsidR="00595DD0" w:rsidRPr="00152EC5">
        <w:rPr>
          <w:rFonts w:ascii="Times New Roman" w:hAnsi="Times New Roman"/>
          <w:color w:val="000000" w:themeColor="text1"/>
          <w:sz w:val="26"/>
          <w:szCs w:val="26"/>
        </w:rPr>
        <w:t xml:space="preserve"> này</w:t>
      </w:r>
      <w:r w:rsidRPr="00152EC5">
        <w:rPr>
          <w:rFonts w:ascii="Times New Roman" w:hAnsi="Times New Roman"/>
          <w:color w:val="000000" w:themeColor="text1"/>
          <w:sz w:val="26"/>
          <w:szCs w:val="26"/>
        </w:rPr>
        <w:t>.</w:t>
      </w:r>
    </w:p>
    <w:p w14:paraId="1BD7BA43" w14:textId="75E21BBF" w:rsidR="003025C2" w:rsidRPr="00152EC5" w:rsidRDefault="003025C2" w:rsidP="009045C7">
      <w:pPr>
        <w:numPr>
          <w:ilvl w:val="1"/>
          <w:numId w:val="2"/>
        </w:numPr>
        <w:tabs>
          <w:tab w:val="left" w:pos="993"/>
          <w:tab w:val="left" w:pos="1134"/>
        </w:tabs>
        <w:spacing w:before="60" w:after="60"/>
        <w:ind w:left="0" w:firstLine="709"/>
        <w:jc w:val="both"/>
        <w:rPr>
          <w:rFonts w:ascii="Times New Roman" w:hAnsi="Times New Roman"/>
          <w:color w:val="000000" w:themeColor="text1"/>
          <w:sz w:val="26"/>
          <w:szCs w:val="26"/>
        </w:rPr>
      </w:pPr>
      <w:r w:rsidRPr="00152EC5">
        <w:rPr>
          <w:rFonts w:ascii="Times New Roman" w:hAnsi="Times New Roman"/>
          <w:color w:val="000000" w:themeColor="text1"/>
          <w:sz w:val="26"/>
          <w:szCs w:val="26"/>
        </w:rPr>
        <w:t xml:space="preserve">Điều kiện </w:t>
      </w:r>
      <w:r w:rsidR="00F459A0" w:rsidRPr="00152EC5">
        <w:rPr>
          <w:rFonts w:ascii="Times New Roman" w:hAnsi="Times New Roman"/>
          <w:color w:val="000000" w:themeColor="text1"/>
          <w:sz w:val="26"/>
          <w:szCs w:val="26"/>
        </w:rPr>
        <w:t>thanh toán: TCTHK thanh toán theo hình thức chuyển khoản</w:t>
      </w:r>
      <w:r w:rsidR="00491718" w:rsidRPr="00152EC5">
        <w:rPr>
          <w:rFonts w:ascii="Times New Roman" w:hAnsi="Times New Roman"/>
          <w:color w:val="000000" w:themeColor="text1"/>
          <w:sz w:val="26"/>
          <w:szCs w:val="26"/>
        </w:rPr>
        <w:t xml:space="preserve">, trong vòng 30 ngày kể từ ngày </w:t>
      </w:r>
      <w:r w:rsidR="00F459A0" w:rsidRPr="00152EC5">
        <w:rPr>
          <w:rFonts w:ascii="Times New Roman" w:hAnsi="Times New Roman"/>
          <w:color w:val="000000" w:themeColor="text1"/>
          <w:sz w:val="26"/>
          <w:szCs w:val="26"/>
        </w:rPr>
        <w:t>nhận được đầy đủ bộ chứng từ thanh toán của NCC</w:t>
      </w:r>
      <w:r w:rsidRPr="00152EC5">
        <w:rPr>
          <w:rFonts w:ascii="Times New Roman" w:hAnsi="Times New Roman"/>
          <w:color w:val="000000" w:themeColor="text1"/>
          <w:sz w:val="26"/>
          <w:szCs w:val="26"/>
        </w:rPr>
        <w:t>.</w:t>
      </w:r>
    </w:p>
    <w:p w14:paraId="23252035" w14:textId="77777777" w:rsidR="00911B39" w:rsidRPr="00054D9B" w:rsidRDefault="003270E8" w:rsidP="00C35B37">
      <w:pPr>
        <w:numPr>
          <w:ilvl w:val="0"/>
          <w:numId w:val="8"/>
        </w:numPr>
        <w:spacing w:before="240" w:after="60"/>
        <w:ind w:left="1134" w:hanging="425"/>
        <w:jc w:val="both"/>
        <w:rPr>
          <w:rFonts w:ascii="Times New Roman" w:hAnsi="Times New Roman"/>
          <w:b/>
          <w:sz w:val="26"/>
          <w:szCs w:val="26"/>
        </w:rPr>
      </w:pPr>
      <w:r w:rsidRPr="00054D9B">
        <w:rPr>
          <w:rFonts w:ascii="Times New Roman" w:hAnsi="Times New Roman"/>
          <w:b/>
          <w:sz w:val="26"/>
          <w:szCs w:val="26"/>
        </w:rPr>
        <w:t>YÊU CẦU VỀ TƯ CÁCH NHÀ CUNG CẤP</w:t>
      </w:r>
    </w:p>
    <w:p w14:paraId="3F11EB47" w14:textId="77777777" w:rsidR="007E2609" w:rsidRPr="00054D9B" w:rsidRDefault="007E2609" w:rsidP="009045C7">
      <w:pPr>
        <w:pStyle w:val="ListParagraph"/>
        <w:numPr>
          <w:ilvl w:val="0"/>
          <w:numId w:val="5"/>
        </w:numPr>
        <w:spacing w:before="60" w:after="60"/>
        <w:jc w:val="both"/>
        <w:rPr>
          <w:rFonts w:ascii="Times New Roman" w:hAnsi="Times New Roman"/>
          <w:vanish/>
          <w:sz w:val="26"/>
          <w:szCs w:val="26"/>
          <w:highlight w:val="yellow"/>
        </w:rPr>
      </w:pPr>
    </w:p>
    <w:p w14:paraId="422E38F7" w14:textId="77777777" w:rsidR="007E2609" w:rsidRPr="00054D9B" w:rsidRDefault="007E2609" w:rsidP="009045C7">
      <w:pPr>
        <w:pStyle w:val="ListParagraph"/>
        <w:numPr>
          <w:ilvl w:val="0"/>
          <w:numId w:val="5"/>
        </w:numPr>
        <w:spacing w:before="60" w:after="60"/>
        <w:jc w:val="both"/>
        <w:rPr>
          <w:rFonts w:ascii="Times New Roman" w:hAnsi="Times New Roman"/>
          <w:vanish/>
          <w:sz w:val="26"/>
          <w:szCs w:val="26"/>
          <w:highlight w:val="yellow"/>
        </w:rPr>
      </w:pPr>
    </w:p>
    <w:p w14:paraId="597CF9C6" w14:textId="74518223" w:rsidR="00614785" w:rsidRDefault="00E30CD6" w:rsidP="009045C7">
      <w:pPr>
        <w:pStyle w:val="ListParagraph"/>
        <w:numPr>
          <w:ilvl w:val="1"/>
          <w:numId w:val="5"/>
        </w:numPr>
        <w:tabs>
          <w:tab w:val="left" w:pos="1134"/>
        </w:tabs>
        <w:spacing w:before="60" w:after="60"/>
        <w:ind w:left="0" w:firstLine="709"/>
        <w:contextualSpacing w:val="0"/>
        <w:jc w:val="both"/>
        <w:rPr>
          <w:rFonts w:ascii="Times New Roman" w:hAnsi="Times New Roman"/>
          <w:sz w:val="26"/>
          <w:szCs w:val="26"/>
        </w:rPr>
      </w:pPr>
      <w:r>
        <w:rPr>
          <w:rFonts w:ascii="Times New Roman" w:hAnsi="Times New Roman"/>
          <w:sz w:val="26"/>
          <w:szCs w:val="26"/>
        </w:rPr>
        <w:t xml:space="preserve"> </w:t>
      </w:r>
      <w:r w:rsidR="00614785" w:rsidRPr="00614785">
        <w:rPr>
          <w:rFonts w:ascii="Times New Roman" w:hAnsi="Times New Roman"/>
          <w:sz w:val="26"/>
          <w:szCs w:val="26"/>
        </w:rPr>
        <w:t>Có</w:t>
      </w:r>
      <w:r>
        <w:rPr>
          <w:rFonts w:ascii="Times New Roman" w:hAnsi="Times New Roman"/>
          <w:sz w:val="26"/>
          <w:szCs w:val="26"/>
        </w:rPr>
        <w:t xml:space="preserve"> </w:t>
      </w:r>
      <w:r w:rsidR="00614785" w:rsidRPr="00614785">
        <w:rPr>
          <w:rFonts w:ascii="Times New Roman" w:hAnsi="Times New Roman"/>
          <w:sz w:val="26"/>
          <w:szCs w:val="26"/>
        </w:rPr>
        <w:t>Giấy chứng nhận đăng ký kinh doanh/Giấy đăng ký hoạt động phù hợp, hợp pháp được cấp theo qui định của pháp luật (còn hiệu lực)</w:t>
      </w:r>
      <w:r>
        <w:rPr>
          <w:rFonts w:ascii="Times New Roman" w:hAnsi="Times New Roman"/>
          <w:sz w:val="26"/>
          <w:szCs w:val="26"/>
        </w:rPr>
        <w:t>.</w:t>
      </w:r>
    </w:p>
    <w:p w14:paraId="1E675454" w14:textId="6C60D29E" w:rsidR="00911B39" w:rsidRPr="00054D9B" w:rsidRDefault="00A642F4" w:rsidP="009045C7">
      <w:pPr>
        <w:pStyle w:val="ListParagraph"/>
        <w:numPr>
          <w:ilvl w:val="1"/>
          <w:numId w:val="5"/>
        </w:numPr>
        <w:tabs>
          <w:tab w:val="left" w:pos="1134"/>
        </w:tabs>
        <w:spacing w:before="60" w:after="60"/>
        <w:ind w:left="0" w:firstLine="709"/>
        <w:contextualSpacing w:val="0"/>
        <w:jc w:val="both"/>
        <w:rPr>
          <w:rFonts w:ascii="Times New Roman" w:hAnsi="Times New Roman"/>
          <w:sz w:val="26"/>
          <w:szCs w:val="26"/>
        </w:rPr>
      </w:pPr>
      <w:r>
        <w:rPr>
          <w:rFonts w:ascii="Times New Roman" w:hAnsi="Times New Roman"/>
          <w:sz w:val="26"/>
          <w:szCs w:val="26"/>
        </w:rPr>
        <w:t xml:space="preserve"> </w:t>
      </w:r>
      <w:r w:rsidR="00911B39" w:rsidRPr="00054D9B">
        <w:rPr>
          <w:rFonts w:ascii="Times New Roman" w:hAnsi="Times New Roman"/>
          <w:sz w:val="26"/>
          <w:szCs w:val="26"/>
        </w:rPr>
        <w:t>Không có tranh chấp, khiếu kiện, xung đột quyền lợi hoặc đang có vi phạm hợp đồng với Tổng công ty Hàng không Việt Nam</w:t>
      </w:r>
      <w:r w:rsidR="007E2609" w:rsidRPr="00054D9B">
        <w:rPr>
          <w:rFonts w:ascii="Times New Roman" w:hAnsi="Times New Roman"/>
          <w:sz w:val="26"/>
          <w:szCs w:val="26"/>
        </w:rPr>
        <w:t>.</w:t>
      </w:r>
    </w:p>
    <w:p w14:paraId="649639B2" w14:textId="77777777" w:rsidR="00911B39" w:rsidRPr="00054D9B" w:rsidRDefault="00A642F4" w:rsidP="009045C7">
      <w:pPr>
        <w:pStyle w:val="ListParagraph"/>
        <w:numPr>
          <w:ilvl w:val="1"/>
          <w:numId w:val="5"/>
        </w:numPr>
        <w:tabs>
          <w:tab w:val="left" w:pos="1134"/>
        </w:tabs>
        <w:spacing w:before="60" w:after="60"/>
        <w:ind w:left="0" w:firstLine="709"/>
        <w:contextualSpacing w:val="0"/>
        <w:jc w:val="both"/>
        <w:rPr>
          <w:rFonts w:ascii="Times New Roman" w:hAnsi="Times New Roman"/>
          <w:sz w:val="26"/>
          <w:szCs w:val="26"/>
        </w:rPr>
      </w:pPr>
      <w:r>
        <w:rPr>
          <w:rFonts w:ascii="Times New Roman" w:hAnsi="Times New Roman"/>
          <w:sz w:val="26"/>
          <w:szCs w:val="26"/>
        </w:rPr>
        <w:t xml:space="preserve"> </w:t>
      </w:r>
      <w:r w:rsidR="00911B39" w:rsidRPr="00054D9B">
        <w:rPr>
          <w:rFonts w:ascii="Times New Roman" w:hAnsi="Times New Roman"/>
          <w:sz w:val="26"/>
          <w:szCs w:val="26"/>
        </w:rPr>
        <w:t>Không bị cấm tham gia hoạt động đấu thầu theo Luật Đấu thầu.</w:t>
      </w:r>
    </w:p>
    <w:p w14:paraId="2F03D7E9" w14:textId="77777777" w:rsidR="00911B39" w:rsidRPr="00054D9B" w:rsidRDefault="007E2609" w:rsidP="009045C7">
      <w:pPr>
        <w:numPr>
          <w:ilvl w:val="0"/>
          <w:numId w:val="2"/>
        </w:numPr>
        <w:tabs>
          <w:tab w:val="left" w:pos="1134"/>
        </w:tabs>
        <w:spacing w:before="240" w:after="60"/>
        <w:ind w:firstLine="349"/>
        <w:jc w:val="both"/>
        <w:rPr>
          <w:rFonts w:ascii="Times New Roman" w:hAnsi="Times New Roman"/>
          <w:b/>
          <w:sz w:val="26"/>
          <w:szCs w:val="26"/>
        </w:rPr>
      </w:pPr>
      <w:r w:rsidRPr="00054D9B">
        <w:rPr>
          <w:rFonts w:ascii="Times New Roman" w:hAnsi="Times New Roman"/>
          <w:b/>
          <w:sz w:val="26"/>
          <w:szCs w:val="26"/>
        </w:rPr>
        <w:t xml:space="preserve">YÊU CẦU CHÀO GIÁ </w:t>
      </w:r>
    </w:p>
    <w:p w14:paraId="6F41A17B" w14:textId="77777777" w:rsidR="007E2609" w:rsidRPr="00054D9B" w:rsidRDefault="007E2609" w:rsidP="009045C7">
      <w:pPr>
        <w:pStyle w:val="ListParagraph"/>
        <w:numPr>
          <w:ilvl w:val="0"/>
          <w:numId w:val="5"/>
        </w:numPr>
        <w:tabs>
          <w:tab w:val="left" w:pos="1134"/>
        </w:tabs>
        <w:spacing w:before="60" w:after="60"/>
        <w:jc w:val="both"/>
        <w:rPr>
          <w:rFonts w:ascii="Times New Roman" w:hAnsi="Times New Roman"/>
          <w:vanish/>
          <w:sz w:val="26"/>
          <w:szCs w:val="26"/>
        </w:rPr>
      </w:pPr>
    </w:p>
    <w:p w14:paraId="2237C38E" w14:textId="52F7AEE0" w:rsidR="00F22FA1" w:rsidRPr="00054D9B" w:rsidRDefault="00F22FA1" w:rsidP="009045C7">
      <w:pPr>
        <w:pStyle w:val="ListParagraph"/>
        <w:numPr>
          <w:ilvl w:val="1"/>
          <w:numId w:val="5"/>
        </w:numPr>
        <w:tabs>
          <w:tab w:val="left" w:pos="1134"/>
        </w:tabs>
        <w:spacing w:before="60" w:after="60"/>
        <w:ind w:left="0" w:firstLine="709"/>
        <w:jc w:val="both"/>
        <w:rPr>
          <w:rFonts w:ascii="Times New Roman" w:hAnsi="Times New Roman"/>
          <w:sz w:val="26"/>
          <w:szCs w:val="26"/>
        </w:rPr>
      </w:pPr>
      <w:r w:rsidRPr="00F22FA1">
        <w:rPr>
          <w:rFonts w:ascii="Times New Roman" w:hAnsi="Times New Roman"/>
          <w:sz w:val="26"/>
          <w:szCs w:val="26"/>
        </w:rPr>
        <w:t>Giá chào là giá do Nhà cung cấp nêu trong Đơn chào giá (Mẫu số 1 Mục 5.8 HSYC</w:t>
      </w:r>
      <w:r w:rsidR="00595DD0">
        <w:rPr>
          <w:rFonts w:ascii="Times New Roman" w:hAnsi="Times New Roman"/>
          <w:sz w:val="26"/>
          <w:szCs w:val="26"/>
        </w:rPr>
        <w:t xml:space="preserve"> </w:t>
      </w:r>
      <w:r w:rsidR="00595DD0" w:rsidRPr="00595DD0">
        <w:rPr>
          <w:rFonts w:ascii="Times New Roman" w:hAnsi="Times New Roman"/>
          <w:sz w:val="26"/>
          <w:szCs w:val="26"/>
        </w:rPr>
        <w:t>này</w:t>
      </w:r>
      <w:r w:rsidRPr="00F22FA1">
        <w:rPr>
          <w:rFonts w:ascii="Times New Roman" w:hAnsi="Times New Roman"/>
          <w:sz w:val="26"/>
          <w:szCs w:val="26"/>
        </w:rPr>
        <w:t>) sau khi trừ giá trị giảm giá ghi trong Thư giảm giá (nếu có).</w:t>
      </w:r>
    </w:p>
    <w:p w14:paraId="5C2172E5" w14:textId="65C69249" w:rsidR="00E87BE2" w:rsidRDefault="00A642F4" w:rsidP="009045C7">
      <w:pPr>
        <w:pStyle w:val="ListParagraph"/>
        <w:numPr>
          <w:ilvl w:val="1"/>
          <w:numId w:val="5"/>
        </w:numPr>
        <w:tabs>
          <w:tab w:val="left" w:pos="1134"/>
        </w:tabs>
        <w:spacing w:before="60" w:after="60"/>
        <w:ind w:left="0" w:firstLine="709"/>
        <w:jc w:val="both"/>
        <w:rPr>
          <w:rFonts w:ascii="Times New Roman" w:hAnsi="Times New Roman"/>
          <w:sz w:val="26"/>
          <w:szCs w:val="26"/>
        </w:rPr>
      </w:pPr>
      <w:r>
        <w:rPr>
          <w:rFonts w:ascii="Times New Roman" w:hAnsi="Times New Roman"/>
          <w:sz w:val="26"/>
          <w:szCs w:val="26"/>
        </w:rPr>
        <w:t xml:space="preserve"> </w:t>
      </w:r>
      <w:r w:rsidR="00911B39" w:rsidRPr="00054D9B">
        <w:rPr>
          <w:rFonts w:ascii="Times New Roman" w:hAnsi="Times New Roman"/>
          <w:sz w:val="26"/>
          <w:szCs w:val="26"/>
        </w:rPr>
        <w:t xml:space="preserve">Trường hợp </w:t>
      </w:r>
      <w:r w:rsidR="00463440" w:rsidRPr="00054D9B">
        <w:rPr>
          <w:rFonts w:ascii="Times New Roman" w:hAnsi="Times New Roman"/>
          <w:sz w:val="26"/>
          <w:szCs w:val="26"/>
        </w:rPr>
        <w:t>N</w:t>
      </w:r>
      <w:r w:rsidR="00911B39" w:rsidRPr="00054D9B">
        <w:rPr>
          <w:rFonts w:ascii="Times New Roman" w:hAnsi="Times New Roman"/>
          <w:sz w:val="26"/>
          <w:szCs w:val="26"/>
        </w:rPr>
        <w:t xml:space="preserve">hà cung cấp có Thư giảm giá thì có thể nộp cùng với HSĐX hoặc nộp riêng song phải đảm bảo Bên mời chào giá nhận được trước thời điểm hết hạn </w:t>
      </w:r>
      <w:r w:rsidR="00911B39" w:rsidRPr="00054D9B">
        <w:rPr>
          <w:rFonts w:ascii="Times New Roman" w:hAnsi="Times New Roman"/>
          <w:sz w:val="26"/>
          <w:szCs w:val="26"/>
        </w:rPr>
        <w:lastRenderedPageBreak/>
        <w:t xml:space="preserve">nộp HSĐX. Trường hợp Thư giảm giá nộp cùng với HSĐX thì </w:t>
      </w:r>
      <w:r w:rsidR="00463440" w:rsidRPr="00054D9B">
        <w:rPr>
          <w:rFonts w:ascii="Times New Roman" w:hAnsi="Times New Roman"/>
          <w:sz w:val="26"/>
          <w:szCs w:val="26"/>
        </w:rPr>
        <w:t>N</w:t>
      </w:r>
      <w:r w:rsidR="00911B39" w:rsidRPr="00054D9B">
        <w:rPr>
          <w:rFonts w:ascii="Times New Roman" w:hAnsi="Times New Roman"/>
          <w:sz w:val="26"/>
          <w:szCs w:val="26"/>
        </w:rPr>
        <w:t>hà cung cấp phải thông báo cho Bên mời chào giá trước thời điểm hết hạn nộp HSĐX hoặc phải có bảng kê thành phần HSĐX trong đó có Thư giảm giá.</w:t>
      </w:r>
    </w:p>
    <w:p w14:paraId="2C8B96B7" w14:textId="76456AA1" w:rsidR="00911B39" w:rsidRPr="00054D9B" w:rsidRDefault="00911B39" w:rsidP="009045C7">
      <w:pPr>
        <w:pStyle w:val="ListParagraph"/>
        <w:numPr>
          <w:ilvl w:val="1"/>
          <w:numId w:val="5"/>
        </w:numPr>
        <w:tabs>
          <w:tab w:val="left" w:pos="1134"/>
        </w:tabs>
        <w:spacing w:before="60" w:after="60"/>
        <w:ind w:left="0" w:firstLine="709"/>
        <w:jc w:val="both"/>
        <w:rPr>
          <w:rFonts w:ascii="Times New Roman" w:hAnsi="Times New Roman"/>
          <w:sz w:val="26"/>
          <w:szCs w:val="26"/>
        </w:rPr>
      </w:pPr>
      <w:r w:rsidRPr="00054D9B">
        <w:rPr>
          <w:rFonts w:ascii="Times New Roman" w:hAnsi="Times New Roman"/>
          <w:sz w:val="26"/>
          <w:szCs w:val="26"/>
        </w:rPr>
        <w:t>Biểu giá chào phải được ghi đầy đủ theo Mẫu số 3 Mục 5.</w:t>
      </w:r>
      <w:r w:rsidR="007E2609" w:rsidRPr="00054D9B">
        <w:rPr>
          <w:rFonts w:ascii="Times New Roman" w:hAnsi="Times New Roman"/>
          <w:sz w:val="26"/>
          <w:szCs w:val="26"/>
        </w:rPr>
        <w:t>8</w:t>
      </w:r>
      <w:r w:rsidR="004B7D41">
        <w:rPr>
          <w:rFonts w:ascii="Times New Roman" w:hAnsi="Times New Roman"/>
          <w:sz w:val="26"/>
          <w:szCs w:val="26"/>
        </w:rPr>
        <w:t xml:space="preserve"> </w:t>
      </w:r>
      <w:r w:rsidR="004B7D41" w:rsidRPr="00F22FA1">
        <w:rPr>
          <w:rFonts w:ascii="Times New Roman" w:hAnsi="Times New Roman"/>
          <w:sz w:val="26"/>
          <w:szCs w:val="26"/>
        </w:rPr>
        <w:t>HSYC</w:t>
      </w:r>
      <w:r w:rsidR="004B7D41">
        <w:rPr>
          <w:rFonts w:ascii="Times New Roman" w:hAnsi="Times New Roman"/>
          <w:sz w:val="26"/>
          <w:szCs w:val="26"/>
        </w:rPr>
        <w:t xml:space="preserve"> </w:t>
      </w:r>
      <w:r w:rsidR="004B7D41" w:rsidRPr="00595DD0">
        <w:rPr>
          <w:rFonts w:ascii="Times New Roman" w:hAnsi="Times New Roman"/>
          <w:sz w:val="26"/>
          <w:szCs w:val="26"/>
        </w:rPr>
        <w:t>này</w:t>
      </w:r>
      <w:r w:rsidRPr="00054D9B">
        <w:rPr>
          <w:rFonts w:ascii="Times New Roman" w:hAnsi="Times New Roman"/>
          <w:sz w:val="26"/>
          <w:szCs w:val="26"/>
        </w:rPr>
        <w:t>, có chữ ký của người đại diện hợp pháp củ</w:t>
      </w:r>
      <w:r w:rsidR="00463440" w:rsidRPr="00054D9B">
        <w:rPr>
          <w:rFonts w:ascii="Times New Roman" w:hAnsi="Times New Roman"/>
          <w:sz w:val="26"/>
          <w:szCs w:val="26"/>
        </w:rPr>
        <w:t>a N</w:t>
      </w:r>
      <w:r w:rsidRPr="00054D9B">
        <w:rPr>
          <w:rFonts w:ascii="Times New Roman" w:hAnsi="Times New Roman"/>
          <w:sz w:val="26"/>
          <w:szCs w:val="26"/>
        </w:rPr>
        <w:t>hà cung cấp, bao gồm đầy đủ các thành phần cấu thành nên giá chào (</w:t>
      </w:r>
      <w:r w:rsidR="004B7D41" w:rsidRPr="004B7D41">
        <w:rPr>
          <w:rFonts w:ascii="Times New Roman" w:hAnsi="Times New Roman"/>
          <w:sz w:val="26"/>
          <w:szCs w:val="26"/>
        </w:rPr>
        <w:t>chi phí</w:t>
      </w:r>
      <w:r w:rsidR="00E30CD6">
        <w:rPr>
          <w:rFonts w:ascii="Times New Roman" w:hAnsi="Times New Roman"/>
          <w:sz w:val="26"/>
          <w:szCs w:val="26"/>
        </w:rPr>
        <w:t xml:space="preserve"> vận chuyển, chi phí</w:t>
      </w:r>
      <w:r w:rsidR="004B7D41" w:rsidRPr="004B7D41">
        <w:rPr>
          <w:rFonts w:ascii="Times New Roman" w:hAnsi="Times New Roman"/>
          <w:sz w:val="26"/>
          <w:szCs w:val="26"/>
        </w:rPr>
        <w:t xml:space="preserve"> khảo sát, </w:t>
      </w:r>
      <w:r w:rsidR="004B7D41">
        <w:rPr>
          <w:rFonts w:ascii="Times New Roman" w:hAnsi="Times New Roman"/>
          <w:sz w:val="26"/>
          <w:szCs w:val="26"/>
        </w:rPr>
        <w:t xml:space="preserve">tư vấn chuyên gia, </w:t>
      </w:r>
      <w:r w:rsidR="004B7D41" w:rsidRPr="004B7D41">
        <w:rPr>
          <w:rFonts w:ascii="Times New Roman" w:hAnsi="Times New Roman"/>
          <w:sz w:val="26"/>
          <w:szCs w:val="26"/>
        </w:rPr>
        <w:t>chi phí tài liệu, chi phí</w:t>
      </w:r>
      <w:r w:rsidRPr="00054D9B">
        <w:rPr>
          <w:rFonts w:ascii="Times New Roman" w:hAnsi="Times New Roman"/>
          <w:sz w:val="26"/>
          <w:szCs w:val="26"/>
        </w:rPr>
        <w:t xml:space="preserve"> </w:t>
      </w:r>
      <w:r w:rsidR="004B7D41">
        <w:rPr>
          <w:rFonts w:ascii="Times New Roman" w:hAnsi="Times New Roman"/>
          <w:sz w:val="26"/>
          <w:szCs w:val="26"/>
        </w:rPr>
        <w:t>đi lại</w:t>
      </w:r>
      <w:r w:rsidRPr="00054D9B">
        <w:rPr>
          <w:rFonts w:ascii="Times New Roman" w:hAnsi="Times New Roman"/>
          <w:sz w:val="26"/>
          <w:szCs w:val="26"/>
        </w:rPr>
        <w:t>, thuế, phí</w:t>
      </w:r>
      <w:r w:rsidR="004B7D41">
        <w:rPr>
          <w:rFonts w:ascii="Times New Roman" w:hAnsi="Times New Roman"/>
          <w:sz w:val="26"/>
          <w:szCs w:val="26"/>
        </w:rPr>
        <w:t>, …</w:t>
      </w:r>
      <w:r w:rsidRPr="00054D9B">
        <w:rPr>
          <w:rFonts w:ascii="Times New Roman" w:hAnsi="Times New Roman"/>
          <w:sz w:val="26"/>
          <w:szCs w:val="26"/>
        </w:rPr>
        <w:t>) và cố định trong suốt thời gian thực hiện hợp đồng.</w:t>
      </w:r>
    </w:p>
    <w:p w14:paraId="0B5A4F0F" w14:textId="307D7D6B" w:rsidR="00911B39" w:rsidRPr="00054D9B" w:rsidRDefault="00A642F4" w:rsidP="009045C7">
      <w:pPr>
        <w:pStyle w:val="ListParagraph"/>
        <w:numPr>
          <w:ilvl w:val="1"/>
          <w:numId w:val="5"/>
        </w:numPr>
        <w:tabs>
          <w:tab w:val="left" w:pos="1134"/>
        </w:tabs>
        <w:spacing w:before="60" w:after="60"/>
        <w:ind w:left="0" w:firstLine="709"/>
        <w:jc w:val="both"/>
        <w:rPr>
          <w:rFonts w:ascii="Times New Roman" w:hAnsi="Times New Roman"/>
          <w:sz w:val="26"/>
          <w:szCs w:val="26"/>
        </w:rPr>
      </w:pPr>
      <w:r>
        <w:rPr>
          <w:rFonts w:ascii="Times New Roman" w:hAnsi="Times New Roman"/>
          <w:sz w:val="26"/>
          <w:szCs w:val="26"/>
        </w:rPr>
        <w:t xml:space="preserve"> </w:t>
      </w:r>
      <w:r w:rsidR="00911B39" w:rsidRPr="00054D9B">
        <w:rPr>
          <w:rFonts w:ascii="Times New Roman" w:hAnsi="Times New Roman"/>
          <w:sz w:val="26"/>
          <w:szCs w:val="26"/>
        </w:rPr>
        <w:t xml:space="preserve">Đồng tiền chào giá: </w:t>
      </w:r>
      <w:r w:rsidR="009B3899">
        <w:rPr>
          <w:rFonts w:ascii="Times New Roman" w:hAnsi="Times New Roman"/>
          <w:sz w:val="26"/>
          <w:szCs w:val="26"/>
        </w:rPr>
        <w:t>VNĐ</w:t>
      </w:r>
      <w:r w:rsidR="007E2609" w:rsidRPr="00054D9B">
        <w:rPr>
          <w:rFonts w:ascii="Times New Roman" w:hAnsi="Times New Roman"/>
          <w:sz w:val="26"/>
          <w:szCs w:val="26"/>
        </w:rPr>
        <w:t>.</w:t>
      </w:r>
    </w:p>
    <w:p w14:paraId="1DF3A5E7" w14:textId="77777777" w:rsidR="00911B39" w:rsidRPr="00054D9B" w:rsidRDefault="007E2609" w:rsidP="009045C7">
      <w:pPr>
        <w:numPr>
          <w:ilvl w:val="0"/>
          <w:numId w:val="2"/>
        </w:numPr>
        <w:tabs>
          <w:tab w:val="left" w:pos="1134"/>
        </w:tabs>
        <w:spacing w:before="240" w:after="60"/>
        <w:ind w:firstLine="349"/>
        <w:jc w:val="both"/>
        <w:rPr>
          <w:rFonts w:ascii="Times New Roman" w:hAnsi="Times New Roman"/>
          <w:b/>
          <w:sz w:val="26"/>
          <w:szCs w:val="26"/>
        </w:rPr>
      </w:pPr>
      <w:r w:rsidRPr="00054D9B">
        <w:rPr>
          <w:rFonts w:ascii="Times New Roman" w:hAnsi="Times New Roman"/>
          <w:b/>
          <w:sz w:val="26"/>
          <w:szCs w:val="26"/>
        </w:rPr>
        <w:t>TIÊU CHUẨN ĐÁNH GIÁ</w:t>
      </w:r>
    </w:p>
    <w:p w14:paraId="2C7EE2BB" w14:textId="77777777" w:rsidR="007E2609" w:rsidRPr="00054D9B" w:rsidRDefault="007E2609" w:rsidP="009045C7">
      <w:pPr>
        <w:pStyle w:val="ListParagraph"/>
        <w:numPr>
          <w:ilvl w:val="0"/>
          <w:numId w:val="5"/>
        </w:numPr>
        <w:tabs>
          <w:tab w:val="left" w:pos="1134"/>
        </w:tabs>
        <w:spacing w:before="60" w:after="60"/>
        <w:jc w:val="both"/>
        <w:rPr>
          <w:rFonts w:ascii="Times New Roman" w:hAnsi="Times New Roman"/>
          <w:vanish/>
          <w:sz w:val="26"/>
          <w:szCs w:val="26"/>
        </w:rPr>
      </w:pPr>
    </w:p>
    <w:p w14:paraId="7A4FD7B2" w14:textId="77777777" w:rsidR="00911B39" w:rsidRPr="00054D9B" w:rsidRDefault="00A642F4" w:rsidP="009045C7">
      <w:pPr>
        <w:pStyle w:val="ListParagraph"/>
        <w:numPr>
          <w:ilvl w:val="1"/>
          <w:numId w:val="5"/>
        </w:numPr>
        <w:tabs>
          <w:tab w:val="left" w:pos="1134"/>
        </w:tabs>
        <w:spacing w:before="60" w:after="60"/>
        <w:ind w:left="1141"/>
        <w:jc w:val="both"/>
        <w:rPr>
          <w:rFonts w:ascii="Times New Roman" w:hAnsi="Times New Roman"/>
          <w:sz w:val="26"/>
          <w:szCs w:val="26"/>
        </w:rPr>
      </w:pPr>
      <w:r>
        <w:rPr>
          <w:rFonts w:ascii="Times New Roman" w:hAnsi="Times New Roman"/>
          <w:sz w:val="26"/>
          <w:szCs w:val="26"/>
        </w:rPr>
        <w:t xml:space="preserve"> </w:t>
      </w:r>
      <w:r w:rsidR="00911B39" w:rsidRPr="00054D9B">
        <w:rPr>
          <w:rFonts w:ascii="Times New Roman" w:hAnsi="Times New Roman"/>
          <w:sz w:val="26"/>
          <w:szCs w:val="26"/>
        </w:rPr>
        <w:t>Tiêu chuẩn đánh giá về</w:t>
      </w:r>
      <w:r>
        <w:rPr>
          <w:rFonts w:ascii="Times New Roman" w:hAnsi="Times New Roman"/>
          <w:sz w:val="26"/>
          <w:szCs w:val="26"/>
        </w:rPr>
        <w:t xml:space="preserve"> n</w:t>
      </w:r>
      <w:r w:rsidR="00911B39" w:rsidRPr="00054D9B">
        <w:rPr>
          <w:rFonts w:ascii="Times New Roman" w:hAnsi="Times New Roman"/>
          <w:sz w:val="26"/>
          <w:szCs w:val="26"/>
        </w:rPr>
        <w:t>ăng lực kinh nghiệ</w:t>
      </w:r>
      <w:r w:rsidR="007E2609" w:rsidRPr="00054D9B">
        <w:rPr>
          <w:rFonts w:ascii="Times New Roman" w:hAnsi="Times New Roman"/>
          <w:sz w:val="26"/>
          <w:szCs w:val="26"/>
        </w:rPr>
        <w:t>m</w:t>
      </w:r>
    </w:p>
    <w:tbl>
      <w:tblPr>
        <w:tblW w:w="9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91"/>
        <w:gridCol w:w="1833"/>
        <w:gridCol w:w="2249"/>
      </w:tblGrid>
      <w:tr w:rsidR="00833494" w:rsidRPr="00833494" w14:paraId="230D5B6D" w14:textId="77777777" w:rsidTr="007E2609">
        <w:tc>
          <w:tcPr>
            <w:tcW w:w="851" w:type="dxa"/>
            <w:vMerge w:val="restart"/>
            <w:vAlign w:val="center"/>
          </w:tcPr>
          <w:p w14:paraId="4224D7DB" w14:textId="77777777" w:rsidR="00911B39" w:rsidRPr="00833494" w:rsidRDefault="00911B39" w:rsidP="007E2609">
            <w:pPr>
              <w:pStyle w:val="BodyText"/>
              <w:widowControl w:val="0"/>
              <w:spacing w:before="60" w:after="60"/>
              <w:jc w:val="center"/>
              <w:rPr>
                <w:rFonts w:ascii="Times New Roman" w:hAnsi="Times New Roman"/>
                <w:b/>
                <w:bCs/>
                <w:color w:val="000000" w:themeColor="text1"/>
                <w:sz w:val="26"/>
                <w:szCs w:val="26"/>
                <w:lang w:eastAsia="en-US"/>
              </w:rPr>
            </w:pPr>
            <w:r w:rsidRPr="00833494">
              <w:rPr>
                <w:rFonts w:ascii="Times New Roman" w:hAnsi="Times New Roman"/>
                <w:b/>
                <w:bCs/>
                <w:color w:val="000000" w:themeColor="text1"/>
                <w:sz w:val="26"/>
                <w:szCs w:val="26"/>
                <w:lang w:eastAsia="en-US"/>
              </w:rPr>
              <w:t>STT</w:t>
            </w:r>
          </w:p>
        </w:tc>
        <w:tc>
          <w:tcPr>
            <w:tcW w:w="4291" w:type="dxa"/>
            <w:vMerge w:val="restart"/>
            <w:shd w:val="clear" w:color="auto" w:fill="auto"/>
            <w:vAlign w:val="center"/>
          </w:tcPr>
          <w:p w14:paraId="671391FE" w14:textId="77777777" w:rsidR="00911B39" w:rsidRPr="00833494" w:rsidRDefault="00911B39" w:rsidP="007E2609">
            <w:pPr>
              <w:pStyle w:val="BodyText"/>
              <w:widowControl w:val="0"/>
              <w:spacing w:before="60" w:after="60"/>
              <w:jc w:val="center"/>
              <w:rPr>
                <w:rFonts w:ascii="Times New Roman" w:hAnsi="Times New Roman"/>
                <w:b/>
                <w:bCs/>
                <w:color w:val="000000" w:themeColor="text1"/>
                <w:sz w:val="26"/>
                <w:szCs w:val="26"/>
                <w:lang w:eastAsia="en-US"/>
              </w:rPr>
            </w:pPr>
            <w:r w:rsidRPr="00833494">
              <w:rPr>
                <w:rFonts w:ascii="Times New Roman" w:hAnsi="Times New Roman"/>
                <w:b/>
                <w:bCs/>
                <w:color w:val="000000" w:themeColor="text1"/>
                <w:sz w:val="26"/>
                <w:szCs w:val="26"/>
                <w:lang w:eastAsia="en-US"/>
              </w:rPr>
              <w:t>Nội dung yêu cầu</w:t>
            </w:r>
          </w:p>
        </w:tc>
        <w:tc>
          <w:tcPr>
            <w:tcW w:w="4082" w:type="dxa"/>
            <w:gridSpan w:val="2"/>
            <w:shd w:val="clear" w:color="auto" w:fill="auto"/>
            <w:vAlign w:val="center"/>
          </w:tcPr>
          <w:p w14:paraId="74D7CAE9" w14:textId="77777777" w:rsidR="00911B39" w:rsidRPr="00833494" w:rsidRDefault="00911B39" w:rsidP="007E2609">
            <w:pPr>
              <w:pStyle w:val="BodyText"/>
              <w:widowControl w:val="0"/>
              <w:spacing w:before="60" w:after="60"/>
              <w:jc w:val="center"/>
              <w:rPr>
                <w:rFonts w:ascii="Times New Roman" w:hAnsi="Times New Roman"/>
                <w:b/>
                <w:bCs/>
                <w:color w:val="000000" w:themeColor="text1"/>
                <w:sz w:val="26"/>
                <w:szCs w:val="26"/>
                <w:lang w:eastAsia="en-US"/>
              </w:rPr>
            </w:pPr>
            <w:r w:rsidRPr="00833494">
              <w:rPr>
                <w:rFonts w:ascii="Times New Roman" w:hAnsi="Times New Roman"/>
                <w:b/>
                <w:bCs/>
                <w:color w:val="000000" w:themeColor="text1"/>
                <w:sz w:val="26"/>
                <w:szCs w:val="26"/>
                <w:lang w:eastAsia="en-US"/>
              </w:rPr>
              <w:t>Mức độ đáp ứng</w:t>
            </w:r>
          </w:p>
        </w:tc>
      </w:tr>
      <w:tr w:rsidR="00833494" w:rsidRPr="00833494" w14:paraId="3CD4B0B6" w14:textId="77777777" w:rsidTr="000F214F">
        <w:tc>
          <w:tcPr>
            <w:tcW w:w="851" w:type="dxa"/>
            <w:vMerge/>
          </w:tcPr>
          <w:p w14:paraId="63F7571F" w14:textId="77777777" w:rsidR="00911B39" w:rsidRPr="00833494" w:rsidRDefault="00911B39" w:rsidP="007E2609">
            <w:pPr>
              <w:pStyle w:val="BodyText"/>
              <w:widowControl w:val="0"/>
              <w:spacing w:before="60" w:after="60"/>
              <w:jc w:val="center"/>
              <w:rPr>
                <w:rFonts w:ascii="Times New Roman" w:hAnsi="Times New Roman"/>
                <w:b/>
                <w:bCs/>
                <w:color w:val="000000" w:themeColor="text1"/>
                <w:sz w:val="26"/>
                <w:szCs w:val="26"/>
                <w:lang w:eastAsia="en-US"/>
              </w:rPr>
            </w:pPr>
          </w:p>
        </w:tc>
        <w:tc>
          <w:tcPr>
            <w:tcW w:w="4291" w:type="dxa"/>
            <w:vMerge/>
            <w:shd w:val="clear" w:color="auto" w:fill="auto"/>
            <w:vAlign w:val="center"/>
          </w:tcPr>
          <w:p w14:paraId="532A804C" w14:textId="77777777" w:rsidR="00911B39" w:rsidRPr="00833494" w:rsidRDefault="00911B39" w:rsidP="007E2609">
            <w:pPr>
              <w:widowControl w:val="0"/>
              <w:spacing w:before="60" w:after="60" w:line="240" w:lineRule="auto"/>
              <w:jc w:val="center"/>
              <w:rPr>
                <w:rFonts w:ascii="Times New Roman" w:hAnsi="Times New Roman"/>
                <w:b/>
                <w:bCs/>
                <w:iCs/>
                <w:color w:val="000000" w:themeColor="text1"/>
                <w:sz w:val="26"/>
                <w:szCs w:val="26"/>
              </w:rPr>
            </w:pPr>
          </w:p>
        </w:tc>
        <w:tc>
          <w:tcPr>
            <w:tcW w:w="1833" w:type="dxa"/>
            <w:shd w:val="clear" w:color="auto" w:fill="auto"/>
            <w:vAlign w:val="center"/>
          </w:tcPr>
          <w:p w14:paraId="5719013C" w14:textId="77777777" w:rsidR="00911B39" w:rsidRPr="00833494" w:rsidRDefault="00911B39" w:rsidP="007E2609">
            <w:pPr>
              <w:pStyle w:val="BodyText"/>
              <w:widowControl w:val="0"/>
              <w:spacing w:before="60" w:after="60"/>
              <w:jc w:val="center"/>
              <w:rPr>
                <w:rFonts w:ascii="Times New Roman" w:hAnsi="Times New Roman"/>
                <w:b/>
                <w:bCs/>
                <w:color w:val="000000" w:themeColor="text1"/>
                <w:sz w:val="26"/>
                <w:szCs w:val="26"/>
                <w:lang w:eastAsia="en-US"/>
              </w:rPr>
            </w:pPr>
            <w:r w:rsidRPr="00833494">
              <w:rPr>
                <w:rFonts w:ascii="Times New Roman" w:hAnsi="Times New Roman"/>
                <w:b/>
                <w:bCs/>
                <w:color w:val="000000" w:themeColor="text1"/>
                <w:sz w:val="26"/>
                <w:szCs w:val="26"/>
                <w:lang w:eastAsia="en-US"/>
              </w:rPr>
              <w:t>Đạt</w:t>
            </w:r>
          </w:p>
        </w:tc>
        <w:tc>
          <w:tcPr>
            <w:tcW w:w="2249" w:type="dxa"/>
            <w:shd w:val="clear" w:color="auto" w:fill="auto"/>
            <w:vAlign w:val="center"/>
          </w:tcPr>
          <w:p w14:paraId="26FC2FBD" w14:textId="77777777" w:rsidR="00911B39" w:rsidRPr="00833494" w:rsidRDefault="00911B39" w:rsidP="007E2609">
            <w:pPr>
              <w:pStyle w:val="BodyText"/>
              <w:widowControl w:val="0"/>
              <w:spacing w:before="60" w:after="60"/>
              <w:jc w:val="center"/>
              <w:rPr>
                <w:rFonts w:ascii="Times New Roman" w:hAnsi="Times New Roman"/>
                <w:b/>
                <w:bCs/>
                <w:color w:val="000000" w:themeColor="text1"/>
                <w:sz w:val="26"/>
                <w:szCs w:val="26"/>
                <w:lang w:eastAsia="en-US"/>
              </w:rPr>
            </w:pPr>
            <w:r w:rsidRPr="00833494">
              <w:rPr>
                <w:rFonts w:ascii="Times New Roman" w:hAnsi="Times New Roman"/>
                <w:b/>
                <w:bCs/>
                <w:color w:val="000000" w:themeColor="text1"/>
                <w:sz w:val="26"/>
                <w:szCs w:val="26"/>
                <w:lang w:eastAsia="en-US"/>
              </w:rPr>
              <w:t>Không đạt</w:t>
            </w:r>
          </w:p>
        </w:tc>
      </w:tr>
      <w:tr w:rsidR="00833494" w:rsidRPr="00833494" w14:paraId="7464F442" w14:textId="77777777" w:rsidTr="000F214F">
        <w:tc>
          <w:tcPr>
            <w:tcW w:w="851" w:type="dxa"/>
          </w:tcPr>
          <w:p w14:paraId="2BD57D92" w14:textId="77777777" w:rsidR="00911B39" w:rsidRPr="00833494" w:rsidRDefault="007E2609" w:rsidP="007E2609">
            <w:pPr>
              <w:widowControl w:val="0"/>
              <w:tabs>
                <w:tab w:val="left" w:pos="223"/>
                <w:tab w:val="center" w:pos="369"/>
              </w:tabs>
              <w:spacing w:before="60" w:after="60" w:line="240" w:lineRule="auto"/>
              <w:rPr>
                <w:rFonts w:ascii="Times New Roman" w:hAnsi="Times New Roman"/>
                <w:bCs/>
                <w:iCs/>
                <w:color w:val="000000" w:themeColor="text1"/>
                <w:sz w:val="26"/>
                <w:szCs w:val="26"/>
              </w:rPr>
            </w:pPr>
            <w:r w:rsidRPr="00833494">
              <w:rPr>
                <w:rFonts w:ascii="Times New Roman" w:hAnsi="Times New Roman"/>
                <w:bCs/>
                <w:iCs/>
                <w:color w:val="000000" w:themeColor="text1"/>
                <w:sz w:val="26"/>
                <w:szCs w:val="26"/>
              </w:rPr>
              <w:tab/>
            </w:r>
            <w:r w:rsidRPr="00833494">
              <w:rPr>
                <w:rFonts w:ascii="Times New Roman" w:hAnsi="Times New Roman"/>
                <w:bCs/>
                <w:iCs/>
                <w:color w:val="000000" w:themeColor="text1"/>
                <w:sz w:val="26"/>
                <w:szCs w:val="26"/>
              </w:rPr>
              <w:tab/>
            </w:r>
            <w:r w:rsidR="00911B39" w:rsidRPr="00833494">
              <w:rPr>
                <w:rFonts w:ascii="Times New Roman" w:hAnsi="Times New Roman"/>
                <w:bCs/>
                <w:iCs/>
                <w:color w:val="000000" w:themeColor="text1"/>
                <w:sz w:val="26"/>
                <w:szCs w:val="26"/>
              </w:rPr>
              <w:t>1</w:t>
            </w:r>
          </w:p>
        </w:tc>
        <w:tc>
          <w:tcPr>
            <w:tcW w:w="4291" w:type="dxa"/>
            <w:shd w:val="clear" w:color="auto" w:fill="auto"/>
            <w:vAlign w:val="center"/>
          </w:tcPr>
          <w:p w14:paraId="465A9696" w14:textId="2FD6B09E" w:rsidR="00911B39" w:rsidRPr="0084634E" w:rsidRDefault="00911B39" w:rsidP="007E2609">
            <w:pPr>
              <w:widowControl w:val="0"/>
              <w:spacing w:before="60" w:after="60" w:line="240" w:lineRule="auto"/>
              <w:rPr>
                <w:rFonts w:ascii="Times New Roman" w:hAnsi="Times New Roman"/>
                <w:bCs/>
                <w:iCs/>
                <w:color w:val="000000" w:themeColor="text1"/>
                <w:sz w:val="26"/>
                <w:szCs w:val="26"/>
              </w:rPr>
            </w:pPr>
            <w:r w:rsidRPr="0084634E">
              <w:rPr>
                <w:rFonts w:ascii="Times New Roman" w:hAnsi="Times New Roman"/>
                <w:bCs/>
                <w:iCs/>
                <w:color w:val="000000" w:themeColor="text1"/>
                <w:sz w:val="26"/>
                <w:szCs w:val="26"/>
              </w:rPr>
              <w:t>Số năm hoạt động trong lĩnh vực cung cấp</w:t>
            </w:r>
            <w:r w:rsidR="00AE6138" w:rsidRPr="0084634E">
              <w:rPr>
                <w:rFonts w:ascii="Times New Roman" w:hAnsi="Times New Roman"/>
                <w:bCs/>
                <w:iCs/>
                <w:color w:val="000000" w:themeColor="text1"/>
                <w:sz w:val="26"/>
                <w:szCs w:val="26"/>
              </w:rPr>
              <w:t xml:space="preserve"> </w:t>
            </w:r>
            <w:r w:rsidRPr="0084634E">
              <w:rPr>
                <w:rFonts w:ascii="Times New Roman" w:hAnsi="Times New Roman"/>
                <w:bCs/>
                <w:iCs/>
                <w:color w:val="000000" w:themeColor="text1"/>
                <w:sz w:val="26"/>
                <w:szCs w:val="26"/>
              </w:rPr>
              <w:t>dịch vụ</w:t>
            </w:r>
            <w:r w:rsidR="00AE6138" w:rsidRPr="0084634E">
              <w:rPr>
                <w:rFonts w:ascii="Times New Roman" w:hAnsi="Times New Roman"/>
                <w:bCs/>
                <w:iCs/>
                <w:color w:val="000000" w:themeColor="text1"/>
                <w:sz w:val="26"/>
                <w:szCs w:val="26"/>
              </w:rPr>
              <w:t xml:space="preserve"> </w:t>
            </w:r>
            <w:r w:rsidR="00884F7B">
              <w:rPr>
                <w:rFonts w:ascii="Times New Roman" w:hAnsi="Times New Roman"/>
                <w:bCs/>
                <w:iCs/>
                <w:color w:val="000000" w:themeColor="text1"/>
                <w:sz w:val="26"/>
                <w:szCs w:val="26"/>
              </w:rPr>
              <w:t>khoa học dữ liệu, khai phá dữ liệu.</w:t>
            </w:r>
            <w:r w:rsidRPr="0084634E">
              <w:rPr>
                <w:rFonts w:ascii="Times New Roman" w:hAnsi="Times New Roman"/>
                <w:bCs/>
                <w:iCs/>
                <w:color w:val="000000" w:themeColor="text1"/>
                <w:sz w:val="26"/>
                <w:szCs w:val="26"/>
              </w:rPr>
              <w:t xml:space="preserve"> </w:t>
            </w:r>
          </w:p>
        </w:tc>
        <w:tc>
          <w:tcPr>
            <w:tcW w:w="1833" w:type="dxa"/>
            <w:shd w:val="clear" w:color="auto" w:fill="auto"/>
          </w:tcPr>
          <w:p w14:paraId="6AC1C180" w14:textId="410EAE96" w:rsidR="00911B39" w:rsidRPr="00833494" w:rsidRDefault="00911B39" w:rsidP="007E2609">
            <w:pPr>
              <w:pStyle w:val="BodyText"/>
              <w:widowControl w:val="0"/>
              <w:spacing w:before="60" w:after="60"/>
              <w:jc w:val="center"/>
              <w:rPr>
                <w:rFonts w:ascii="Times New Roman" w:hAnsi="Times New Roman"/>
                <w:bCs/>
                <w:color w:val="000000" w:themeColor="text1"/>
                <w:sz w:val="26"/>
                <w:szCs w:val="26"/>
                <w:lang w:eastAsia="en-US"/>
              </w:rPr>
            </w:pPr>
            <w:r w:rsidRPr="00833494">
              <w:rPr>
                <w:rFonts w:ascii="Times New Roman" w:hAnsi="Times New Roman"/>
                <w:color w:val="000000" w:themeColor="text1"/>
                <w:sz w:val="26"/>
                <w:szCs w:val="26"/>
                <w:lang w:eastAsia="en-US"/>
              </w:rPr>
              <w:t xml:space="preserve">≥ </w:t>
            </w:r>
            <w:r w:rsidR="00FA7E44" w:rsidRPr="00833494">
              <w:rPr>
                <w:rFonts w:ascii="Times New Roman" w:hAnsi="Times New Roman"/>
                <w:color w:val="000000" w:themeColor="text1"/>
                <w:sz w:val="26"/>
                <w:szCs w:val="26"/>
                <w:lang w:eastAsia="en-US"/>
              </w:rPr>
              <w:t>2</w:t>
            </w:r>
            <w:r w:rsidRPr="00833494">
              <w:rPr>
                <w:rFonts w:ascii="Times New Roman" w:hAnsi="Times New Roman"/>
                <w:color w:val="000000" w:themeColor="text1"/>
                <w:sz w:val="26"/>
                <w:szCs w:val="26"/>
                <w:lang w:eastAsia="en-US"/>
              </w:rPr>
              <w:t xml:space="preserve"> năm</w:t>
            </w:r>
          </w:p>
        </w:tc>
        <w:tc>
          <w:tcPr>
            <w:tcW w:w="2249" w:type="dxa"/>
            <w:shd w:val="clear" w:color="auto" w:fill="auto"/>
          </w:tcPr>
          <w:p w14:paraId="5FA4E74D" w14:textId="716C7BAC" w:rsidR="00911B39" w:rsidRPr="00833494" w:rsidRDefault="00911B39" w:rsidP="007E2609">
            <w:pPr>
              <w:pStyle w:val="BodyText"/>
              <w:widowControl w:val="0"/>
              <w:spacing w:before="60" w:after="60"/>
              <w:jc w:val="center"/>
              <w:rPr>
                <w:rFonts w:ascii="Times New Roman" w:hAnsi="Times New Roman"/>
                <w:bCs/>
                <w:color w:val="000000" w:themeColor="text1"/>
                <w:sz w:val="26"/>
                <w:szCs w:val="26"/>
                <w:lang w:eastAsia="en-US"/>
              </w:rPr>
            </w:pPr>
            <w:r w:rsidRPr="00833494">
              <w:rPr>
                <w:rFonts w:ascii="Times New Roman" w:hAnsi="Times New Roman"/>
                <w:bCs/>
                <w:color w:val="000000" w:themeColor="text1"/>
                <w:sz w:val="26"/>
                <w:szCs w:val="26"/>
                <w:lang w:eastAsia="en-US"/>
              </w:rPr>
              <w:t>&lt;</w:t>
            </w:r>
            <w:r w:rsidR="00AE6138" w:rsidRPr="00833494">
              <w:rPr>
                <w:rFonts w:ascii="Times New Roman" w:hAnsi="Times New Roman"/>
                <w:color w:val="000000" w:themeColor="text1"/>
                <w:sz w:val="26"/>
                <w:szCs w:val="26"/>
                <w:lang w:eastAsia="en-US"/>
              </w:rPr>
              <w:t xml:space="preserve"> </w:t>
            </w:r>
            <w:r w:rsidR="00FA7E44" w:rsidRPr="00833494">
              <w:rPr>
                <w:rFonts w:ascii="Times New Roman" w:hAnsi="Times New Roman"/>
                <w:color w:val="000000" w:themeColor="text1"/>
                <w:sz w:val="26"/>
                <w:szCs w:val="26"/>
                <w:lang w:eastAsia="en-US"/>
              </w:rPr>
              <w:t>2</w:t>
            </w:r>
            <w:r w:rsidRPr="00833494">
              <w:rPr>
                <w:rFonts w:ascii="Times New Roman" w:hAnsi="Times New Roman"/>
                <w:color w:val="000000" w:themeColor="text1"/>
                <w:sz w:val="26"/>
                <w:szCs w:val="26"/>
                <w:lang w:eastAsia="en-US"/>
              </w:rPr>
              <w:t xml:space="preserve"> năm</w:t>
            </w:r>
          </w:p>
        </w:tc>
      </w:tr>
      <w:tr w:rsidR="00833494" w:rsidRPr="00833494" w14:paraId="0466508D" w14:textId="77777777" w:rsidTr="000F214F">
        <w:tc>
          <w:tcPr>
            <w:tcW w:w="851" w:type="dxa"/>
          </w:tcPr>
          <w:p w14:paraId="7EC2044E" w14:textId="77777777" w:rsidR="00911B39" w:rsidRPr="00833494" w:rsidRDefault="00911B39" w:rsidP="007E2609">
            <w:pPr>
              <w:widowControl w:val="0"/>
              <w:spacing w:before="60" w:after="60" w:line="240" w:lineRule="auto"/>
              <w:jc w:val="center"/>
              <w:rPr>
                <w:rFonts w:ascii="Times New Roman" w:hAnsi="Times New Roman"/>
                <w:color w:val="000000" w:themeColor="text1"/>
                <w:sz w:val="26"/>
                <w:szCs w:val="26"/>
              </w:rPr>
            </w:pPr>
            <w:r w:rsidRPr="00833494">
              <w:rPr>
                <w:rFonts w:ascii="Times New Roman" w:hAnsi="Times New Roman"/>
                <w:color w:val="000000" w:themeColor="text1"/>
                <w:sz w:val="26"/>
                <w:szCs w:val="26"/>
              </w:rPr>
              <w:t>2</w:t>
            </w:r>
          </w:p>
        </w:tc>
        <w:tc>
          <w:tcPr>
            <w:tcW w:w="4291" w:type="dxa"/>
            <w:shd w:val="clear" w:color="auto" w:fill="auto"/>
            <w:vAlign w:val="center"/>
          </w:tcPr>
          <w:p w14:paraId="4117CAED" w14:textId="5F04CB74" w:rsidR="00911B39" w:rsidRPr="0084634E" w:rsidRDefault="002A1510" w:rsidP="007E2609">
            <w:pPr>
              <w:widowControl w:val="0"/>
              <w:spacing w:before="60" w:after="60" w:line="240" w:lineRule="auto"/>
              <w:rPr>
                <w:rFonts w:ascii="Times New Roman" w:hAnsi="Times New Roman"/>
                <w:color w:val="000000" w:themeColor="text1"/>
                <w:sz w:val="26"/>
                <w:szCs w:val="26"/>
                <w:lang w:eastAsia="en-AU"/>
              </w:rPr>
            </w:pPr>
            <w:r w:rsidRPr="0084634E">
              <w:rPr>
                <w:rFonts w:ascii="Times New Roman" w:hAnsi="Times New Roman"/>
                <w:color w:val="000000" w:themeColor="text1"/>
                <w:sz w:val="26"/>
                <w:szCs w:val="26"/>
              </w:rPr>
              <w:t>Có cung cấp</w:t>
            </w:r>
            <w:r w:rsidR="00510D70" w:rsidRPr="0084634E">
              <w:rPr>
                <w:rFonts w:ascii="Times New Roman" w:hAnsi="Times New Roman"/>
                <w:color w:val="000000" w:themeColor="text1"/>
                <w:sz w:val="26"/>
                <w:szCs w:val="26"/>
              </w:rPr>
              <w:t xml:space="preserve"> Bản sao có công chứng Giấy phép đăng ký kinh doanh có chức năng cung cấp dịch vụ tư vấn.</w:t>
            </w:r>
          </w:p>
        </w:tc>
        <w:tc>
          <w:tcPr>
            <w:tcW w:w="1833" w:type="dxa"/>
            <w:shd w:val="clear" w:color="auto" w:fill="auto"/>
          </w:tcPr>
          <w:p w14:paraId="0535019D" w14:textId="7FA40040" w:rsidR="00911B39" w:rsidRPr="00833494" w:rsidRDefault="00510D70" w:rsidP="007E2609">
            <w:pPr>
              <w:pStyle w:val="BodyText"/>
              <w:widowControl w:val="0"/>
              <w:spacing w:before="60" w:after="60"/>
              <w:jc w:val="center"/>
              <w:rPr>
                <w:rFonts w:ascii="Times New Roman" w:hAnsi="Times New Roman"/>
                <w:color w:val="000000" w:themeColor="text1"/>
                <w:sz w:val="26"/>
                <w:szCs w:val="26"/>
                <w:lang w:eastAsia="en-US"/>
              </w:rPr>
            </w:pPr>
            <w:r w:rsidRPr="00833494">
              <w:rPr>
                <w:rFonts w:ascii="Times New Roman" w:hAnsi="Times New Roman"/>
                <w:color w:val="000000" w:themeColor="text1"/>
                <w:sz w:val="26"/>
                <w:szCs w:val="26"/>
                <w:lang w:eastAsia="en-US"/>
              </w:rPr>
              <w:t>Có</w:t>
            </w:r>
          </w:p>
        </w:tc>
        <w:tc>
          <w:tcPr>
            <w:tcW w:w="2249" w:type="dxa"/>
            <w:shd w:val="clear" w:color="auto" w:fill="auto"/>
          </w:tcPr>
          <w:p w14:paraId="4001812D" w14:textId="5E30815B" w:rsidR="00911B39" w:rsidRPr="00833494" w:rsidRDefault="00510D70" w:rsidP="007E2609">
            <w:pPr>
              <w:pStyle w:val="BodyText"/>
              <w:widowControl w:val="0"/>
              <w:spacing w:before="60" w:after="60"/>
              <w:jc w:val="center"/>
              <w:rPr>
                <w:rFonts w:ascii="Times New Roman" w:hAnsi="Times New Roman"/>
                <w:color w:val="000000" w:themeColor="text1"/>
                <w:sz w:val="26"/>
                <w:szCs w:val="26"/>
                <w:lang w:eastAsia="en-US"/>
              </w:rPr>
            </w:pPr>
            <w:r w:rsidRPr="00833494">
              <w:rPr>
                <w:rFonts w:ascii="Times New Roman" w:hAnsi="Times New Roman"/>
                <w:color w:val="000000" w:themeColor="text1"/>
                <w:sz w:val="26"/>
                <w:szCs w:val="26"/>
                <w:lang w:eastAsia="en-US"/>
              </w:rPr>
              <w:t>Không có</w:t>
            </w:r>
          </w:p>
        </w:tc>
      </w:tr>
      <w:tr w:rsidR="00833494" w:rsidRPr="00833494" w14:paraId="56579568" w14:textId="77777777" w:rsidTr="000F214F">
        <w:tc>
          <w:tcPr>
            <w:tcW w:w="851" w:type="dxa"/>
          </w:tcPr>
          <w:p w14:paraId="145AC31A" w14:textId="77777777" w:rsidR="00911B39" w:rsidRPr="00833494" w:rsidRDefault="00911B39" w:rsidP="007E2609">
            <w:pPr>
              <w:widowControl w:val="0"/>
              <w:spacing w:before="60" w:after="60" w:line="240" w:lineRule="auto"/>
              <w:jc w:val="center"/>
              <w:rPr>
                <w:rFonts w:ascii="Times New Roman" w:hAnsi="Times New Roman"/>
                <w:color w:val="000000" w:themeColor="text1"/>
                <w:sz w:val="26"/>
                <w:szCs w:val="26"/>
              </w:rPr>
            </w:pPr>
            <w:r w:rsidRPr="00833494">
              <w:rPr>
                <w:rFonts w:ascii="Times New Roman" w:hAnsi="Times New Roman"/>
                <w:color w:val="000000" w:themeColor="text1"/>
                <w:sz w:val="26"/>
                <w:szCs w:val="26"/>
              </w:rPr>
              <w:t>3</w:t>
            </w:r>
          </w:p>
        </w:tc>
        <w:tc>
          <w:tcPr>
            <w:tcW w:w="4291" w:type="dxa"/>
            <w:shd w:val="clear" w:color="auto" w:fill="auto"/>
            <w:vAlign w:val="center"/>
          </w:tcPr>
          <w:p w14:paraId="29701741" w14:textId="6E951F61" w:rsidR="00911B39" w:rsidRPr="0084634E" w:rsidRDefault="00911B39" w:rsidP="007E2609">
            <w:pPr>
              <w:widowControl w:val="0"/>
              <w:spacing w:before="60" w:after="60" w:line="240" w:lineRule="auto"/>
              <w:rPr>
                <w:rFonts w:ascii="Times New Roman" w:hAnsi="Times New Roman"/>
                <w:color w:val="000000" w:themeColor="text1"/>
                <w:sz w:val="26"/>
                <w:szCs w:val="26"/>
              </w:rPr>
            </w:pPr>
            <w:r w:rsidRPr="0084634E">
              <w:rPr>
                <w:rFonts w:ascii="Times New Roman" w:hAnsi="Times New Roman"/>
                <w:color w:val="000000" w:themeColor="text1"/>
                <w:sz w:val="26"/>
                <w:szCs w:val="26"/>
              </w:rPr>
              <w:t xml:space="preserve">Báo cáo thực hiện hợp đồng tương tự về cung cấp/sản xuất  hàng hóa/dịch vụ trong </w:t>
            </w:r>
            <w:r w:rsidR="007012FA" w:rsidRPr="0084634E">
              <w:rPr>
                <w:rFonts w:ascii="Times New Roman" w:hAnsi="Times New Roman"/>
                <w:color w:val="000000" w:themeColor="text1"/>
                <w:sz w:val="26"/>
                <w:szCs w:val="26"/>
              </w:rPr>
              <w:t>5</w:t>
            </w:r>
            <w:r w:rsidRPr="0084634E">
              <w:rPr>
                <w:rFonts w:ascii="Times New Roman" w:hAnsi="Times New Roman"/>
                <w:color w:val="000000" w:themeColor="text1"/>
                <w:sz w:val="26"/>
                <w:szCs w:val="26"/>
              </w:rPr>
              <w:t xml:space="preserve"> năm gần đây của Nhà cung cấp </w:t>
            </w:r>
            <w:r w:rsidR="007E3E40" w:rsidRPr="0084634E">
              <w:rPr>
                <w:rFonts w:ascii="Times New Roman" w:hAnsi="Times New Roman"/>
                <w:color w:val="000000" w:themeColor="text1"/>
                <w:sz w:val="26"/>
                <w:szCs w:val="26"/>
              </w:rPr>
              <w:t>(</w:t>
            </w:r>
            <w:r w:rsidRPr="0084634E">
              <w:rPr>
                <w:rFonts w:ascii="Times New Roman" w:hAnsi="Times New Roman"/>
                <w:color w:val="000000" w:themeColor="text1"/>
                <w:sz w:val="26"/>
                <w:szCs w:val="26"/>
              </w:rPr>
              <w:t xml:space="preserve">theo </w:t>
            </w:r>
            <w:r w:rsidRPr="0084634E">
              <w:rPr>
                <w:rFonts w:ascii="Times New Roman" w:hAnsi="Times New Roman"/>
                <w:color w:val="000000" w:themeColor="text1"/>
                <w:sz w:val="26"/>
                <w:szCs w:val="26"/>
                <w:lang w:val="en-AU"/>
              </w:rPr>
              <w:t>Mẫu số 4 Mục 5.8</w:t>
            </w:r>
            <w:r w:rsidR="006306FB" w:rsidRPr="0084634E">
              <w:rPr>
                <w:rFonts w:ascii="Times New Roman" w:hAnsi="Times New Roman"/>
                <w:color w:val="000000" w:themeColor="text1"/>
                <w:sz w:val="26"/>
                <w:szCs w:val="26"/>
                <w:lang w:val="en-AU"/>
              </w:rPr>
              <w:t xml:space="preserve"> HSYC này</w:t>
            </w:r>
            <w:r w:rsidR="007E3E40" w:rsidRPr="0084634E">
              <w:rPr>
                <w:rFonts w:ascii="Times New Roman" w:hAnsi="Times New Roman"/>
                <w:color w:val="000000" w:themeColor="text1"/>
                <w:sz w:val="26"/>
                <w:szCs w:val="26"/>
                <w:lang w:val="en-AU"/>
              </w:rPr>
              <w:t>)</w:t>
            </w:r>
            <w:r w:rsidR="006306FB" w:rsidRPr="0084634E">
              <w:rPr>
                <w:rFonts w:ascii="Times New Roman" w:hAnsi="Times New Roman"/>
                <w:color w:val="000000" w:themeColor="text1"/>
                <w:sz w:val="26"/>
                <w:szCs w:val="26"/>
                <w:lang w:val="en-AU"/>
              </w:rPr>
              <w:t>.</w:t>
            </w:r>
          </w:p>
        </w:tc>
        <w:tc>
          <w:tcPr>
            <w:tcW w:w="1833" w:type="dxa"/>
            <w:shd w:val="clear" w:color="auto" w:fill="auto"/>
          </w:tcPr>
          <w:p w14:paraId="676010D9" w14:textId="53452CBE" w:rsidR="00911B39" w:rsidRPr="00833494" w:rsidRDefault="00911B39" w:rsidP="007E2609">
            <w:pPr>
              <w:pStyle w:val="BodyText"/>
              <w:widowControl w:val="0"/>
              <w:spacing w:before="60" w:after="60"/>
              <w:jc w:val="center"/>
              <w:rPr>
                <w:rFonts w:ascii="Times New Roman" w:hAnsi="Times New Roman"/>
                <w:color w:val="000000" w:themeColor="text1"/>
                <w:sz w:val="26"/>
                <w:szCs w:val="26"/>
                <w:lang w:eastAsia="en-US"/>
              </w:rPr>
            </w:pPr>
            <w:r w:rsidRPr="00833494">
              <w:rPr>
                <w:rFonts w:ascii="Times New Roman" w:hAnsi="Times New Roman"/>
                <w:color w:val="000000" w:themeColor="text1"/>
                <w:sz w:val="26"/>
                <w:szCs w:val="26"/>
              </w:rPr>
              <w:t xml:space="preserve">≥ </w:t>
            </w:r>
            <w:r w:rsidR="007E3E40" w:rsidRPr="00833494">
              <w:rPr>
                <w:rFonts w:ascii="Times New Roman" w:hAnsi="Times New Roman"/>
                <w:color w:val="000000" w:themeColor="text1"/>
                <w:sz w:val="26"/>
                <w:szCs w:val="26"/>
              </w:rPr>
              <w:t xml:space="preserve">2 </w:t>
            </w:r>
            <w:r w:rsidRPr="00833494">
              <w:rPr>
                <w:rFonts w:ascii="Times New Roman" w:hAnsi="Times New Roman"/>
                <w:bCs/>
                <w:color w:val="000000" w:themeColor="text1"/>
                <w:sz w:val="26"/>
                <w:szCs w:val="26"/>
              </w:rPr>
              <w:t xml:space="preserve">Hợp đồng </w:t>
            </w:r>
          </w:p>
        </w:tc>
        <w:tc>
          <w:tcPr>
            <w:tcW w:w="2249" w:type="dxa"/>
            <w:shd w:val="clear" w:color="auto" w:fill="auto"/>
          </w:tcPr>
          <w:p w14:paraId="5516D31E" w14:textId="62C93EB7" w:rsidR="00911B39" w:rsidRPr="00833494" w:rsidRDefault="00911B39" w:rsidP="007E2609">
            <w:pPr>
              <w:pStyle w:val="BodyText"/>
              <w:widowControl w:val="0"/>
              <w:spacing w:before="60" w:after="60"/>
              <w:jc w:val="center"/>
              <w:rPr>
                <w:rFonts w:ascii="Times New Roman" w:hAnsi="Times New Roman"/>
                <w:color w:val="000000" w:themeColor="text1"/>
                <w:sz w:val="26"/>
                <w:szCs w:val="26"/>
                <w:lang w:eastAsia="en-US"/>
              </w:rPr>
            </w:pPr>
            <w:r w:rsidRPr="00833494">
              <w:rPr>
                <w:rFonts w:ascii="Times New Roman" w:hAnsi="Times New Roman"/>
                <w:bCs/>
                <w:color w:val="000000" w:themeColor="text1"/>
                <w:sz w:val="26"/>
                <w:szCs w:val="26"/>
              </w:rPr>
              <w:t xml:space="preserve">&lt; </w:t>
            </w:r>
            <w:r w:rsidR="007E3E40" w:rsidRPr="00833494">
              <w:rPr>
                <w:rFonts w:ascii="Times New Roman" w:hAnsi="Times New Roman"/>
                <w:bCs/>
                <w:color w:val="000000" w:themeColor="text1"/>
                <w:sz w:val="26"/>
                <w:szCs w:val="26"/>
              </w:rPr>
              <w:t>2</w:t>
            </w:r>
            <w:r w:rsidRPr="00833494">
              <w:rPr>
                <w:rFonts w:ascii="Times New Roman" w:hAnsi="Times New Roman"/>
                <w:bCs/>
                <w:color w:val="000000" w:themeColor="text1"/>
                <w:sz w:val="26"/>
                <w:szCs w:val="26"/>
              </w:rPr>
              <w:t xml:space="preserve"> Hợp đồng</w:t>
            </w:r>
          </w:p>
        </w:tc>
      </w:tr>
      <w:tr w:rsidR="00833494" w:rsidRPr="00833494" w14:paraId="44AAC433" w14:textId="77777777" w:rsidTr="000F214F">
        <w:tc>
          <w:tcPr>
            <w:tcW w:w="851" w:type="dxa"/>
          </w:tcPr>
          <w:p w14:paraId="59457125" w14:textId="77777777" w:rsidR="00911B39" w:rsidRPr="00833494" w:rsidRDefault="00911B39" w:rsidP="007E2609">
            <w:pPr>
              <w:widowControl w:val="0"/>
              <w:spacing w:before="60" w:after="60" w:line="240" w:lineRule="auto"/>
              <w:jc w:val="center"/>
              <w:rPr>
                <w:rFonts w:ascii="Times New Roman" w:hAnsi="Times New Roman"/>
                <w:color w:val="000000" w:themeColor="text1"/>
                <w:sz w:val="26"/>
                <w:szCs w:val="26"/>
              </w:rPr>
            </w:pPr>
            <w:r w:rsidRPr="00833494">
              <w:rPr>
                <w:rFonts w:ascii="Times New Roman" w:hAnsi="Times New Roman"/>
                <w:color w:val="000000" w:themeColor="text1"/>
                <w:sz w:val="26"/>
                <w:szCs w:val="26"/>
              </w:rPr>
              <w:t>4</w:t>
            </w:r>
          </w:p>
        </w:tc>
        <w:tc>
          <w:tcPr>
            <w:tcW w:w="4291" w:type="dxa"/>
            <w:shd w:val="clear" w:color="auto" w:fill="auto"/>
            <w:vAlign w:val="center"/>
          </w:tcPr>
          <w:p w14:paraId="4F90ECB2" w14:textId="2041BC50" w:rsidR="00911B39" w:rsidRPr="0084634E" w:rsidRDefault="003F14CA" w:rsidP="007E2609">
            <w:pPr>
              <w:widowControl w:val="0"/>
              <w:spacing w:before="60" w:after="60" w:line="240" w:lineRule="auto"/>
              <w:rPr>
                <w:rFonts w:ascii="Times New Roman" w:hAnsi="Times New Roman"/>
                <w:color w:val="000000" w:themeColor="text1"/>
                <w:sz w:val="26"/>
                <w:szCs w:val="26"/>
              </w:rPr>
            </w:pPr>
            <w:r w:rsidRPr="0084634E">
              <w:rPr>
                <w:rFonts w:ascii="Times New Roman" w:hAnsi="Times New Roman"/>
                <w:color w:val="000000" w:themeColor="text1"/>
                <w:sz w:val="26"/>
                <w:szCs w:val="26"/>
              </w:rPr>
              <w:t>Có cung cấp Kê khai</w:t>
            </w:r>
            <w:r w:rsidR="00911B39" w:rsidRPr="0084634E">
              <w:rPr>
                <w:rFonts w:ascii="Times New Roman" w:hAnsi="Times New Roman"/>
                <w:color w:val="000000" w:themeColor="text1"/>
                <w:sz w:val="26"/>
                <w:szCs w:val="26"/>
              </w:rPr>
              <w:t xml:space="preserve"> năng lực tài chính (theo </w:t>
            </w:r>
            <w:r w:rsidR="00911B39" w:rsidRPr="0084634E">
              <w:rPr>
                <w:rFonts w:ascii="Times New Roman" w:hAnsi="Times New Roman"/>
                <w:color w:val="000000" w:themeColor="text1"/>
                <w:sz w:val="26"/>
                <w:szCs w:val="26"/>
                <w:lang w:val="en-AU"/>
              </w:rPr>
              <w:t>Mẫu số 5 Mục 5.8</w:t>
            </w:r>
            <w:r w:rsidRPr="0084634E">
              <w:rPr>
                <w:rFonts w:ascii="Times New Roman" w:hAnsi="Times New Roman"/>
                <w:color w:val="000000" w:themeColor="text1"/>
                <w:sz w:val="26"/>
                <w:szCs w:val="26"/>
                <w:lang w:val="en-AU"/>
              </w:rPr>
              <w:t xml:space="preserve"> HSYC này).</w:t>
            </w:r>
          </w:p>
        </w:tc>
        <w:tc>
          <w:tcPr>
            <w:tcW w:w="1833" w:type="dxa"/>
            <w:shd w:val="clear" w:color="auto" w:fill="auto"/>
          </w:tcPr>
          <w:p w14:paraId="3EF93339" w14:textId="232D504F" w:rsidR="00911B39" w:rsidRPr="00833494" w:rsidRDefault="003F14CA" w:rsidP="007E2609">
            <w:pPr>
              <w:pStyle w:val="BodyText"/>
              <w:widowControl w:val="0"/>
              <w:spacing w:before="60" w:after="60"/>
              <w:jc w:val="center"/>
              <w:rPr>
                <w:rFonts w:ascii="Times New Roman" w:hAnsi="Times New Roman"/>
                <w:color w:val="000000" w:themeColor="text1"/>
                <w:sz w:val="26"/>
                <w:szCs w:val="26"/>
                <w:lang w:val="en-AU"/>
              </w:rPr>
            </w:pPr>
            <w:r w:rsidRPr="00833494">
              <w:rPr>
                <w:rFonts w:ascii="Times New Roman" w:hAnsi="Times New Roman"/>
                <w:color w:val="000000" w:themeColor="text1"/>
                <w:sz w:val="26"/>
                <w:szCs w:val="26"/>
                <w:lang w:val="en-AU"/>
              </w:rPr>
              <w:t>Có</w:t>
            </w:r>
          </w:p>
        </w:tc>
        <w:tc>
          <w:tcPr>
            <w:tcW w:w="2249" w:type="dxa"/>
            <w:shd w:val="clear" w:color="auto" w:fill="auto"/>
          </w:tcPr>
          <w:p w14:paraId="3256537C" w14:textId="554F3BA7" w:rsidR="00911B39" w:rsidRPr="00833494" w:rsidRDefault="003F14CA" w:rsidP="007E2609">
            <w:pPr>
              <w:pStyle w:val="BodyText"/>
              <w:widowControl w:val="0"/>
              <w:spacing w:before="60" w:after="60"/>
              <w:jc w:val="center"/>
              <w:rPr>
                <w:rFonts w:ascii="Times New Roman" w:hAnsi="Times New Roman"/>
                <w:bCs/>
                <w:color w:val="000000" w:themeColor="text1"/>
                <w:sz w:val="26"/>
                <w:szCs w:val="26"/>
                <w:lang w:val="en-AU"/>
              </w:rPr>
            </w:pPr>
            <w:r w:rsidRPr="00833494">
              <w:rPr>
                <w:rFonts w:ascii="Times New Roman" w:hAnsi="Times New Roman"/>
                <w:bCs/>
                <w:color w:val="000000" w:themeColor="text1"/>
                <w:sz w:val="26"/>
                <w:szCs w:val="26"/>
                <w:lang w:val="en-AU"/>
              </w:rPr>
              <w:t>Không có</w:t>
            </w:r>
          </w:p>
        </w:tc>
      </w:tr>
      <w:tr w:rsidR="00833494" w:rsidRPr="00833494" w14:paraId="5D67D9A4" w14:textId="77777777" w:rsidTr="000F214F">
        <w:tc>
          <w:tcPr>
            <w:tcW w:w="851" w:type="dxa"/>
          </w:tcPr>
          <w:p w14:paraId="4DE3FE13" w14:textId="77777777" w:rsidR="00911B39" w:rsidRPr="00833494" w:rsidRDefault="00911B39" w:rsidP="007E2609">
            <w:pPr>
              <w:widowControl w:val="0"/>
              <w:spacing w:before="60" w:after="60" w:line="240" w:lineRule="auto"/>
              <w:jc w:val="center"/>
              <w:rPr>
                <w:rFonts w:ascii="Times New Roman" w:hAnsi="Times New Roman"/>
                <w:color w:val="000000" w:themeColor="text1"/>
                <w:sz w:val="26"/>
                <w:szCs w:val="26"/>
              </w:rPr>
            </w:pPr>
            <w:r w:rsidRPr="00833494">
              <w:rPr>
                <w:rFonts w:ascii="Times New Roman" w:hAnsi="Times New Roman"/>
                <w:color w:val="000000" w:themeColor="text1"/>
                <w:sz w:val="26"/>
                <w:szCs w:val="26"/>
              </w:rPr>
              <w:t>5</w:t>
            </w:r>
          </w:p>
        </w:tc>
        <w:tc>
          <w:tcPr>
            <w:tcW w:w="4291" w:type="dxa"/>
            <w:shd w:val="clear" w:color="auto" w:fill="auto"/>
            <w:vAlign w:val="center"/>
          </w:tcPr>
          <w:p w14:paraId="709C14D9" w14:textId="05BF8650" w:rsidR="00911B39" w:rsidRPr="0084634E" w:rsidRDefault="003F14CA" w:rsidP="007E2609">
            <w:pPr>
              <w:widowControl w:val="0"/>
              <w:spacing w:before="60" w:after="60" w:line="240" w:lineRule="auto"/>
              <w:rPr>
                <w:rFonts w:ascii="Times New Roman" w:hAnsi="Times New Roman"/>
                <w:color w:val="000000" w:themeColor="text1"/>
                <w:sz w:val="26"/>
                <w:szCs w:val="26"/>
              </w:rPr>
            </w:pPr>
            <w:r w:rsidRPr="0084634E">
              <w:rPr>
                <w:rFonts w:ascii="Times New Roman" w:hAnsi="Times New Roman"/>
                <w:color w:val="000000" w:themeColor="text1"/>
                <w:sz w:val="26"/>
                <w:szCs w:val="26"/>
              </w:rPr>
              <w:t>Có cung cấp Bản cam kết không có tranh chấp với TCTHK và không bị cấm tham gia đấu thầu.</w:t>
            </w:r>
          </w:p>
        </w:tc>
        <w:tc>
          <w:tcPr>
            <w:tcW w:w="1833" w:type="dxa"/>
            <w:shd w:val="clear" w:color="auto" w:fill="auto"/>
          </w:tcPr>
          <w:p w14:paraId="5519BEF7" w14:textId="5EC10D7A" w:rsidR="00911B39" w:rsidRPr="00833494" w:rsidRDefault="003F14CA" w:rsidP="007E2609">
            <w:pPr>
              <w:pStyle w:val="BodyText"/>
              <w:widowControl w:val="0"/>
              <w:spacing w:before="60" w:after="60"/>
              <w:jc w:val="center"/>
              <w:rPr>
                <w:rFonts w:ascii="Times New Roman" w:hAnsi="Times New Roman"/>
                <w:color w:val="000000" w:themeColor="text1"/>
                <w:sz w:val="26"/>
                <w:szCs w:val="26"/>
                <w:lang w:val="en-AU"/>
              </w:rPr>
            </w:pPr>
            <w:r w:rsidRPr="00833494">
              <w:rPr>
                <w:rFonts w:ascii="Times New Roman" w:hAnsi="Times New Roman"/>
                <w:color w:val="000000" w:themeColor="text1"/>
                <w:sz w:val="26"/>
                <w:szCs w:val="26"/>
                <w:lang w:val="en-AU"/>
              </w:rPr>
              <w:t>Có</w:t>
            </w:r>
          </w:p>
        </w:tc>
        <w:tc>
          <w:tcPr>
            <w:tcW w:w="2249" w:type="dxa"/>
            <w:shd w:val="clear" w:color="auto" w:fill="auto"/>
          </w:tcPr>
          <w:p w14:paraId="491F2648" w14:textId="332D2716" w:rsidR="00911B39" w:rsidRPr="00833494" w:rsidRDefault="003F14CA" w:rsidP="007E2609">
            <w:pPr>
              <w:pStyle w:val="BodyText"/>
              <w:widowControl w:val="0"/>
              <w:spacing w:before="60" w:after="60"/>
              <w:jc w:val="center"/>
              <w:rPr>
                <w:rFonts w:ascii="Times New Roman" w:hAnsi="Times New Roman"/>
                <w:bCs/>
                <w:color w:val="000000" w:themeColor="text1"/>
                <w:sz w:val="26"/>
                <w:szCs w:val="26"/>
                <w:lang w:val="en-AU"/>
              </w:rPr>
            </w:pPr>
            <w:r w:rsidRPr="00833494">
              <w:rPr>
                <w:rFonts w:ascii="Times New Roman" w:hAnsi="Times New Roman"/>
                <w:bCs/>
                <w:color w:val="000000" w:themeColor="text1"/>
                <w:sz w:val="26"/>
                <w:szCs w:val="26"/>
                <w:lang w:val="en-AU"/>
              </w:rPr>
              <w:t>Không có</w:t>
            </w:r>
          </w:p>
        </w:tc>
      </w:tr>
      <w:tr w:rsidR="00833494" w:rsidRPr="00833494" w14:paraId="328F05F1" w14:textId="77777777" w:rsidTr="000F214F">
        <w:trPr>
          <w:trHeight w:val="740"/>
        </w:trPr>
        <w:tc>
          <w:tcPr>
            <w:tcW w:w="851" w:type="dxa"/>
            <w:shd w:val="clear" w:color="auto" w:fill="auto"/>
            <w:vAlign w:val="center"/>
          </w:tcPr>
          <w:p w14:paraId="25914DAE" w14:textId="77777777" w:rsidR="00911B39" w:rsidRPr="00833494" w:rsidRDefault="00911B39" w:rsidP="007E2609">
            <w:pPr>
              <w:widowControl w:val="0"/>
              <w:spacing w:before="60" w:after="60" w:line="240" w:lineRule="auto"/>
              <w:jc w:val="center"/>
              <w:rPr>
                <w:rFonts w:ascii="Times New Roman" w:hAnsi="Times New Roman"/>
                <w:b/>
                <w:color w:val="000000" w:themeColor="text1"/>
                <w:sz w:val="26"/>
                <w:szCs w:val="26"/>
              </w:rPr>
            </w:pPr>
          </w:p>
        </w:tc>
        <w:tc>
          <w:tcPr>
            <w:tcW w:w="4291" w:type="dxa"/>
            <w:shd w:val="clear" w:color="auto" w:fill="auto"/>
            <w:vAlign w:val="center"/>
          </w:tcPr>
          <w:p w14:paraId="3CAF6A5C" w14:textId="77777777" w:rsidR="00911B39" w:rsidRPr="00833494" w:rsidRDefault="00911B39" w:rsidP="007E2609">
            <w:pPr>
              <w:widowControl w:val="0"/>
              <w:spacing w:before="60" w:after="60" w:line="240" w:lineRule="auto"/>
              <w:rPr>
                <w:rFonts w:ascii="Times New Roman" w:hAnsi="Times New Roman"/>
                <w:b/>
                <w:color w:val="000000" w:themeColor="text1"/>
                <w:sz w:val="26"/>
                <w:szCs w:val="26"/>
              </w:rPr>
            </w:pPr>
            <w:r w:rsidRPr="00833494">
              <w:rPr>
                <w:rFonts w:ascii="Times New Roman" w:hAnsi="Times New Roman"/>
                <w:b/>
                <w:color w:val="000000" w:themeColor="text1"/>
                <w:sz w:val="26"/>
                <w:szCs w:val="26"/>
              </w:rPr>
              <w:t>KẾT LUẬN</w:t>
            </w:r>
          </w:p>
        </w:tc>
        <w:tc>
          <w:tcPr>
            <w:tcW w:w="1833" w:type="dxa"/>
            <w:shd w:val="clear" w:color="auto" w:fill="auto"/>
            <w:vAlign w:val="center"/>
          </w:tcPr>
          <w:p w14:paraId="26FFEF59" w14:textId="77777777" w:rsidR="00911B39" w:rsidRPr="00833494" w:rsidRDefault="00911B39" w:rsidP="007E2609">
            <w:pPr>
              <w:pStyle w:val="BodyText"/>
              <w:widowControl w:val="0"/>
              <w:spacing w:before="60" w:after="60"/>
              <w:jc w:val="center"/>
              <w:rPr>
                <w:rFonts w:ascii="Times New Roman" w:hAnsi="Times New Roman"/>
                <w:b/>
                <w:bCs/>
                <w:color w:val="000000" w:themeColor="text1"/>
                <w:sz w:val="26"/>
                <w:szCs w:val="26"/>
                <w:lang w:eastAsia="en-US"/>
              </w:rPr>
            </w:pPr>
            <w:r w:rsidRPr="00833494">
              <w:rPr>
                <w:rFonts w:ascii="Times New Roman" w:hAnsi="Times New Roman"/>
                <w:b/>
                <w:bCs/>
                <w:color w:val="000000" w:themeColor="text1"/>
                <w:sz w:val="26"/>
                <w:szCs w:val="26"/>
                <w:lang w:eastAsia="en-US"/>
              </w:rPr>
              <w:t>Đạt tất cả nội dung trên</w:t>
            </w:r>
          </w:p>
        </w:tc>
        <w:tc>
          <w:tcPr>
            <w:tcW w:w="2249" w:type="dxa"/>
            <w:shd w:val="clear" w:color="auto" w:fill="auto"/>
            <w:vAlign w:val="center"/>
          </w:tcPr>
          <w:p w14:paraId="66506F7E" w14:textId="123CE5E5" w:rsidR="00911B39" w:rsidRPr="00833494" w:rsidRDefault="00911B39" w:rsidP="007E2609">
            <w:pPr>
              <w:pStyle w:val="BodyText"/>
              <w:widowControl w:val="0"/>
              <w:spacing w:before="60" w:after="60"/>
              <w:jc w:val="center"/>
              <w:rPr>
                <w:rFonts w:ascii="Times New Roman" w:hAnsi="Times New Roman"/>
                <w:b/>
                <w:bCs/>
                <w:color w:val="000000" w:themeColor="text1"/>
                <w:sz w:val="26"/>
                <w:szCs w:val="26"/>
                <w:lang w:eastAsia="en-US"/>
              </w:rPr>
            </w:pPr>
            <w:r w:rsidRPr="00833494">
              <w:rPr>
                <w:rFonts w:ascii="Times New Roman" w:hAnsi="Times New Roman"/>
                <w:b/>
                <w:bCs/>
                <w:color w:val="000000" w:themeColor="text1"/>
                <w:sz w:val="26"/>
                <w:szCs w:val="26"/>
                <w:lang w:eastAsia="en-US"/>
              </w:rPr>
              <w:t xml:space="preserve">Không Đạt </w:t>
            </w:r>
            <w:r w:rsidR="004156D2" w:rsidRPr="00833494">
              <w:rPr>
                <w:rFonts w:ascii="Times New Roman" w:hAnsi="Times New Roman"/>
                <w:b/>
                <w:bCs/>
                <w:color w:val="000000" w:themeColor="text1"/>
                <w:sz w:val="26"/>
                <w:szCs w:val="26"/>
                <w:lang w:eastAsia="en-US"/>
              </w:rPr>
              <w:t>…</w:t>
            </w:r>
            <w:r w:rsidRPr="00833494">
              <w:rPr>
                <w:rFonts w:ascii="Times New Roman" w:hAnsi="Times New Roman"/>
                <w:b/>
                <w:bCs/>
                <w:color w:val="000000" w:themeColor="text1"/>
                <w:sz w:val="26"/>
                <w:szCs w:val="26"/>
                <w:lang w:eastAsia="en-US"/>
              </w:rPr>
              <w:t xml:space="preserve"> nội dung nêu trên</w:t>
            </w:r>
          </w:p>
        </w:tc>
      </w:tr>
    </w:tbl>
    <w:p w14:paraId="5B1A9427" w14:textId="77777777" w:rsidR="00911B39" w:rsidRPr="00054D9B" w:rsidRDefault="00911B39" w:rsidP="003270E8">
      <w:pPr>
        <w:pStyle w:val="BodyText"/>
        <w:spacing w:before="60" w:after="60" w:line="276" w:lineRule="auto"/>
        <w:rPr>
          <w:rFonts w:ascii="Times New Roman" w:hAnsi="Times New Roman"/>
          <w:sz w:val="26"/>
          <w:szCs w:val="26"/>
          <w:highlight w:val="yellow"/>
        </w:rPr>
      </w:pPr>
    </w:p>
    <w:p w14:paraId="6F03B8AA" w14:textId="77777777" w:rsidR="00911B39" w:rsidRPr="00884F7B" w:rsidRDefault="00911B39" w:rsidP="009045C7">
      <w:pPr>
        <w:pStyle w:val="ListParagraph"/>
        <w:numPr>
          <w:ilvl w:val="1"/>
          <w:numId w:val="5"/>
        </w:numPr>
        <w:tabs>
          <w:tab w:val="left" w:pos="1134"/>
        </w:tabs>
        <w:spacing w:before="60" w:after="60"/>
        <w:ind w:left="1141"/>
        <w:jc w:val="both"/>
        <w:rPr>
          <w:rFonts w:ascii="Times New Roman" w:hAnsi="Times New Roman"/>
          <w:color w:val="000000" w:themeColor="text1"/>
          <w:sz w:val="26"/>
          <w:szCs w:val="26"/>
        </w:rPr>
      </w:pPr>
      <w:r w:rsidRPr="00884F7B">
        <w:rPr>
          <w:rFonts w:ascii="Times New Roman" w:hAnsi="Times New Roman"/>
          <w:color w:val="000000" w:themeColor="text1"/>
          <w:sz w:val="26"/>
          <w:szCs w:val="26"/>
        </w:rPr>
        <w:t xml:space="preserve"> Tiêu chuẩn đánh giá về</w:t>
      </w:r>
      <w:r w:rsidR="00A642F4" w:rsidRPr="00884F7B">
        <w:rPr>
          <w:rFonts w:ascii="Times New Roman" w:hAnsi="Times New Roman"/>
          <w:color w:val="000000" w:themeColor="text1"/>
          <w:sz w:val="26"/>
          <w:szCs w:val="26"/>
        </w:rPr>
        <w:t xml:space="preserve"> k</w:t>
      </w:r>
      <w:r w:rsidRPr="00884F7B">
        <w:rPr>
          <w:rFonts w:ascii="Times New Roman" w:hAnsi="Times New Roman"/>
          <w:color w:val="000000" w:themeColor="text1"/>
          <w:sz w:val="26"/>
          <w:szCs w:val="26"/>
        </w:rPr>
        <w:t xml:space="preserve">ỹ thuật: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4303"/>
        <w:gridCol w:w="1843"/>
        <w:gridCol w:w="2239"/>
      </w:tblGrid>
      <w:tr w:rsidR="00833494" w:rsidRPr="00833494" w14:paraId="50D6E054" w14:textId="77777777" w:rsidTr="00587DDF">
        <w:tc>
          <w:tcPr>
            <w:tcW w:w="829" w:type="dxa"/>
            <w:vMerge w:val="restart"/>
            <w:shd w:val="clear" w:color="auto" w:fill="auto"/>
            <w:vAlign w:val="center"/>
          </w:tcPr>
          <w:p w14:paraId="776B2496" w14:textId="77777777" w:rsidR="00911B39" w:rsidRPr="00833494" w:rsidRDefault="00911B39" w:rsidP="007E2609">
            <w:pPr>
              <w:pStyle w:val="BodyText"/>
              <w:widowControl w:val="0"/>
              <w:spacing w:before="60" w:after="60"/>
              <w:jc w:val="center"/>
              <w:rPr>
                <w:rFonts w:ascii="Times New Roman" w:hAnsi="Times New Roman"/>
                <w:b/>
                <w:bCs/>
                <w:color w:val="000000" w:themeColor="text1"/>
                <w:sz w:val="26"/>
                <w:szCs w:val="26"/>
                <w:lang w:eastAsia="en-US"/>
              </w:rPr>
            </w:pPr>
            <w:r w:rsidRPr="00833494">
              <w:rPr>
                <w:rFonts w:ascii="Times New Roman" w:hAnsi="Times New Roman"/>
                <w:b/>
                <w:bCs/>
                <w:color w:val="000000" w:themeColor="text1"/>
                <w:sz w:val="26"/>
                <w:szCs w:val="26"/>
                <w:lang w:eastAsia="en-US"/>
              </w:rPr>
              <w:t>TT</w:t>
            </w:r>
          </w:p>
        </w:tc>
        <w:tc>
          <w:tcPr>
            <w:tcW w:w="4303" w:type="dxa"/>
            <w:vMerge w:val="restart"/>
            <w:shd w:val="clear" w:color="auto" w:fill="auto"/>
            <w:vAlign w:val="center"/>
          </w:tcPr>
          <w:p w14:paraId="7031456F" w14:textId="77777777" w:rsidR="00911B39" w:rsidRPr="00833494" w:rsidRDefault="00911B39" w:rsidP="007E2609">
            <w:pPr>
              <w:pStyle w:val="BodyText"/>
              <w:widowControl w:val="0"/>
              <w:spacing w:before="60" w:after="60"/>
              <w:jc w:val="center"/>
              <w:rPr>
                <w:rFonts w:ascii="Times New Roman" w:hAnsi="Times New Roman"/>
                <w:b/>
                <w:bCs/>
                <w:color w:val="000000" w:themeColor="text1"/>
                <w:sz w:val="26"/>
                <w:szCs w:val="26"/>
                <w:lang w:eastAsia="en-US"/>
              </w:rPr>
            </w:pPr>
            <w:r w:rsidRPr="00833494">
              <w:rPr>
                <w:rFonts w:ascii="Times New Roman" w:hAnsi="Times New Roman"/>
                <w:b/>
                <w:bCs/>
                <w:color w:val="000000" w:themeColor="text1"/>
                <w:sz w:val="26"/>
                <w:szCs w:val="26"/>
                <w:lang w:eastAsia="en-US"/>
              </w:rPr>
              <w:t>Nội dung yêu cầu</w:t>
            </w:r>
          </w:p>
        </w:tc>
        <w:tc>
          <w:tcPr>
            <w:tcW w:w="4082" w:type="dxa"/>
            <w:gridSpan w:val="2"/>
            <w:shd w:val="clear" w:color="auto" w:fill="auto"/>
            <w:vAlign w:val="center"/>
          </w:tcPr>
          <w:p w14:paraId="5D387BA5" w14:textId="77777777" w:rsidR="00911B39" w:rsidRPr="00833494" w:rsidRDefault="00911B39" w:rsidP="007E2609">
            <w:pPr>
              <w:pStyle w:val="BodyText"/>
              <w:widowControl w:val="0"/>
              <w:spacing w:before="60" w:after="60"/>
              <w:jc w:val="center"/>
              <w:rPr>
                <w:rFonts w:ascii="Times New Roman" w:hAnsi="Times New Roman"/>
                <w:b/>
                <w:bCs/>
                <w:color w:val="000000" w:themeColor="text1"/>
                <w:sz w:val="26"/>
                <w:szCs w:val="26"/>
                <w:lang w:eastAsia="en-US"/>
              </w:rPr>
            </w:pPr>
            <w:r w:rsidRPr="00833494">
              <w:rPr>
                <w:rFonts w:ascii="Times New Roman" w:hAnsi="Times New Roman"/>
                <w:b/>
                <w:bCs/>
                <w:color w:val="000000" w:themeColor="text1"/>
                <w:sz w:val="26"/>
                <w:szCs w:val="26"/>
                <w:lang w:eastAsia="en-US"/>
              </w:rPr>
              <w:t>Mức độ đáp ứng</w:t>
            </w:r>
          </w:p>
        </w:tc>
      </w:tr>
      <w:tr w:rsidR="00833494" w:rsidRPr="00833494" w14:paraId="68A94152" w14:textId="77777777" w:rsidTr="00587DDF">
        <w:tc>
          <w:tcPr>
            <w:tcW w:w="829" w:type="dxa"/>
            <w:vMerge/>
            <w:shd w:val="clear" w:color="auto" w:fill="auto"/>
            <w:vAlign w:val="center"/>
          </w:tcPr>
          <w:p w14:paraId="047FDFFB" w14:textId="77777777" w:rsidR="00911B39" w:rsidRPr="00833494" w:rsidRDefault="00911B39" w:rsidP="007E2609">
            <w:pPr>
              <w:widowControl w:val="0"/>
              <w:spacing w:before="60" w:after="60" w:line="240" w:lineRule="auto"/>
              <w:jc w:val="center"/>
              <w:rPr>
                <w:rFonts w:ascii="Times New Roman" w:hAnsi="Times New Roman"/>
                <w:b/>
                <w:bCs/>
                <w:iCs/>
                <w:color w:val="000000" w:themeColor="text1"/>
                <w:sz w:val="26"/>
                <w:szCs w:val="26"/>
              </w:rPr>
            </w:pPr>
          </w:p>
        </w:tc>
        <w:tc>
          <w:tcPr>
            <w:tcW w:w="4303" w:type="dxa"/>
            <w:vMerge/>
            <w:shd w:val="clear" w:color="auto" w:fill="auto"/>
            <w:vAlign w:val="center"/>
          </w:tcPr>
          <w:p w14:paraId="509534DC" w14:textId="77777777" w:rsidR="00911B39" w:rsidRPr="00833494" w:rsidRDefault="00911B39" w:rsidP="007E2609">
            <w:pPr>
              <w:widowControl w:val="0"/>
              <w:spacing w:before="60" w:after="60" w:line="240" w:lineRule="auto"/>
              <w:jc w:val="center"/>
              <w:rPr>
                <w:rFonts w:ascii="Times New Roman" w:hAnsi="Times New Roman"/>
                <w:b/>
                <w:bCs/>
                <w:iCs/>
                <w:color w:val="000000" w:themeColor="text1"/>
                <w:sz w:val="26"/>
                <w:szCs w:val="26"/>
              </w:rPr>
            </w:pPr>
          </w:p>
        </w:tc>
        <w:tc>
          <w:tcPr>
            <w:tcW w:w="1843" w:type="dxa"/>
            <w:shd w:val="clear" w:color="auto" w:fill="auto"/>
            <w:vAlign w:val="center"/>
          </w:tcPr>
          <w:p w14:paraId="13CCCF58" w14:textId="77777777" w:rsidR="00911B39" w:rsidRPr="00833494" w:rsidRDefault="00911B39" w:rsidP="007E2609">
            <w:pPr>
              <w:pStyle w:val="BodyText"/>
              <w:widowControl w:val="0"/>
              <w:spacing w:before="60" w:after="60"/>
              <w:jc w:val="center"/>
              <w:rPr>
                <w:rFonts w:ascii="Times New Roman" w:hAnsi="Times New Roman"/>
                <w:b/>
                <w:bCs/>
                <w:color w:val="000000" w:themeColor="text1"/>
                <w:sz w:val="26"/>
                <w:szCs w:val="26"/>
                <w:lang w:eastAsia="en-US"/>
              </w:rPr>
            </w:pPr>
            <w:r w:rsidRPr="00833494">
              <w:rPr>
                <w:rFonts w:ascii="Times New Roman" w:hAnsi="Times New Roman"/>
                <w:b/>
                <w:bCs/>
                <w:color w:val="000000" w:themeColor="text1"/>
                <w:sz w:val="26"/>
                <w:szCs w:val="26"/>
                <w:lang w:eastAsia="en-US"/>
              </w:rPr>
              <w:t>Đạt</w:t>
            </w:r>
          </w:p>
        </w:tc>
        <w:tc>
          <w:tcPr>
            <w:tcW w:w="2239" w:type="dxa"/>
            <w:shd w:val="clear" w:color="auto" w:fill="auto"/>
            <w:vAlign w:val="center"/>
          </w:tcPr>
          <w:p w14:paraId="2DC99268" w14:textId="77777777" w:rsidR="00911B39" w:rsidRPr="00833494" w:rsidRDefault="00911B39" w:rsidP="007E2609">
            <w:pPr>
              <w:pStyle w:val="BodyText"/>
              <w:widowControl w:val="0"/>
              <w:spacing w:before="60" w:after="60"/>
              <w:jc w:val="center"/>
              <w:rPr>
                <w:rFonts w:ascii="Times New Roman" w:hAnsi="Times New Roman"/>
                <w:b/>
                <w:bCs/>
                <w:color w:val="000000" w:themeColor="text1"/>
                <w:sz w:val="26"/>
                <w:szCs w:val="26"/>
                <w:lang w:eastAsia="en-US"/>
              </w:rPr>
            </w:pPr>
            <w:r w:rsidRPr="00833494">
              <w:rPr>
                <w:rFonts w:ascii="Times New Roman" w:hAnsi="Times New Roman"/>
                <w:b/>
                <w:bCs/>
                <w:color w:val="000000" w:themeColor="text1"/>
                <w:sz w:val="26"/>
                <w:szCs w:val="26"/>
                <w:lang w:eastAsia="en-US"/>
              </w:rPr>
              <w:t>Không đạt</w:t>
            </w:r>
          </w:p>
        </w:tc>
      </w:tr>
      <w:tr w:rsidR="00884F7B" w:rsidRPr="00884F7B" w14:paraId="4A428421" w14:textId="77777777" w:rsidTr="00587DDF">
        <w:tc>
          <w:tcPr>
            <w:tcW w:w="829" w:type="dxa"/>
            <w:shd w:val="clear" w:color="auto" w:fill="auto"/>
            <w:vAlign w:val="center"/>
          </w:tcPr>
          <w:p w14:paraId="6E4812F2" w14:textId="77777777" w:rsidR="00911B39" w:rsidRPr="00884F7B" w:rsidRDefault="00911B39" w:rsidP="007E2609">
            <w:pPr>
              <w:widowControl w:val="0"/>
              <w:spacing w:before="60" w:after="60" w:line="240" w:lineRule="auto"/>
              <w:jc w:val="center"/>
              <w:rPr>
                <w:rFonts w:ascii="Times New Roman" w:hAnsi="Times New Roman"/>
                <w:b/>
                <w:bCs/>
                <w:iCs/>
                <w:color w:val="000000" w:themeColor="text1"/>
                <w:sz w:val="26"/>
                <w:szCs w:val="26"/>
              </w:rPr>
            </w:pPr>
            <w:r w:rsidRPr="00884F7B">
              <w:rPr>
                <w:rFonts w:ascii="Times New Roman" w:hAnsi="Times New Roman"/>
                <w:b/>
                <w:bCs/>
                <w:iCs/>
                <w:color w:val="000000" w:themeColor="text1"/>
                <w:sz w:val="26"/>
                <w:szCs w:val="26"/>
              </w:rPr>
              <w:t>I.</w:t>
            </w:r>
          </w:p>
        </w:tc>
        <w:tc>
          <w:tcPr>
            <w:tcW w:w="4303" w:type="dxa"/>
            <w:shd w:val="clear" w:color="auto" w:fill="auto"/>
            <w:vAlign w:val="center"/>
          </w:tcPr>
          <w:p w14:paraId="5DF224B9" w14:textId="7446BA6F" w:rsidR="00911B39" w:rsidRPr="00884F7B" w:rsidRDefault="00911B39" w:rsidP="007E2609">
            <w:pPr>
              <w:widowControl w:val="0"/>
              <w:spacing w:before="60" w:after="60" w:line="240" w:lineRule="auto"/>
              <w:jc w:val="both"/>
              <w:rPr>
                <w:rFonts w:ascii="Times New Roman" w:hAnsi="Times New Roman"/>
                <w:b/>
                <w:color w:val="000000" w:themeColor="text1"/>
                <w:sz w:val="26"/>
                <w:szCs w:val="26"/>
              </w:rPr>
            </w:pPr>
            <w:r w:rsidRPr="00884F7B">
              <w:rPr>
                <w:rFonts w:ascii="Times New Roman" w:hAnsi="Times New Roman"/>
                <w:b/>
                <w:color w:val="000000" w:themeColor="text1"/>
                <w:sz w:val="26"/>
                <w:szCs w:val="26"/>
              </w:rPr>
              <w:t xml:space="preserve">Các yêu cầu </w:t>
            </w:r>
            <w:r w:rsidR="00984679" w:rsidRPr="00884F7B">
              <w:rPr>
                <w:rFonts w:ascii="Times New Roman" w:hAnsi="Times New Roman"/>
                <w:b/>
                <w:color w:val="000000" w:themeColor="text1"/>
                <w:sz w:val="26"/>
                <w:szCs w:val="26"/>
              </w:rPr>
              <w:t xml:space="preserve">kỹ thuật của các </w:t>
            </w:r>
            <w:r w:rsidR="000F50E5" w:rsidRPr="00884F7B">
              <w:rPr>
                <w:rFonts w:ascii="Times New Roman" w:hAnsi="Times New Roman"/>
                <w:b/>
                <w:color w:val="000000" w:themeColor="text1"/>
                <w:sz w:val="26"/>
                <w:szCs w:val="26"/>
              </w:rPr>
              <w:t xml:space="preserve">nội dung, </w:t>
            </w:r>
            <w:r w:rsidR="00984679" w:rsidRPr="00884F7B">
              <w:rPr>
                <w:rFonts w:ascii="Times New Roman" w:hAnsi="Times New Roman"/>
                <w:b/>
                <w:color w:val="000000" w:themeColor="text1"/>
                <w:sz w:val="26"/>
                <w:szCs w:val="26"/>
              </w:rPr>
              <w:t>sản phẩm đề xuất</w:t>
            </w:r>
          </w:p>
        </w:tc>
        <w:tc>
          <w:tcPr>
            <w:tcW w:w="1843" w:type="dxa"/>
            <w:shd w:val="clear" w:color="auto" w:fill="auto"/>
            <w:vAlign w:val="center"/>
          </w:tcPr>
          <w:p w14:paraId="56274D52" w14:textId="42D2211E" w:rsidR="00911B39" w:rsidRPr="00884F7B" w:rsidRDefault="00911B39" w:rsidP="007E2609">
            <w:pPr>
              <w:pStyle w:val="BodyText"/>
              <w:widowControl w:val="0"/>
              <w:spacing w:before="60" w:after="60"/>
              <w:jc w:val="center"/>
              <w:rPr>
                <w:rFonts w:ascii="Times New Roman" w:hAnsi="Times New Roman"/>
                <w:b/>
                <w:color w:val="000000" w:themeColor="text1"/>
                <w:sz w:val="26"/>
                <w:szCs w:val="26"/>
                <w:lang w:eastAsia="en-US"/>
              </w:rPr>
            </w:pPr>
          </w:p>
        </w:tc>
        <w:tc>
          <w:tcPr>
            <w:tcW w:w="2239" w:type="dxa"/>
            <w:shd w:val="clear" w:color="auto" w:fill="auto"/>
            <w:vAlign w:val="center"/>
          </w:tcPr>
          <w:p w14:paraId="65F51498" w14:textId="124D4495" w:rsidR="00911B39" w:rsidRPr="00884F7B" w:rsidRDefault="00911B39" w:rsidP="007E2609">
            <w:pPr>
              <w:pStyle w:val="BodyText"/>
              <w:widowControl w:val="0"/>
              <w:spacing w:before="60" w:after="60"/>
              <w:jc w:val="center"/>
              <w:rPr>
                <w:rFonts w:ascii="Times New Roman" w:hAnsi="Times New Roman"/>
                <w:b/>
                <w:color w:val="000000" w:themeColor="text1"/>
                <w:sz w:val="26"/>
                <w:szCs w:val="26"/>
                <w:lang w:eastAsia="en-US"/>
              </w:rPr>
            </w:pPr>
          </w:p>
        </w:tc>
      </w:tr>
      <w:tr w:rsidR="000B2C11" w:rsidRPr="00833494" w14:paraId="799D442B" w14:textId="77777777" w:rsidTr="00587DDF">
        <w:tc>
          <w:tcPr>
            <w:tcW w:w="829" w:type="dxa"/>
            <w:shd w:val="clear" w:color="auto" w:fill="auto"/>
            <w:vAlign w:val="center"/>
          </w:tcPr>
          <w:p w14:paraId="5AC4C701" w14:textId="77777777" w:rsidR="000B2C11" w:rsidRPr="00833494" w:rsidRDefault="000B2C11" w:rsidP="000B2C11">
            <w:pPr>
              <w:widowControl w:val="0"/>
              <w:spacing w:before="60" w:after="60" w:line="240" w:lineRule="auto"/>
              <w:jc w:val="center"/>
              <w:rPr>
                <w:rFonts w:ascii="Times New Roman" w:hAnsi="Times New Roman"/>
                <w:bCs/>
                <w:iCs/>
                <w:color w:val="000000" w:themeColor="text1"/>
                <w:sz w:val="26"/>
                <w:szCs w:val="26"/>
              </w:rPr>
            </w:pPr>
            <w:r w:rsidRPr="00833494">
              <w:rPr>
                <w:rFonts w:ascii="Times New Roman" w:hAnsi="Times New Roman"/>
                <w:bCs/>
                <w:iCs/>
                <w:color w:val="000000" w:themeColor="text1"/>
                <w:sz w:val="26"/>
                <w:szCs w:val="26"/>
              </w:rPr>
              <w:t>1</w:t>
            </w:r>
          </w:p>
        </w:tc>
        <w:tc>
          <w:tcPr>
            <w:tcW w:w="4303" w:type="dxa"/>
            <w:shd w:val="clear" w:color="auto" w:fill="auto"/>
            <w:vAlign w:val="center"/>
          </w:tcPr>
          <w:p w14:paraId="11FCBEE0" w14:textId="4EE6A708" w:rsidR="000B2C11" w:rsidRPr="00833494" w:rsidRDefault="003965E0" w:rsidP="000B2C11">
            <w:pPr>
              <w:widowControl w:val="0"/>
              <w:spacing w:before="60" w:after="60" w:line="240" w:lineRule="auto"/>
              <w:jc w:val="both"/>
              <w:rPr>
                <w:rFonts w:ascii="Times New Roman" w:hAnsi="Times New Roman"/>
                <w:bCs/>
                <w:iCs/>
                <w:color w:val="000000" w:themeColor="text1"/>
                <w:sz w:val="26"/>
                <w:szCs w:val="26"/>
              </w:rPr>
            </w:pPr>
            <w:r w:rsidRPr="002E49BB">
              <w:rPr>
                <w:rFonts w:ascii="Times New Roman" w:hAnsi="Times New Roman"/>
                <w:sz w:val="26"/>
                <w:szCs w:val="26"/>
              </w:rPr>
              <w:t xml:space="preserve">Xây dựng, lựa chọn các phương pháp xử lý, phân tích dữ liệu, các nguyên tắc, </w:t>
            </w:r>
            <w:r w:rsidRPr="002E49BB">
              <w:rPr>
                <w:rFonts w:ascii="Times New Roman" w:hAnsi="Times New Roman"/>
                <w:sz w:val="26"/>
                <w:szCs w:val="26"/>
              </w:rPr>
              <w:lastRenderedPageBreak/>
              <w:t>các công thức toán học để đo, đánh giá, xử lý, phân tích số liệu, chất lượng dữ liệu.</w:t>
            </w:r>
          </w:p>
        </w:tc>
        <w:tc>
          <w:tcPr>
            <w:tcW w:w="1843" w:type="dxa"/>
            <w:shd w:val="clear" w:color="auto" w:fill="auto"/>
            <w:vAlign w:val="center"/>
          </w:tcPr>
          <w:p w14:paraId="302D06B6" w14:textId="57A592BB" w:rsidR="000B2C11" w:rsidRPr="00833494" w:rsidRDefault="000B2C11" w:rsidP="000B2C11">
            <w:pPr>
              <w:pStyle w:val="BodyText"/>
              <w:widowControl w:val="0"/>
              <w:spacing w:before="60" w:after="60"/>
              <w:jc w:val="center"/>
              <w:rPr>
                <w:rFonts w:ascii="Times New Roman" w:hAnsi="Times New Roman"/>
                <w:color w:val="000000" w:themeColor="text1"/>
                <w:sz w:val="26"/>
                <w:szCs w:val="26"/>
                <w:lang w:eastAsia="en-US"/>
              </w:rPr>
            </w:pPr>
            <w:r w:rsidRPr="00833494">
              <w:rPr>
                <w:rFonts w:ascii="Times New Roman" w:hAnsi="Times New Roman"/>
                <w:color w:val="000000" w:themeColor="text1"/>
                <w:sz w:val="26"/>
                <w:szCs w:val="26"/>
                <w:lang w:eastAsia="en-US"/>
              </w:rPr>
              <w:lastRenderedPageBreak/>
              <w:t>Có</w:t>
            </w:r>
          </w:p>
        </w:tc>
        <w:tc>
          <w:tcPr>
            <w:tcW w:w="2239" w:type="dxa"/>
            <w:shd w:val="clear" w:color="auto" w:fill="auto"/>
            <w:vAlign w:val="center"/>
          </w:tcPr>
          <w:p w14:paraId="638F3F90" w14:textId="04DEAE81" w:rsidR="000B2C11" w:rsidRPr="00833494" w:rsidRDefault="000B2C11" w:rsidP="000B2C11">
            <w:pPr>
              <w:pStyle w:val="BodyText"/>
              <w:widowControl w:val="0"/>
              <w:spacing w:before="60" w:after="60"/>
              <w:jc w:val="center"/>
              <w:rPr>
                <w:rFonts w:ascii="Times New Roman" w:hAnsi="Times New Roman"/>
                <w:color w:val="000000" w:themeColor="text1"/>
                <w:sz w:val="26"/>
                <w:szCs w:val="26"/>
                <w:lang w:eastAsia="en-US"/>
              </w:rPr>
            </w:pPr>
            <w:r w:rsidRPr="00833494">
              <w:rPr>
                <w:rFonts w:ascii="Times New Roman" w:hAnsi="Times New Roman"/>
                <w:color w:val="000000" w:themeColor="text1"/>
                <w:sz w:val="26"/>
                <w:szCs w:val="26"/>
                <w:lang w:eastAsia="en-US"/>
              </w:rPr>
              <w:t>Không có</w:t>
            </w:r>
          </w:p>
        </w:tc>
      </w:tr>
      <w:tr w:rsidR="00833494" w:rsidRPr="00833494" w14:paraId="14666A6D" w14:textId="77777777" w:rsidTr="00587DDF">
        <w:tc>
          <w:tcPr>
            <w:tcW w:w="829" w:type="dxa"/>
            <w:shd w:val="clear" w:color="auto" w:fill="auto"/>
            <w:vAlign w:val="center"/>
          </w:tcPr>
          <w:p w14:paraId="14314D13" w14:textId="77777777" w:rsidR="00911B39" w:rsidRPr="00833494" w:rsidRDefault="00911B39" w:rsidP="007E2609">
            <w:pPr>
              <w:widowControl w:val="0"/>
              <w:spacing w:before="60" w:after="60" w:line="240" w:lineRule="auto"/>
              <w:jc w:val="center"/>
              <w:rPr>
                <w:rFonts w:ascii="Times New Roman" w:hAnsi="Times New Roman"/>
                <w:bCs/>
                <w:iCs/>
                <w:color w:val="000000" w:themeColor="text1"/>
                <w:sz w:val="26"/>
                <w:szCs w:val="26"/>
              </w:rPr>
            </w:pPr>
            <w:r w:rsidRPr="00833494">
              <w:rPr>
                <w:rFonts w:ascii="Times New Roman" w:hAnsi="Times New Roman"/>
                <w:bCs/>
                <w:iCs/>
                <w:color w:val="000000" w:themeColor="text1"/>
                <w:sz w:val="26"/>
                <w:szCs w:val="26"/>
              </w:rPr>
              <w:t>2</w:t>
            </w:r>
          </w:p>
        </w:tc>
        <w:tc>
          <w:tcPr>
            <w:tcW w:w="4303" w:type="dxa"/>
            <w:shd w:val="clear" w:color="auto" w:fill="auto"/>
            <w:vAlign w:val="center"/>
          </w:tcPr>
          <w:p w14:paraId="149884D7" w14:textId="77777777" w:rsidR="003965E0" w:rsidRPr="002E49BB" w:rsidRDefault="003965E0" w:rsidP="003965E0">
            <w:pPr>
              <w:spacing w:before="60" w:after="60" w:line="240" w:lineRule="auto"/>
              <w:jc w:val="both"/>
              <w:rPr>
                <w:rFonts w:ascii="Times New Roman" w:hAnsi="Times New Roman"/>
                <w:sz w:val="26"/>
                <w:szCs w:val="26"/>
              </w:rPr>
            </w:pPr>
            <w:r w:rsidRPr="002E49BB">
              <w:rPr>
                <w:rFonts w:ascii="Times New Roman" w:hAnsi="Times New Roman"/>
                <w:sz w:val="26"/>
                <w:szCs w:val="26"/>
              </w:rPr>
              <w:t>Lập trình phần mềm xử lý tự động đối với dữ liệu FIMS chọn làm mẫu có các tính năng sau:</w:t>
            </w:r>
          </w:p>
          <w:p w14:paraId="3A2CDCCF" w14:textId="77777777" w:rsidR="003965E0" w:rsidRPr="002E49BB" w:rsidRDefault="003965E0" w:rsidP="003965E0">
            <w:pPr>
              <w:spacing w:before="60" w:after="60" w:line="240" w:lineRule="auto"/>
              <w:jc w:val="both"/>
              <w:rPr>
                <w:rFonts w:ascii="Times New Roman" w:hAnsi="Times New Roman"/>
                <w:sz w:val="26"/>
                <w:szCs w:val="26"/>
              </w:rPr>
            </w:pPr>
            <w:r w:rsidRPr="002E49BB">
              <w:rPr>
                <w:rFonts w:ascii="Times New Roman" w:hAnsi="Times New Roman"/>
                <w:sz w:val="26"/>
                <w:szCs w:val="26"/>
              </w:rPr>
              <w:t>- Đo, đánh giá các chỉ số chất lượng dữ liệu FIMS trước khi xử lý;</w:t>
            </w:r>
          </w:p>
          <w:p w14:paraId="661FCD95" w14:textId="77777777" w:rsidR="003965E0" w:rsidRPr="002E49BB" w:rsidRDefault="003965E0" w:rsidP="003965E0">
            <w:pPr>
              <w:spacing w:before="60" w:after="60" w:line="240" w:lineRule="auto"/>
              <w:jc w:val="both"/>
              <w:rPr>
                <w:rFonts w:ascii="Times New Roman" w:hAnsi="Times New Roman"/>
                <w:sz w:val="26"/>
                <w:szCs w:val="26"/>
              </w:rPr>
            </w:pPr>
            <w:r w:rsidRPr="002E49BB">
              <w:rPr>
                <w:rFonts w:ascii="Times New Roman" w:hAnsi="Times New Roman"/>
                <w:sz w:val="26"/>
                <w:szCs w:val="26"/>
              </w:rPr>
              <w:t>- Phát hiện, đề xuất loại bỏ các giá trị ngoại lai, đề xuất hiệu chỉnh các giá trị này;</w:t>
            </w:r>
          </w:p>
          <w:p w14:paraId="6D1ECBE8" w14:textId="77777777" w:rsidR="003965E0" w:rsidRPr="002E49BB" w:rsidRDefault="003965E0" w:rsidP="003965E0">
            <w:pPr>
              <w:spacing w:before="60" w:after="60" w:line="240" w:lineRule="auto"/>
              <w:jc w:val="both"/>
              <w:rPr>
                <w:rFonts w:ascii="Times New Roman" w:hAnsi="Times New Roman"/>
                <w:sz w:val="26"/>
                <w:szCs w:val="26"/>
              </w:rPr>
            </w:pPr>
            <w:r w:rsidRPr="002E49BB">
              <w:rPr>
                <w:rFonts w:ascii="Times New Roman" w:hAnsi="Times New Roman"/>
                <w:sz w:val="26"/>
                <w:szCs w:val="26"/>
              </w:rPr>
              <w:t>- Phát hiện các dữ liệu thiếu, đề xuất bổ sung các dữ liệu này;</w:t>
            </w:r>
          </w:p>
          <w:p w14:paraId="24C2ADC0" w14:textId="51816A02" w:rsidR="00911B39" w:rsidRPr="00833494" w:rsidRDefault="003965E0" w:rsidP="003965E0">
            <w:pPr>
              <w:widowControl w:val="0"/>
              <w:spacing w:before="60" w:after="60" w:line="240" w:lineRule="auto"/>
              <w:jc w:val="both"/>
              <w:rPr>
                <w:rFonts w:ascii="Times New Roman" w:hAnsi="Times New Roman"/>
                <w:color w:val="000000" w:themeColor="text1"/>
                <w:sz w:val="26"/>
                <w:szCs w:val="26"/>
              </w:rPr>
            </w:pPr>
            <w:r w:rsidRPr="002E49BB">
              <w:rPr>
                <w:rFonts w:ascii="Times New Roman" w:hAnsi="Times New Roman"/>
                <w:sz w:val="26"/>
                <w:szCs w:val="26"/>
              </w:rPr>
              <w:t>- Đo, đánh giá chất lượng dữ liệu sau khi xử lý.</w:t>
            </w:r>
          </w:p>
        </w:tc>
        <w:tc>
          <w:tcPr>
            <w:tcW w:w="1843" w:type="dxa"/>
            <w:shd w:val="clear" w:color="auto" w:fill="auto"/>
            <w:vAlign w:val="center"/>
          </w:tcPr>
          <w:p w14:paraId="49945618" w14:textId="1C39ED28" w:rsidR="00911B39" w:rsidRPr="00833494" w:rsidRDefault="000F50E5" w:rsidP="007E2609">
            <w:pPr>
              <w:pStyle w:val="BodyText"/>
              <w:widowControl w:val="0"/>
              <w:spacing w:before="60" w:after="60"/>
              <w:jc w:val="center"/>
              <w:rPr>
                <w:rFonts w:ascii="Times New Roman" w:hAnsi="Times New Roman"/>
                <w:color w:val="000000" w:themeColor="text1"/>
                <w:sz w:val="26"/>
                <w:szCs w:val="26"/>
                <w:lang w:eastAsia="en-US"/>
              </w:rPr>
            </w:pPr>
            <w:r w:rsidRPr="00833494">
              <w:rPr>
                <w:rFonts w:ascii="Times New Roman" w:hAnsi="Times New Roman"/>
                <w:color w:val="000000" w:themeColor="text1"/>
                <w:sz w:val="26"/>
                <w:szCs w:val="26"/>
                <w:lang w:eastAsia="en-US"/>
              </w:rPr>
              <w:t>Có</w:t>
            </w:r>
          </w:p>
        </w:tc>
        <w:tc>
          <w:tcPr>
            <w:tcW w:w="2239" w:type="dxa"/>
            <w:shd w:val="clear" w:color="auto" w:fill="auto"/>
            <w:vAlign w:val="center"/>
          </w:tcPr>
          <w:p w14:paraId="2680F62F" w14:textId="4D209B09" w:rsidR="00911B39" w:rsidRPr="00833494" w:rsidRDefault="000F50E5" w:rsidP="007E2609">
            <w:pPr>
              <w:pStyle w:val="BodyText"/>
              <w:widowControl w:val="0"/>
              <w:spacing w:before="60" w:after="60"/>
              <w:jc w:val="center"/>
              <w:rPr>
                <w:rFonts w:ascii="Times New Roman" w:hAnsi="Times New Roman"/>
                <w:color w:val="000000" w:themeColor="text1"/>
                <w:sz w:val="26"/>
                <w:szCs w:val="26"/>
                <w:lang w:eastAsia="en-US"/>
              </w:rPr>
            </w:pPr>
            <w:r w:rsidRPr="00833494">
              <w:rPr>
                <w:rFonts w:ascii="Times New Roman" w:hAnsi="Times New Roman"/>
                <w:color w:val="000000" w:themeColor="text1"/>
                <w:sz w:val="26"/>
                <w:szCs w:val="26"/>
                <w:lang w:eastAsia="en-US"/>
              </w:rPr>
              <w:t>Không có</w:t>
            </w:r>
          </w:p>
        </w:tc>
      </w:tr>
      <w:tr w:rsidR="003965E0" w:rsidRPr="00833494" w14:paraId="11D81EF9" w14:textId="77777777" w:rsidTr="00587DDF">
        <w:tc>
          <w:tcPr>
            <w:tcW w:w="829" w:type="dxa"/>
            <w:shd w:val="clear" w:color="auto" w:fill="auto"/>
            <w:vAlign w:val="center"/>
          </w:tcPr>
          <w:p w14:paraId="2DBE5E9A" w14:textId="4A2DDCB7" w:rsidR="003965E0" w:rsidRPr="00833494" w:rsidRDefault="003965E0" w:rsidP="003965E0">
            <w:pPr>
              <w:widowControl w:val="0"/>
              <w:spacing w:before="60" w:after="60" w:line="240" w:lineRule="auto"/>
              <w:jc w:val="center"/>
              <w:rPr>
                <w:rFonts w:ascii="Times New Roman" w:hAnsi="Times New Roman"/>
                <w:bCs/>
                <w:iCs/>
                <w:color w:val="000000" w:themeColor="text1"/>
                <w:sz w:val="26"/>
                <w:szCs w:val="26"/>
              </w:rPr>
            </w:pPr>
            <w:r>
              <w:rPr>
                <w:rFonts w:ascii="Times New Roman" w:hAnsi="Times New Roman"/>
                <w:bCs/>
                <w:iCs/>
                <w:color w:val="000000" w:themeColor="text1"/>
                <w:sz w:val="26"/>
                <w:szCs w:val="26"/>
              </w:rPr>
              <w:t>3</w:t>
            </w:r>
          </w:p>
        </w:tc>
        <w:tc>
          <w:tcPr>
            <w:tcW w:w="4303" w:type="dxa"/>
            <w:shd w:val="clear" w:color="auto" w:fill="auto"/>
            <w:vAlign w:val="center"/>
          </w:tcPr>
          <w:p w14:paraId="7B401115" w14:textId="2B28DF4B" w:rsidR="003965E0" w:rsidRPr="00833494" w:rsidRDefault="003965E0" w:rsidP="003965E0">
            <w:pPr>
              <w:widowControl w:val="0"/>
              <w:spacing w:before="60" w:after="60" w:line="240" w:lineRule="auto"/>
              <w:jc w:val="both"/>
              <w:rPr>
                <w:rFonts w:ascii="Times New Roman" w:hAnsi="Times New Roman"/>
                <w:color w:val="000000" w:themeColor="text1"/>
                <w:sz w:val="26"/>
                <w:szCs w:val="26"/>
              </w:rPr>
            </w:pPr>
            <w:r w:rsidRPr="002E49BB">
              <w:rPr>
                <w:rFonts w:ascii="Times New Roman" w:hAnsi="Times New Roman"/>
                <w:sz w:val="26"/>
                <w:szCs w:val="26"/>
              </w:rPr>
              <w:t>Xây dựng tài liệu hướng dẫn sử dụng phần mềm chuyên dụng.</w:t>
            </w:r>
          </w:p>
        </w:tc>
        <w:tc>
          <w:tcPr>
            <w:tcW w:w="1843" w:type="dxa"/>
            <w:shd w:val="clear" w:color="auto" w:fill="auto"/>
            <w:vAlign w:val="center"/>
          </w:tcPr>
          <w:p w14:paraId="63DC5C58" w14:textId="4CFE649A" w:rsidR="003965E0" w:rsidRPr="00833494" w:rsidRDefault="003965E0" w:rsidP="003965E0">
            <w:pPr>
              <w:pStyle w:val="BodyText"/>
              <w:widowControl w:val="0"/>
              <w:spacing w:before="60" w:after="60"/>
              <w:jc w:val="center"/>
              <w:rPr>
                <w:rFonts w:ascii="Times New Roman" w:hAnsi="Times New Roman"/>
                <w:color w:val="000000" w:themeColor="text1"/>
                <w:sz w:val="26"/>
                <w:szCs w:val="26"/>
                <w:lang w:eastAsia="en-US"/>
              </w:rPr>
            </w:pPr>
            <w:r w:rsidRPr="00833494">
              <w:rPr>
                <w:rFonts w:ascii="Times New Roman" w:hAnsi="Times New Roman"/>
                <w:color w:val="000000" w:themeColor="text1"/>
                <w:sz w:val="26"/>
                <w:szCs w:val="26"/>
                <w:lang w:eastAsia="en-US"/>
              </w:rPr>
              <w:t>Có</w:t>
            </w:r>
          </w:p>
        </w:tc>
        <w:tc>
          <w:tcPr>
            <w:tcW w:w="2239" w:type="dxa"/>
            <w:shd w:val="clear" w:color="auto" w:fill="auto"/>
            <w:vAlign w:val="center"/>
          </w:tcPr>
          <w:p w14:paraId="17CF96C7" w14:textId="56663C2A" w:rsidR="003965E0" w:rsidRPr="00833494" w:rsidRDefault="003965E0" w:rsidP="003965E0">
            <w:pPr>
              <w:pStyle w:val="BodyText"/>
              <w:widowControl w:val="0"/>
              <w:spacing w:before="60" w:after="60"/>
              <w:jc w:val="center"/>
              <w:rPr>
                <w:rFonts w:ascii="Times New Roman" w:hAnsi="Times New Roman"/>
                <w:color w:val="000000" w:themeColor="text1"/>
                <w:sz w:val="26"/>
                <w:szCs w:val="26"/>
                <w:lang w:eastAsia="en-US"/>
              </w:rPr>
            </w:pPr>
            <w:r w:rsidRPr="00833494">
              <w:rPr>
                <w:rFonts w:ascii="Times New Roman" w:hAnsi="Times New Roman"/>
                <w:color w:val="000000" w:themeColor="text1"/>
                <w:sz w:val="26"/>
                <w:szCs w:val="26"/>
                <w:lang w:eastAsia="en-US"/>
              </w:rPr>
              <w:t>Không có</w:t>
            </w:r>
          </w:p>
        </w:tc>
      </w:tr>
      <w:tr w:rsidR="003965E0" w:rsidRPr="00833494" w14:paraId="706490AD" w14:textId="77777777" w:rsidTr="00587DDF">
        <w:tc>
          <w:tcPr>
            <w:tcW w:w="829" w:type="dxa"/>
            <w:shd w:val="clear" w:color="auto" w:fill="auto"/>
            <w:vAlign w:val="center"/>
          </w:tcPr>
          <w:p w14:paraId="64C6AE4B" w14:textId="5C7947D3" w:rsidR="003965E0" w:rsidRPr="00833494" w:rsidRDefault="003965E0" w:rsidP="003965E0">
            <w:pPr>
              <w:widowControl w:val="0"/>
              <w:spacing w:before="60" w:after="60" w:line="240" w:lineRule="auto"/>
              <w:jc w:val="center"/>
              <w:rPr>
                <w:rFonts w:ascii="Times New Roman" w:hAnsi="Times New Roman"/>
                <w:bCs/>
                <w:iCs/>
                <w:color w:val="000000" w:themeColor="text1"/>
                <w:sz w:val="26"/>
                <w:szCs w:val="26"/>
              </w:rPr>
            </w:pPr>
            <w:r>
              <w:rPr>
                <w:rFonts w:ascii="Times New Roman" w:hAnsi="Times New Roman"/>
                <w:bCs/>
                <w:iCs/>
                <w:color w:val="000000" w:themeColor="text1"/>
                <w:sz w:val="26"/>
                <w:szCs w:val="26"/>
              </w:rPr>
              <w:t>4</w:t>
            </w:r>
          </w:p>
        </w:tc>
        <w:tc>
          <w:tcPr>
            <w:tcW w:w="4303" w:type="dxa"/>
            <w:shd w:val="clear" w:color="auto" w:fill="auto"/>
            <w:vAlign w:val="center"/>
          </w:tcPr>
          <w:p w14:paraId="35194E6F" w14:textId="25D3D20C" w:rsidR="003965E0" w:rsidRPr="00833494" w:rsidRDefault="003965E0" w:rsidP="003965E0">
            <w:pPr>
              <w:widowControl w:val="0"/>
              <w:spacing w:before="60" w:after="60" w:line="240" w:lineRule="auto"/>
              <w:jc w:val="both"/>
              <w:rPr>
                <w:rFonts w:ascii="Times New Roman" w:hAnsi="Times New Roman"/>
                <w:color w:val="000000" w:themeColor="text1"/>
                <w:sz w:val="26"/>
                <w:szCs w:val="26"/>
              </w:rPr>
            </w:pPr>
            <w:r w:rsidRPr="002E49BB">
              <w:rPr>
                <w:rFonts w:ascii="Times New Roman" w:hAnsi="Times New Roman"/>
                <w:sz w:val="26"/>
                <w:szCs w:val="26"/>
              </w:rPr>
              <w:t>Áp dụng phần mềm xử lý tự động đối với dữ liệu FIMS, cập nhật thường kỳ.</w:t>
            </w:r>
          </w:p>
        </w:tc>
        <w:tc>
          <w:tcPr>
            <w:tcW w:w="1843" w:type="dxa"/>
            <w:shd w:val="clear" w:color="auto" w:fill="auto"/>
            <w:vAlign w:val="center"/>
          </w:tcPr>
          <w:p w14:paraId="26E2D457" w14:textId="7BFEDE1A" w:rsidR="003965E0" w:rsidRPr="00833494" w:rsidRDefault="003965E0" w:rsidP="003965E0">
            <w:pPr>
              <w:pStyle w:val="BodyText"/>
              <w:widowControl w:val="0"/>
              <w:spacing w:before="60" w:after="60"/>
              <w:jc w:val="center"/>
              <w:rPr>
                <w:rFonts w:ascii="Times New Roman" w:hAnsi="Times New Roman"/>
                <w:color w:val="000000" w:themeColor="text1"/>
                <w:sz w:val="26"/>
                <w:szCs w:val="26"/>
                <w:lang w:eastAsia="en-US"/>
              </w:rPr>
            </w:pPr>
            <w:r w:rsidRPr="00833494">
              <w:rPr>
                <w:rFonts w:ascii="Times New Roman" w:hAnsi="Times New Roman"/>
                <w:color w:val="000000" w:themeColor="text1"/>
                <w:sz w:val="26"/>
                <w:szCs w:val="26"/>
                <w:lang w:eastAsia="en-US"/>
              </w:rPr>
              <w:t>Có</w:t>
            </w:r>
          </w:p>
        </w:tc>
        <w:tc>
          <w:tcPr>
            <w:tcW w:w="2239" w:type="dxa"/>
            <w:shd w:val="clear" w:color="auto" w:fill="auto"/>
            <w:vAlign w:val="center"/>
          </w:tcPr>
          <w:p w14:paraId="66F8C32D" w14:textId="7B9B7949" w:rsidR="003965E0" w:rsidRPr="00833494" w:rsidRDefault="003965E0" w:rsidP="003965E0">
            <w:pPr>
              <w:pStyle w:val="BodyText"/>
              <w:widowControl w:val="0"/>
              <w:spacing w:before="60" w:after="60"/>
              <w:jc w:val="center"/>
              <w:rPr>
                <w:rFonts w:ascii="Times New Roman" w:hAnsi="Times New Roman"/>
                <w:color w:val="000000" w:themeColor="text1"/>
                <w:sz w:val="26"/>
                <w:szCs w:val="26"/>
                <w:lang w:eastAsia="en-US"/>
              </w:rPr>
            </w:pPr>
            <w:r w:rsidRPr="00833494">
              <w:rPr>
                <w:rFonts w:ascii="Times New Roman" w:hAnsi="Times New Roman"/>
                <w:color w:val="000000" w:themeColor="text1"/>
                <w:sz w:val="26"/>
                <w:szCs w:val="26"/>
                <w:lang w:eastAsia="en-US"/>
              </w:rPr>
              <w:t>Không có</w:t>
            </w:r>
          </w:p>
        </w:tc>
      </w:tr>
      <w:tr w:rsidR="003965E0" w:rsidRPr="00833494" w14:paraId="08777BA7" w14:textId="77777777" w:rsidTr="00587DDF">
        <w:tc>
          <w:tcPr>
            <w:tcW w:w="829" w:type="dxa"/>
            <w:shd w:val="clear" w:color="auto" w:fill="auto"/>
            <w:vAlign w:val="center"/>
          </w:tcPr>
          <w:p w14:paraId="17D8C59F" w14:textId="1E8B28D1" w:rsidR="003965E0" w:rsidRPr="00833494" w:rsidRDefault="003965E0" w:rsidP="003965E0">
            <w:pPr>
              <w:widowControl w:val="0"/>
              <w:spacing w:before="60" w:after="60" w:line="240" w:lineRule="auto"/>
              <w:jc w:val="center"/>
              <w:rPr>
                <w:rFonts w:ascii="Times New Roman" w:hAnsi="Times New Roman"/>
                <w:bCs/>
                <w:iCs/>
                <w:color w:val="000000" w:themeColor="text1"/>
                <w:sz w:val="26"/>
                <w:szCs w:val="26"/>
              </w:rPr>
            </w:pPr>
            <w:r>
              <w:rPr>
                <w:rFonts w:ascii="Times New Roman" w:hAnsi="Times New Roman"/>
                <w:bCs/>
                <w:iCs/>
                <w:color w:val="000000" w:themeColor="text1"/>
                <w:sz w:val="26"/>
                <w:szCs w:val="26"/>
              </w:rPr>
              <w:t>5</w:t>
            </w:r>
          </w:p>
        </w:tc>
        <w:tc>
          <w:tcPr>
            <w:tcW w:w="4303" w:type="dxa"/>
            <w:shd w:val="clear" w:color="auto" w:fill="auto"/>
            <w:vAlign w:val="center"/>
          </w:tcPr>
          <w:p w14:paraId="72222F76" w14:textId="12EA031F" w:rsidR="003965E0" w:rsidRPr="00833494" w:rsidRDefault="003965E0" w:rsidP="003965E0">
            <w:pPr>
              <w:widowControl w:val="0"/>
              <w:spacing w:before="60" w:after="60" w:line="240" w:lineRule="auto"/>
              <w:jc w:val="both"/>
              <w:rPr>
                <w:rFonts w:ascii="Times New Roman" w:hAnsi="Times New Roman"/>
                <w:color w:val="000000" w:themeColor="text1"/>
                <w:sz w:val="26"/>
                <w:szCs w:val="26"/>
              </w:rPr>
            </w:pPr>
            <w:r w:rsidRPr="00833494">
              <w:rPr>
                <w:rFonts w:ascii="Times New Roman" w:hAnsi="Times New Roman"/>
                <w:color w:val="000000" w:themeColor="text1"/>
                <w:sz w:val="26"/>
                <w:szCs w:val="26"/>
              </w:rPr>
              <w:t>Các báo cáo tổng hợp và đề xuất.</w:t>
            </w:r>
          </w:p>
        </w:tc>
        <w:tc>
          <w:tcPr>
            <w:tcW w:w="1843" w:type="dxa"/>
            <w:shd w:val="clear" w:color="auto" w:fill="auto"/>
            <w:vAlign w:val="center"/>
          </w:tcPr>
          <w:p w14:paraId="2483C5BE" w14:textId="46C1411E" w:rsidR="003965E0" w:rsidRPr="00833494" w:rsidRDefault="003965E0" w:rsidP="003965E0">
            <w:pPr>
              <w:pStyle w:val="BodyText"/>
              <w:widowControl w:val="0"/>
              <w:spacing w:before="60" w:after="60"/>
              <w:jc w:val="center"/>
              <w:rPr>
                <w:rFonts w:ascii="Times New Roman" w:hAnsi="Times New Roman"/>
                <w:color w:val="000000" w:themeColor="text1"/>
                <w:sz w:val="26"/>
                <w:szCs w:val="26"/>
                <w:lang w:eastAsia="en-US"/>
              </w:rPr>
            </w:pPr>
            <w:r w:rsidRPr="00833494">
              <w:rPr>
                <w:rFonts w:ascii="Times New Roman" w:hAnsi="Times New Roman"/>
                <w:color w:val="000000" w:themeColor="text1"/>
                <w:sz w:val="26"/>
                <w:szCs w:val="26"/>
                <w:lang w:eastAsia="en-US"/>
              </w:rPr>
              <w:t>Có</w:t>
            </w:r>
          </w:p>
        </w:tc>
        <w:tc>
          <w:tcPr>
            <w:tcW w:w="2239" w:type="dxa"/>
            <w:shd w:val="clear" w:color="auto" w:fill="auto"/>
            <w:vAlign w:val="center"/>
          </w:tcPr>
          <w:p w14:paraId="6E45D7DF" w14:textId="7BF7EDB9" w:rsidR="003965E0" w:rsidRPr="00833494" w:rsidRDefault="003965E0" w:rsidP="003965E0">
            <w:pPr>
              <w:pStyle w:val="BodyText"/>
              <w:widowControl w:val="0"/>
              <w:spacing w:before="60" w:after="60"/>
              <w:jc w:val="center"/>
              <w:rPr>
                <w:rFonts w:ascii="Times New Roman" w:hAnsi="Times New Roman"/>
                <w:color w:val="000000" w:themeColor="text1"/>
                <w:sz w:val="26"/>
                <w:szCs w:val="26"/>
                <w:lang w:eastAsia="en-US"/>
              </w:rPr>
            </w:pPr>
            <w:r w:rsidRPr="00833494">
              <w:rPr>
                <w:rFonts w:ascii="Times New Roman" w:hAnsi="Times New Roman"/>
                <w:color w:val="000000" w:themeColor="text1"/>
                <w:sz w:val="26"/>
                <w:szCs w:val="26"/>
                <w:lang w:eastAsia="en-US"/>
              </w:rPr>
              <w:t>Không có</w:t>
            </w:r>
          </w:p>
        </w:tc>
      </w:tr>
      <w:tr w:rsidR="003965E0" w:rsidRPr="00833494" w14:paraId="6A638883" w14:textId="77777777" w:rsidTr="00587DDF">
        <w:tc>
          <w:tcPr>
            <w:tcW w:w="829" w:type="dxa"/>
            <w:shd w:val="clear" w:color="auto" w:fill="auto"/>
            <w:vAlign w:val="center"/>
          </w:tcPr>
          <w:p w14:paraId="43C798D6" w14:textId="1432081E" w:rsidR="003965E0" w:rsidRPr="00833494" w:rsidRDefault="003965E0" w:rsidP="003965E0">
            <w:pPr>
              <w:widowControl w:val="0"/>
              <w:spacing w:before="60" w:after="60" w:line="240" w:lineRule="auto"/>
              <w:jc w:val="center"/>
              <w:rPr>
                <w:rFonts w:ascii="Times New Roman" w:hAnsi="Times New Roman"/>
                <w:bCs/>
                <w:iCs/>
                <w:color w:val="000000" w:themeColor="text1"/>
                <w:sz w:val="26"/>
                <w:szCs w:val="26"/>
              </w:rPr>
            </w:pPr>
            <w:r>
              <w:rPr>
                <w:rFonts w:ascii="Times New Roman" w:hAnsi="Times New Roman"/>
                <w:bCs/>
                <w:iCs/>
                <w:color w:val="000000" w:themeColor="text1"/>
                <w:sz w:val="26"/>
                <w:szCs w:val="26"/>
              </w:rPr>
              <w:t>6</w:t>
            </w:r>
          </w:p>
        </w:tc>
        <w:tc>
          <w:tcPr>
            <w:tcW w:w="4303" w:type="dxa"/>
            <w:shd w:val="clear" w:color="auto" w:fill="auto"/>
            <w:vAlign w:val="center"/>
          </w:tcPr>
          <w:p w14:paraId="5B3F18DD" w14:textId="07D55456" w:rsidR="003965E0" w:rsidRPr="00833494" w:rsidRDefault="003965E0" w:rsidP="003965E0">
            <w:pPr>
              <w:widowControl w:val="0"/>
              <w:spacing w:before="60" w:after="60" w:line="240" w:lineRule="auto"/>
              <w:jc w:val="both"/>
              <w:rPr>
                <w:rFonts w:ascii="Times New Roman" w:hAnsi="Times New Roman"/>
                <w:color w:val="000000" w:themeColor="text1"/>
                <w:sz w:val="26"/>
                <w:szCs w:val="26"/>
              </w:rPr>
            </w:pPr>
            <w:r w:rsidRPr="00833494">
              <w:rPr>
                <w:rFonts w:ascii="Times New Roman" w:hAnsi="Times New Roman"/>
                <w:color w:val="000000" w:themeColor="text1"/>
                <w:sz w:val="26"/>
                <w:szCs w:val="26"/>
              </w:rPr>
              <w:t>Có dự kiến Hội thảo/Workshops báo cáo kết quả.</w:t>
            </w:r>
          </w:p>
        </w:tc>
        <w:tc>
          <w:tcPr>
            <w:tcW w:w="1843" w:type="dxa"/>
            <w:shd w:val="clear" w:color="auto" w:fill="auto"/>
            <w:vAlign w:val="center"/>
          </w:tcPr>
          <w:p w14:paraId="1EA9CF4C" w14:textId="05278401" w:rsidR="003965E0" w:rsidRPr="00833494" w:rsidRDefault="003965E0" w:rsidP="003965E0">
            <w:pPr>
              <w:pStyle w:val="BodyText"/>
              <w:widowControl w:val="0"/>
              <w:spacing w:before="60" w:after="60"/>
              <w:jc w:val="center"/>
              <w:rPr>
                <w:rFonts w:ascii="Times New Roman" w:hAnsi="Times New Roman"/>
                <w:color w:val="000000" w:themeColor="text1"/>
                <w:sz w:val="26"/>
                <w:szCs w:val="26"/>
                <w:lang w:eastAsia="en-US"/>
              </w:rPr>
            </w:pPr>
            <w:r w:rsidRPr="00833494">
              <w:rPr>
                <w:rFonts w:ascii="Times New Roman" w:hAnsi="Times New Roman"/>
                <w:color w:val="000000" w:themeColor="text1"/>
                <w:sz w:val="26"/>
                <w:szCs w:val="26"/>
                <w:lang w:eastAsia="en-US"/>
              </w:rPr>
              <w:t>Có</w:t>
            </w:r>
          </w:p>
        </w:tc>
        <w:tc>
          <w:tcPr>
            <w:tcW w:w="2239" w:type="dxa"/>
            <w:shd w:val="clear" w:color="auto" w:fill="auto"/>
            <w:vAlign w:val="center"/>
          </w:tcPr>
          <w:p w14:paraId="7382577F" w14:textId="57FFE045" w:rsidR="003965E0" w:rsidRPr="00833494" w:rsidRDefault="003965E0" w:rsidP="003965E0">
            <w:pPr>
              <w:pStyle w:val="BodyText"/>
              <w:widowControl w:val="0"/>
              <w:spacing w:before="60" w:after="60"/>
              <w:jc w:val="center"/>
              <w:rPr>
                <w:rFonts w:ascii="Times New Roman" w:hAnsi="Times New Roman"/>
                <w:color w:val="000000" w:themeColor="text1"/>
                <w:sz w:val="26"/>
                <w:szCs w:val="26"/>
                <w:lang w:eastAsia="en-US"/>
              </w:rPr>
            </w:pPr>
            <w:r w:rsidRPr="00833494">
              <w:rPr>
                <w:rFonts w:ascii="Times New Roman" w:hAnsi="Times New Roman"/>
                <w:color w:val="000000" w:themeColor="text1"/>
                <w:sz w:val="26"/>
                <w:szCs w:val="26"/>
                <w:lang w:eastAsia="en-US"/>
              </w:rPr>
              <w:t>Không có</w:t>
            </w:r>
          </w:p>
        </w:tc>
      </w:tr>
      <w:tr w:rsidR="003965E0" w:rsidRPr="00833494" w14:paraId="3B3968B8" w14:textId="77777777" w:rsidTr="00587DDF">
        <w:trPr>
          <w:trHeight w:val="551"/>
        </w:trPr>
        <w:tc>
          <w:tcPr>
            <w:tcW w:w="829" w:type="dxa"/>
            <w:shd w:val="clear" w:color="auto" w:fill="auto"/>
            <w:vAlign w:val="center"/>
          </w:tcPr>
          <w:p w14:paraId="7140D79E" w14:textId="414A02CC" w:rsidR="003965E0" w:rsidRPr="00833494" w:rsidRDefault="003965E0" w:rsidP="003965E0">
            <w:pPr>
              <w:widowControl w:val="0"/>
              <w:spacing w:before="60" w:after="60" w:line="240" w:lineRule="auto"/>
              <w:jc w:val="center"/>
              <w:rPr>
                <w:rFonts w:ascii="Times New Roman" w:hAnsi="Times New Roman"/>
                <w:bCs/>
                <w:iCs/>
                <w:color w:val="000000" w:themeColor="text1"/>
                <w:sz w:val="26"/>
                <w:szCs w:val="26"/>
              </w:rPr>
            </w:pPr>
            <w:r>
              <w:rPr>
                <w:rFonts w:ascii="Times New Roman" w:hAnsi="Times New Roman"/>
                <w:bCs/>
                <w:iCs/>
                <w:color w:val="000000" w:themeColor="text1"/>
                <w:sz w:val="26"/>
                <w:szCs w:val="26"/>
              </w:rPr>
              <w:t>7</w:t>
            </w:r>
          </w:p>
        </w:tc>
        <w:tc>
          <w:tcPr>
            <w:tcW w:w="4303" w:type="dxa"/>
            <w:shd w:val="clear" w:color="auto" w:fill="auto"/>
            <w:vAlign w:val="center"/>
          </w:tcPr>
          <w:p w14:paraId="21A29B38" w14:textId="1E1125F6" w:rsidR="003965E0" w:rsidRPr="00833494" w:rsidRDefault="003965E0" w:rsidP="003965E0">
            <w:pPr>
              <w:tabs>
                <w:tab w:val="left" w:pos="360"/>
              </w:tabs>
              <w:spacing w:before="60" w:after="60" w:line="240" w:lineRule="auto"/>
              <w:jc w:val="both"/>
              <w:rPr>
                <w:rFonts w:ascii="Times New Roman" w:hAnsi="Times New Roman"/>
                <w:color w:val="000000" w:themeColor="text1"/>
                <w:sz w:val="26"/>
                <w:szCs w:val="26"/>
              </w:rPr>
            </w:pPr>
            <w:r w:rsidRPr="00833494">
              <w:rPr>
                <w:rFonts w:ascii="Times New Roman" w:hAnsi="Times New Roman"/>
                <w:color w:val="000000" w:themeColor="text1"/>
                <w:sz w:val="26"/>
                <w:szCs w:val="26"/>
              </w:rPr>
              <w:t>Có dự kiến nội dung và thời lượng Đào tạo, cam kết cung cấp tài liệu cho học viên: 01 bộ tài liệu/học viên.</w:t>
            </w:r>
          </w:p>
        </w:tc>
        <w:tc>
          <w:tcPr>
            <w:tcW w:w="1843" w:type="dxa"/>
            <w:shd w:val="clear" w:color="auto" w:fill="auto"/>
            <w:vAlign w:val="center"/>
          </w:tcPr>
          <w:p w14:paraId="2D15E15C" w14:textId="1D2D5A8B" w:rsidR="003965E0" w:rsidRPr="00833494" w:rsidRDefault="003965E0" w:rsidP="003965E0">
            <w:pPr>
              <w:pStyle w:val="BodyText"/>
              <w:widowControl w:val="0"/>
              <w:spacing w:before="60" w:after="60"/>
              <w:jc w:val="center"/>
              <w:rPr>
                <w:rFonts w:ascii="Times New Roman" w:hAnsi="Times New Roman"/>
                <w:color w:val="000000" w:themeColor="text1"/>
                <w:sz w:val="26"/>
                <w:szCs w:val="26"/>
                <w:lang w:eastAsia="en-US"/>
              </w:rPr>
            </w:pPr>
            <w:r w:rsidRPr="00833494">
              <w:rPr>
                <w:rFonts w:ascii="Times New Roman" w:hAnsi="Times New Roman"/>
                <w:color w:val="000000" w:themeColor="text1"/>
                <w:sz w:val="26"/>
                <w:szCs w:val="26"/>
                <w:lang w:eastAsia="en-US"/>
              </w:rPr>
              <w:t>Có</w:t>
            </w:r>
          </w:p>
        </w:tc>
        <w:tc>
          <w:tcPr>
            <w:tcW w:w="2239" w:type="dxa"/>
            <w:shd w:val="clear" w:color="auto" w:fill="auto"/>
            <w:vAlign w:val="center"/>
          </w:tcPr>
          <w:p w14:paraId="5ED502DE" w14:textId="193CF72F" w:rsidR="003965E0" w:rsidRPr="00833494" w:rsidRDefault="003965E0" w:rsidP="003965E0">
            <w:pPr>
              <w:pStyle w:val="BodyText"/>
              <w:widowControl w:val="0"/>
              <w:spacing w:before="60" w:after="60"/>
              <w:jc w:val="center"/>
              <w:rPr>
                <w:rFonts w:ascii="Times New Roman" w:hAnsi="Times New Roman"/>
                <w:color w:val="000000" w:themeColor="text1"/>
                <w:sz w:val="26"/>
                <w:szCs w:val="26"/>
                <w:lang w:eastAsia="en-US"/>
              </w:rPr>
            </w:pPr>
            <w:r w:rsidRPr="00833494">
              <w:rPr>
                <w:rFonts w:ascii="Times New Roman" w:hAnsi="Times New Roman"/>
                <w:color w:val="000000" w:themeColor="text1"/>
                <w:sz w:val="26"/>
                <w:szCs w:val="26"/>
                <w:lang w:eastAsia="en-US"/>
              </w:rPr>
              <w:t>Không có</w:t>
            </w:r>
          </w:p>
        </w:tc>
      </w:tr>
      <w:tr w:rsidR="003965E0" w:rsidRPr="003965E0" w14:paraId="421299F2" w14:textId="77777777" w:rsidTr="00587DDF">
        <w:tc>
          <w:tcPr>
            <w:tcW w:w="829" w:type="dxa"/>
            <w:shd w:val="clear" w:color="auto" w:fill="auto"/>
            <w:vAlign w:val="center"/>
          </w:tcPr>
          <w:p w14:paraId="1A17DB94" w14:textId="77777777" w:rsidR="003965E0" w:rsidRPr="003965E0" w:rsidRDefault="003965E0" w:rsidP="003965E0">
            <w:pPr>
              <w:widowControl w:val="0"/>
              <w:spacing w:before="60" w:after="60" w:line="240" w:lineRule="auto"/>
              <w:jc w:val="center"/>
              <w:rPr>
                <w:rFonts w:ascii="Times New Roman" w:hAnsi="Times New Roman"/>
                <w:b/>
                <w:bCs/>
                <w:iCs/>
                <w:color w:val="000000" w:themeColor="text1"/>
                <w:sz w:val="26"/>
                <w:szCs w:val="26"/>
              </w:rPr>
            </w:pPr>
            <w:r w:rsidRPr="003965E0">
              <w:rPr>
                <w:rFonts w:ascii="Times New Roman" w:hAnsi="Times New Roman"/>
                <w:b/>
                <w:bCs/>
                <w:iCs/>
                <w:color w:val="000000" w:themeColor="text1"/>
                <w:sz w:val="26"/>
                <w:szCs w:val="26"/>
              </w:rPr>
              <w:t>II</w:t>
            </w:r>
          </w:p>
        </w:tc>
        <w:tc>
          <w:tcPr>
            <w:tcW w:w="4303" w:type="dxa"/>
            <w:shd w:val="clear" w:color="auto" w:fill="auto"/>
            <w:vAlign w:val="center"/>
          </w:tcPr>
          <w:p w14:paraId="1EE4921E" w14:textId="77777777" w:rsidR="003965E0" w:rsidRPr="003965E0" w:rsidRDefault="003965E0" w:rsidP="003965E0">
            <w:pPr>
              <w:spacing w:before="60" w:after="60" w:line="240" w:lineRule="auto"/>
              <w:jc w:val="both"/>
              <w:rPr>
                <w:rFonts w:ascii="Times New Roman" w:hAnsi="Times New Roman"/>
                <w:color w:val="000000" w:themeColor="text1"/>
                <w:sz w:val="26"/>
                <w:szCs w:val="26"/>
              </w:rPr>
            </w:pPr>
            <w:r w:rsidRPr="003965E0">
              <w:rPr>
                <w:rFonts w:ascii="Times New Roman" w:hAnsi="Times New Roman"/>
                <w:b/>
                <w:color w:val="000000" w:themeColor="text1"/>
                <w:sz w:val="26"/>
                <w:szCs w:val="26"/>
              </w:rPr>
              <w:t>Yêu cầu quan trọng khác</w:t>
            </w:r>
          </w:p>
        </w:tc>
        <w:tc>
          <w:tcPr>
            <w:tcW w:w="1843" w:type="dxa"/>
            <w:shd w:val="clear" w:color="auto" w:fill="auto"/>
            <w:vAlign w:val="center"/>
          </w:tcPr>
          <w:p w14:paraId="64E6ED05" w14:textId="77777777" w:rsidR="003965E0" w:rsidRPr="003965E0" w:rsidRDefault="003965E0" w:rsidP="003965E0">
            <w:pPr>
              <w:pStyle w:val="BodyText"/>
              <w:widowControl w:val="0"/>
              <w:spacing w:before="60" w:after="60"/>
              <w:jc w:val="center"/>
              <w:rPr>
                <w:rFonts w:ascii="Times New Roman" w:hAnsi="Times New Roman"/>
                <w:color w:val="000000" w:themeColor="text1"/>
                <w:sz w:val="26"/>
                <w:szCs w:val="26"/>
                <w:lang w:eastAsia="en-US"/>
              </w:rPr>
            </w:pPr>
          </w:p>
        </w:tc>
        <w:tc>
          <w:tcPr>
            <w:tcW w:w="2239" w:type="dxa"/>
            <w:shd w:val="clear" w:color="auto" w:fill="auto"/>
            <w:vAlign w:val="center"/>
          </w:tcPr>
          <w:p w14:paraId="6753DCBD" w14:textId="77777777" w:rsidR="003965E0" w:rsidRPr="003965E0" w:rsidRDefault="003965E0" w:rsidP="003965E0">
            <w:pPr>
              <w:pStyle w:val="BodyText"/>
              <w:widowControl w:val="0"/>
              <w:spacing w:before="60" w:after="60"/>
              <w:jc w:val="center"/>
              <w:rPr>
                <w:rFonts w:ascii="Times New Roman" w:hAnsi="Times New Roman"/>
                <w:color w:val="000000" w:themeColor="text1"/>
                <w:sz w:val="26"/>
                <w:szCs w:val="26"/>
                <w:lang w:eastAsia="en-US"/>
              </w:rPr>
            </w:pPr>
          </w:p>
        </w:tc>
      </w:tr>
      <w:tr w:rsidR="003965E0" w:rsidRPr="00833494" w14:paraId="54C5912A" w14:textId="77777777" w:rsidTr="00587DDF">
        <w:tc>
          <w:tcPr>
            <w:tcW w:w="829" w:type="dxa"/>
            <w:shd w:val="clear" w:color="auto" w:fill="auto"/>
            <w:vAlign w:val="center"/>
          </w:tcPr>
          <w:p w14:paraId="7EFBB7D5" w14:textId="0130CB3A" w:rsidR="003965E0" w:rsidRPr="00833494" w:rsidRDefault="003965E0" w:rsidP="003965E0">
            <w:pPr>
              <w:widowControl w:val="0"/>
              <w:spacing w:before="60" w:after="60" w:line="240" w:lineRule="auto"/>
              <w:jc w:val="center"/>
              <w:rPr>
                <w:rFonts w:ascii="Times New Roman" w:hAnsi="Times New Roman"/>
                <w:b/>
                <w:bCs/>
                <w:iCs/>
                <w:color w:val="000000" w:themeColor="text1"/>
                <w:sz w:val="26"/>
                <w:szCs w:val="26"/>
              </w:rPr>
            </w:pPr>
            <w:r w:rsidRPr="00833494">
              <w:rPr>
                <w:rFonts w:ascii="Times New Roman" w:hAnsi="Times New Roman"/>
                <w:bCs/>
                <w:iCs/>
                <w:color w:val="000000" w:themeColor="text1"/>
                <w:sz w:val="26"/>
                <w:szCs w:val="26"/>
              </w:rPr>
              <w:t>1</w:t>
            </w:r>
          </w:p>
        </w:tc>
        <w:tc>
          <w:tcPr>
            <w:tcW w:w="4303" w:type="dxa"/>
            <w:shd w:val="clear" w:color="auto" w:fill="auto"/>
            <w:vAlign w:val="center"/>
          </w:tcPr>
          <w:p w14:paraId="2B2C63E1" w14:textId="180873D4" w:rsidR="003965E0" w:rsidRPr="00833494" w:rsidRDefault="003965E0" w:rsidP="003965E0">
            <w:pPr>
              <w:widowControl w:val="0"/>
              <w:spacing w:before="60" w:after="60" w:line="240" w:lineRule="auto"/>
              <w:jc w:val="both"/>
              <w:rPr>
                <w:rFonts w:ascii="Times New Roman" w:hAnsi="Times New Roman"/>
                <w:color w:val="000000" w:themeColor="text1"/>
                <w:sz w:val="26"/>
                <w:szCs w:val="26"/>
              </w:rPr>
            </w:pPr>
            <w:r w:rsidRPr="00833494">
              <w:rPr>
                <w:rFonts w:ascii="Times New Roman" w:hAnsi="Times New Roman"/>
                <w:color w:val="000000" w:themeColor="text1"/>
                <w:sz w:val="26"/>
                <w:szCs w:val="26"/>
              </w:rPr>
              <w:t>Cam kết đủ năng lực và kinh nghiệm để thực hiện gói hàng hóa/dịch vụ.</w:t>
            </w:r>
          </w:p>
        </w:tc>
        <w:tc>
          <w:tcPr>
            <w:tcW w:w="1843" w:type="dxa"/>
            <w:shd w:val="clear" w:color="auto" w:fill="auto"/>
            <w:vAlign w:val="center"/>
          </w:tcPr>
          <w:p w14:paraId="048CC114" w14:textId="77777777" w:rsidR="003965E0" w:rsidRPr="00833494" w:rsidRDefault="003965E0" w:rsidP="003965E0">
            <w:pPr>
              <w:pStyle w:val="BodyText"/>
              <w:widowControl w:val="0"/>
              <w:spacing w:before="60" w:after="60"/>
              <w:jc w:val="center"/>
              <w:rPr>
                <w:rFonts w:ascii="Times New Roman" w:hAnsi="Times New Roman"/>
                <w:color w:val="000000" w:themeColor="text1"/>
                <w:sz w:val="26"/>
                <w:szCs w:val="26"/>
                <w:lang w:eastAsia="en-US"/>
              </w:rPr>
            </w:pPr>
            <w:r w:rsidRPr="00833494">
              <w:rPr>
                <w:rFonts w:ascii="Times New Roman" w:hAnsi="Times New Roman"/>
                <w:color w:val="000000" w:themeColor="text1"/>
                <w:sz w:val="26"/>
                <w:szCs w:val="26"/>
                <w:lang w:eastAsia="en-US"/>
              </w:rPr>
              <w:t>Cam kết đáp ứng</w:t>
            </w:r>
          </w:p>
        </w:tc>
        <w:tc>
          <w:tcPr>
            <w:tcW w:w="2239" w:type="dxa"/>
            <w:shd w:val="clear" w:color="auto" w:fill="auto"/>
            <w:vAlign w:val="center"/>
          </w:tcPr>
          <w:p w14:paraId="13255583" w14:textId="77777777" w:rsidR="003965E0" w:rsidRPr="00833494" w:rsidRDefault="003965E0" w:rsidP="003965E0">
            <w:pPr>
              <w:pStyle w:val="BodyText"/>
              <w:widowControl w:val="0"/>
              <w:spacing w:before="60" w:after="60"/>
              <w:jc w:val="center"/>
              <w:rPr>
                <w:rFonts w:ascii="Times New Roman" w:hAnsi="Times New Roman"/>
                <w:color w:val="000000" w:themeColor="text1"/>
                <w:sz w:val="26"/>
                <w:szCs w:val="26"/>
                <w:lang w:eastAsia="en-US"/>
              </w:rPr>
            </w:pPr>
            <w:r w:rsidRPr="00833494">
              <w:rPr>
                <w:rFonts w:ascii="Times New Roman" w:hAnsi="Times New Roman"/>
                <w:color w:val="000000" w:themeColor="text1"/>
                <w:sz w:val="26"/>
                <w:szCs w:val="26"/>
                <w:lang w:eastAsia="en-US"/>
              </w:rPr>
              <w:t>Không cam kết đáp ứng</w:t>
            </w:r>
          </w:p>
        </w:tc>
      </w:tr>
      <w:tr w:rsidR="003965E0" w:rsidRPr="00833494" w14:paraId="5F9BEB20" w14:textId="77777777" w:rsidTr="00587DDF">
        <w:tc>
          <w:tcPr>
            <w:tcW w:w="829" w:type="dxa"/>
            <w:shd w:val="clear" w:color="auto" w:fill="auto"/>
            <w:vAlign w:val="center"/>
          </w:tcPr>
          <w:p w14:paraId="12A9F020" w14:textId="08130D5D" w:rsidR="003965E0" w:rsidRPr="00833494" w:rsidRDefault="003965E0" w:rsidP="003965E0">
            <w:pPr>
              <w:widowControl w:val="0"/>
              <w:spacing w:before="60" w:after="60" w:line="240" w:lineRule="auto"/>
              <w:jc w:val="center"/>
              <w:rPr>
                <w:rFonts w:ascii="Times New Roman" w:hAnsi="Times New Roman"/>
                <w:bCs/>
                <w:iCs/>
                <w:color w:val="000000" w:themeColor="text1"/>
                <w:sz w:val="26"/>
                <w:szCs w:val="26"/>
              </w:rPr>
            </w:pPr>
            <w:r w:rsidRPr="00833494">
              <w:rPr>
                <w:rFonts w:ascii="Times New Roman" w:hAnsi="Times New Roman"/>
                <w:bCs/>
                <w:iCs/>
                <w:color w:val="000000" w:themeColor="text1"/>
                <w:sz w:val="26"/>
                <w:szCs w:val="26"/>
              </w:rPr>
              <w:t>2</w:t>
            </w:r>
          </w:p>
        </w:tc>
        <w:tc>
          <w:tcPr>
            <w:tcW w:w="4303" w:type="dxa"/>
            <w:shd w:val="clear" w:color="auto" w:fill="auto"/>
            <w:vAlign w:val="center"/>
          </w:tcPr>
          <w:p w14:paraId="7EF271A4" w14:textId="5CD4F403" w:rsidR="003965E0" w:rsidRPr="00833494" w:rsidRDefault="003965E0" w:rsidP="003965E0">
            <w:pPr>
              <w:widowControl w:val="0"/>
              <w:spacing w:before="60" w:after="60" w:line="240" w:lineRule="auto"/>
              <w:jc w:val="both"/>
              <w:rPr>
                <w:rFonts w:ascii="Times New Roman" w:hAnsi="Times New Roman"/>
                <w:color w:val="000000" w:themeColor="text1"/>
                <w:sz w:val="26"/>
                <w:szCs w:val="26"/>
              </w:rPr>
            </w:pPr>
            <w:r w:rsidRPr="00833494">
              <w:rPr>
                <w:rFonts w:ascii="Times New Roman" w:hAnsi="Times New Roman"/>
                <w:color w:val="000000" w:themeColor="text1"/>
                <w:sz w:val="26"/>
                <w:szCs w:val="26"/>
              </w:rPr>
              <w:t>Cam kết đáp ứng về điều kiện thanh toán,  hóa đơn, chứng từ thanh toán (hợp pháp, đúng quy định của Nhà nước và yêu cầu của cơ quan thuế).</w:t>
            </w:r>
          </w:p>
        </w:tc>
        <w:tc>
          <w:tcPr>
            <w:tcW w:w="1843" w:type="dxa"/>
            <w:shd w:val="clear" w:color="auto" w:fill="auto"/>
            <w:vAlign w:val="center"/>
          </w:tcPr>
          <w:p w14:paraId="632A11AF" w14:textId="22E26D1E" w:rsidR="003965E0" w:rsidRPr="00833494" w:rsidRDefault="003965E0" w:rsidP="003965E0">
            <w:pPr>
              <w:pStyle w:val="BodyText"/>
              <w:widowControl w:val="0"/>
              <w:spacing w:before="60" w:after="60"/>
              <w:jc w:val="center"/>
              <w:rPr>
                <w:rFonts w:ascii="Times New Roman" w:hAnsi="Times New Roman"/>
                <w:color w:val="000000" w:themeColor="text1"/>
                <w:sz w:val="26"/>
                <w:szCs w:val="26"/>
                <w:lang w:eastAsia="en-US"/>
              </w:rPr>
            </w:pPr>
            <w:r w:rsidRPr="00833494">
              <w:rPr>
                <w:rFonts w:ascii="Times New Roman" w:hAnsi="Times New Roman"/>
                <w:color w:val="000000" w:themeColor="text1"/>
                <w:sz w:val="26"/>
                <w:szCs w:val="26"/>
                <w:lang w:eastAsia="en-US"/>
              </w:rPr>
              <w:t>Cam kết đáp ứng</w:t>
            </w:r>
          </w:p>
        </w:tc>
        <w:tc>
          <w:tcPr>
            <w:tcW w:w="2239" w:type="dxa"/>
            <w:shd w:val="clear" w:color="auto" w:fill="auto"/>
            <w:vAlign w:val="center"/>
          </w:tcPr>
          <w:p w14:paraId="38F1C1C5" w14:textId="6380DF9A" w:rsidR="003965E0" w:rsidRPr="00833494" w:rsidRDefault="003965E0" w:rsidP="003965E0">
            <w:pPr>
              <w:pStyle w:val="BodyText"/>
              <w:widowControl w:val="0"/>
              <w:spacing w:before="60" w:after="60"/>
              <w:jc w:val="center"/>
              <w:rPr>
                <w:rFonts w:ascii="Times New Roman" w:hAnsi="Times New Roman"/>
                <w:color w:val="000000" w:themeColor="text1"/>
                <w:sz w:val="26"/>
                <w:szCs w:val="26"/>
                <w:lang w:eastAsia="en-US"/>
              </w:rPr>
            </w:pPr>
            <w:r w:rsidRPr="00833494">
              <w:rPr>
                <w:rFonts w:ascii="Times New Roman" w:hAnsi="Times New Roman"/>
                <w:color w:val="000000" w:themeColor="text1"/>
                <w:sz w:val="26"/>
                <w:szCs w:val="26"/>
                <w:lang w:eastAsia="en-US"/>
              </w:rPr>
              <w:t>Không cam kết đáp ứng</w:t>
            </w:r>
          </w:p>
        </w:tc>
      </w:tr>
      <w:tr w:rsidR="003965E0" w:rsidRPr="00833494" w14:paraId="4C37938C" w14:textId="77777777" w:rsidTr="00587DDF">
        <w:trPr>
          <w:trHeight w:val="844"/>
        </w:trPr>
        <w:tc>
          <w:tcPr>
            <w:tcW w:w="829" w:type="dxa"/>
            <w:shd w:val="clear" w:color="auto" w:fill="auto"/>
          </w:tcPr>
          <w:p w14:paraId="47AA9D77" w14:textId="0B243243" w:rsidR="003965E0" w:rsidRPr="00833494" w:rsidRDefault="003965E0" w:rsidP="003965E0">
            <w:pPr>
              <w:widowControl w:val="0"/>
              <w:spacing w:before="60" w:after="60" w:line="240" w:lineRule="auto"/>
              <w:jc w:val="center"/>
              <w:rPr>
                <w:rFonts w:ascii="Times New Roman" w:hAnsi="Times New Roman"/>
                <w:color w:val="000000" w:themeColor="text1"/>
                <w:sz w:val="26"/>
                <w:szCs w:val="26"/>
              </w:rPr>
            </w:pPr>
            <w:r w:rsidRPr="00833494">
              <w:rPr>
                <w:rFonts w:ascii="Times New Roman" w:hAnsi="Times New Roman"/>
                <w:color w:val="000000" w:themeColor="text1"/>
                <w:sz w:val="26"/>
                <w:szCs w:val="26"/>
              </w:rPr>
              <w:t>3</w:t>
            </w:r>
          </w:p>
        </w:tc>
        <w:tc>
          <w:tcPr>
            <w:tcW w:w="4303" w:type="dxa"/>
            <w:shd w:val="clear" w:color="auto" w:fill="auto"/>
          </w:tcPr>
          <w:p w14:paraId="7767C9C0" w14:textId="462A9D6E" w:rsidR="003965E0" w:rsidRPr="00833494" w:rsidRDefault="003965E0" w:rsidP="003965E0">
            <w:pPr>
              <w:widowControl w:val="0"/>
              <w:spacing w:before="60" w:after="60" w:line="240" w:lineRule="auto"/>
              <w:rPr>
                <w:rFonts w:ascii="Times New Roman" w:hAnsi="Times New Roman"/>
                <w:color w:val="000000" w:themeColor="text1"/>
                <w:sz w:val="26"/>
                <w:szCs w:val="26"/>
              </w:rPr>
            </w:pPr>
            <w:r w:rsidRPr="00833494">
              <w:rPr>
                <w:rFonts w:ascii="Times New Roman" w:hAnsi="Times New Roman"/>
                <w:color w:val="000000" w:themeColor="text1"/>
                <w:sz w:val="26"/>
                <w:szCs w:val="26"/>
              </w:rPr>
              <w:t>Có Dự thảo hợp đồng và cam kết thực hiện hợp đồng.</w:t>
            </w:r>
          </w:p>
        </w:tc>
        <w:tc>
          <w:tcPr>
            <w:tcW w:w="1843" w:type="dxa"/>
            <w:shd w:val="clear" w:color="auto" w:fill="auto"/>
          </w:tcPr>
          <w:p w14:paraId="63B3BDB0" w14:textId="0150DED2" w:rsidR="003965E0" w:rsidRPr="00833494" w:rsidRDefault="003965E0" w:rsidP="003965E0">
            <w:pPr>
              <w:pStyle w:val="BodyText"/>
              <w:widowControl w:val="0"/>
              <w:spacing w:before="60" w:after="60"/>
              <w:jc w:val="center"/>
              <w:rPr>
                <w:rFonts w:ascii="Times New Roman" w:hAnsi="Times New Roman"/>
                <w:bCs/>
                <w:color w:val="000000" w:themeColor="text1"/>
                <w:sz w:val="26"/>
                <w:szCs w:val="26"/>
                <w:lang w:eastAsia="en-US"/>
              </w:rPr>
            </w:pPr>
            <w:r w:rsidRPr="00833494">
              <w:rPr>
                <w:rFonts w:ascii="Times New Roman" w:hAnsi="Times New Roman"/>
                <w:color w:val="000000" w:themeColor="text1"/>
                <w:sz w:val="26"/>
                <w:szCs w:val="26"/>
                <w:lang w:eastAsia="en-US"/>
              </w:rPr>
              <w:t>Đáp ứng</w:t>
            </w:r>
          </w:p>
        </w:tc>
        <w:tc>
          <w:tcPr>
            <w:tcW w:w="2239" w:type="dxa"/>
            <w:shd w:val="clear" w:color="auto" w:fill="auto"/>
          </w:tcPr>
          <w:p w14:paraId="0180FB5B" w14:textId="57DCF602" w:rsidR="003965E0" w:rsidRPr="00833494" w:rsidRDefault="003965E0" w:rsidP="003965E0">
            <w:pPr>
              <w:pStyle w:val="BodyText"/>
              <w:widowControl w:val="0"/>
              <w:spacing w:before="60" w:after="60"/>
              <w:jc w:val="center"/>
              <w:rPr>
                <w:rFonts w:ascii="Times New Roman" w:hAnsi="Times New Roman"/>
                <w:bCs/>
                <w:color w:val="000000" w:themeColor="text1"/>
                <w:sz w:val="26"/>
                <w:szCs w:val="26"/>
                <w:lang w:eastAsia="en-US"/>
              </w:rPr>
            </w:pPr>
            <w:r w:rsidRPr="00833494">
              <w:rPr>
                <w:rFonts w:ascii="Times New Roman" w:hAnsi="Times New Roman"/>
                <w:color w:val="000000" w:themeColor="text1"/>
                <w:sz w:val="26"/>
                <w:szCs w:val="26"/>
                <w:lang w:eastAsia="en-US"/>
              </w:rPr>
              <w:t>Không đáp ứng</w:t>
            </w:r>
          </w:p>
        </w:tc>
      </w:tr>
      <w:tr w:rsidR="003965E0" w:rsidRPr="00833494" w14:paraId="5AD26B97" w14:textId="77777777" w:rsidTr="00587DDF">
        <w:trPr>
          <w:trHeight w:val="844"/>
        </w:trPr>
        <w:tc>
          <w:tcPr>
            <w:tcW w:w="829" w:type="dxa"/>
            <w:shd w:val="clear" w:color="auto" w:fill="auto"/>
          </w:tcPr>
          <w:p w14:paraId="2C143294" w14:textId="77777777" w:rsidR="003965E0" w:rsidRPr="00833494" w:rsidRDefault="003965E0" w:rsidP="003965E0">
            <w:pPr>
              <w:widowControl w:val="0"/>
              <w:spacing w:before="60" w:after="60" w:line="240" w:lineRule="auto"/>
              <w:jc w:val="center"/>
              <w:rPr>
                <w:rFonts w:ascii="Times New Roman" w:hAnsi="Times New Roman"/>
                <w:b/>
                <w:color w:val="000000" w:themeColor="text1"/>
                <w:sz w:val="26"/>
                <w:szCs w:val="26"/>
              </w:rPr>
            </w:pPr>
          </w:p>
        </w:tc>
        <w:tc>
          <w:tcPr>
            <w:tcW w:w="4303" w:type="dxa"/>
            <w:shd w:val="clear" w:color="auto" w:fill="auto"/>
          </w:tcPr>
          <w:p w14:paraId="2DD6CE7E" w14:textId="77777777" w:rsidR="003965E0" w:rsidRPr="00833494" w:rsidRDefault="003965E0" w:rsidP="003965E0">
            <w:pPr>
              <w:widowControl w:val="0"/>
              <w:spacing w:before="60" w:after="60" w:line="240" w:lineRule="auto"/>
              <w:rPr>
                <w:rFonts w:ascii="Times New Roman" w:hAnsi="Times New Roman"/>
                <w:b/>
                <w:color w:val="000000" w:themeColor="text1"/>
                <w:sz w:val="26"/>
                <w:szCs w:val="26"/>
              </w:rPr>
            </w:pPr>
            <w:r w:rsidRPr="00833494">
              <w:rPr>
                <w:rFonts w:ascii="Times New Roman" w:hAnsi="Times New Roman"/>
                <w:b/>
                <w:color w:val="000000" w:themeColor="text1"/>
                <w:sz w:val="26"/>
                <w:szCs w:val="26"/>
              </w:rPr>
              <w:t>KẾT LUẬN</w:t>
            </w:r>
          </w:p>
        </w:tc>
        <w:tc>
          <w:tcPr>
            <w:tcW w:w="1843" w:type="dxa"/>
            <w:shd w:val="clear" w:color="auto" w:fill="auto"/>
          </w:tcPr>
          <w:p w14:paraId="49B04F40" w14:textId="77777777" w:rsidR="003965E0" w:rsidRPr="00833494" w:rsidRDefault="003965E0" w:rsidP="003965E0">
            <w:pPr>
              <w:pStyle w:val="BodyText"/>
              <w:widowControl w:val="0"/>
              <w:spacing w:before="60" w:after="60"/>
              <w:jc w:val="center"/>
              <w:rPr>
                <w:rFonts w:ascii="Times New Roman" w:hAnsi="Times New Roman"/>
                <w:b/>
                <w:bCs/>
                <w:color w:val="000000" w:themeColor="text1"/>
                <w:sz w:val="26"/>
                <w:szCs w:val="26"/>
                <w:lang w:eastAsia="en-US"/>
              </w:rPr>
            </w:pPr>
            <w:r w:rsidRPr="00833494">
              <w:rPr>
                <w:rFonts w:ascii="Times New Roman" w:hAnsi="Times New Roman"/>
                <w:b/>
                <w:bCs/>
                <w:color w:val="000000" w:themeColor="text1"/>
                <w:sz w:val="26"/>
                <w:szCs w:val="26"/>
                <w:lang w:eastAsia="en-US"/>
              </w:rPr>
              <w:t>Đạt tất cả nội dung trên</w:t>
            </w:r>
          </w:p>
        </w:tc>
        <w:tc>
          <w:tcPr>
            <w:tcW w:w="2239" w:type="dxa"/>
            <w:shd w:val="clear" w:color="auto" w:fill="auto"/>
          </w:tcPr>
          <w:p w14:paraId="21FF12ED" w14:textId="6AF18625" w:rsidR="003965E0" w:rsidRPr="00833494" w:rsidRDefault="003965E0" w:rsidP="003965E0">
            <w:pPr>
              <w:pStyle w:val="BodyText"/>
              <w:widowControl w:val="0"/>
              <w:spacing w:before="60" w:after="60"/>
              <w:jc w:val="center"/>
              <w:rPr>
                <w:rFonts w:ascii="Times New Roman" w:hAnsi="Times New Roman"/>
                <w:b/>
                <w:bCs/>
                <w:color w:val="000000" w:themeColor="text1"/>
                <w:sz w:val="26"/>
                <w:szCs w:val="26"/>
                <w:lang w:eastAsia="en-US"/>
              </w:rPr>
            </w:pPr>
            <w:r w:rsidRPr="00833494">
              <w:rPr>
                <w:rFonts w:ascii="Times New Roman" w:hAnsi="Times New Roman"/>
                <w:b/>
                <w:bCs/>
                <w:color w:val="000000" w:themeColor="text1"/>
                <w:sz w:val="26"/>
                <w:szCs w:val="26"/>
                <w:lang w:eastAsia="en-US"/>
              </w:rPr>
              <w:t>Không Đạt … nội dung nêu trên</w:t>
            </w:r>
          </w:p>
        </w:tc>
      </w:tr>
    </w:tbl>
    <w:p w14:paraId="776869B3" w14:textId="7F4FEAEF" w:rsidR="00911B39" w:rsidRPr="00587DDF" w:rsidRDefault="00911B39" w:rsidP="00587DDF">
      <w:pPr>
        <w:keepNext/>
        <w:spacing w:before="60" w:after="60"/>
        <w:jc w:val="both"/>
        <w:rPr>
          <w:rFonts w:ascii="Times New Roman" w:hAnsi="Times New Roman"/>
          <w:iCs/>
          <w:sz w:val="26"/>
          <w:szCs w:val="26"/>
          <w:lang w:val="pl-PL"/>
        </w:rPr>
      </w:pPr>
    </w:p>
    <w:p w14:paraId="02523689" w14:textId="2702D055" w:rsidR="00F37DB1" w:rsidRDefault="00F37DB1" w:rsidP="00F37DB1">
      <w:pPr>
        <w:tabs>
          <w:tab w:val="left" w:pos="1134"/>
        </w:tabs>
        <w:spacing w:before="60" w:after="60"/>
        <w:ind w:left="709"/>
        <w:jc w:val="both"/>
        <w:rPr>
          <w:rFonts w:ascii="Times New Roman" w:hAnsi="Times New Roman"/>
          <w:b/>
          <w:sz w:val="26"/>
          <w:szCs w:val="26"/>
        </w:rPr>
      </w:pPr>
    </w:p>
    <w:p w14:paraId="31FF06F4" w14:textId="77777777" w:rsidR="00F37DB1" w:rsidRDefault="00F37DB1" w:rsidP="00F37DB1">
      <w:pPr>
        <w:tabs>
          <w:tab w:val="left" w:pos="1134"/>
        </w:tabs>
        <w:spacing w:before="60" w:after="60"/>
        <w:ind w:left="709"/>
        <w:jc w:val="both"/>
        <w:rPr>
          <w:rFonts w:ascii="Times New Roman" w:hAnsi="Times New Roman"/>
          <w:b/>
          <w:sz w:val="26"/>
          <w:szCs w:val="26"/>
        </w:rPr>
      </w:pPr>
    </w:p>
    <w:p w14:paraId="62DD44C2" w14:textId="31541910" w:rsidR="00911B39" w:rsidRPr="00054D9B" w:rsidRDefault="00EC1829" w:rsidP="009045C7">
      <w:pPr>
        <w:numPr>
          <w:ilvl w:val="0"/>
          <w:numId w:val="2"/>
        </w:numPr>
        <w:tabs>
          <w:tab w:val="left" w:pos="1134"/>
        </w:tabs>
        <w:spacing w:before="60" w:after="60"/>
        <w:ind w:firstLine="349"/>
        <w:jc w:val="both"/>
        <w:rPr>
          <w:rFonts w:ascii="Times New Roman" w:hAnsi="Times New Roman"/>
          <w:b/>
          <w:sz w:val="26"/>
          <w:szCs w:val="26"/>
        </w:rPr>
      </w:pPr>
      <w:r w:rsidRPr="00054D9B">
        <w:rPr>
          <w:rFonts w:ascii="Times New Roman" w:hAnsi="Times New Roman"/>
          <w:b/>
          <w:sz w:val="26"/>
          <w:szCs w:val="26"/>
        </w:rPr>
        <w:lastRenderedPageBreak/>
        <w:t>CÁC YÊU CẦU KHÁC</w:t>
      </w:r>
    </w:p>
    <w:p w14:paraId="237F5380" w14:textId="77777777" w:rsidR="00EC1829" w:rsidRPr="00054D9B" w:rsidRDefault="00EC1829" w:rsidP="009045C7">
      <w:pPr>
        <w:pStyle w:val="ListParagraph"/>
        <w:numPr>
          <w:ilvl w:val="0"/>
          <w:numId w:val="5"/>
        </w:numPr>
        <w:tabs>
          <w:tab w:val="left" w:pos="1134"/>
        </w:tabs>
        <w:spacing w:before="60" w:after="60"/>
        <w:contextualSpacing w:val="0"/>
        <w:jc w:val="both"/>
        <w:rPr>
          <w:rFonts w:ascii="Times New Roman" w:hAnsi="Times New Roman"/>
          <w:b/>
          <w:vanish/>
          <w:sz w:val="26"/>
          <w:szCs w:val="26"/>
        </w:rPr>
      </w:pPr>
    </w:p>
    <w:p w14:paraId="34F7CC79" w14:textId="77777777" w:rsidR="00911B39" w:rsidRPr="00054D9B" w:rsidRDefault="00A642F4" w:rsidP="009045C7">
      <w:pPr>
        <w:pStyle w:val="ListParagraph"/>
        <w:numPr>
          <w:ilvl w:val="1"/>
          <w:numId w:val="5"/>
        </w:numPr>
        <w:tabs>
          <w:tab w:val="left" w:pos="1134"/>
        </w:tabs>
        <w:spacing w:before="60" w:after="60"/>
        <w:ind w:left="1141"/>
        <w:contextualSpacing w:val="0"/>
        <w:jc w:val="both"/>
        <w:rPr>
          <w:rFonts w:ascii="Times New Roman" w:hAnsi="Times New Roman"/>
          <w:b/>
          <w:sz w:val="26"/>
          <w:szCs w:val="26"/>
        </w:rPr>
      </w:pPr>
      <w:r>
        <w:rPr>
          <w:rFonts w:ascii="Times New Roman" w:hAnsi="Times New Roman"/>
          <w:b/>
          <w:sz w:val="26"/>
          <w:szCs w:val="26"/>
        </w:rPr>
        <w:t xml:space="preserve"> Các quy</w:t>
      </w:r>
      <w:r w:rsidR="00911B39" w:rsidRPr="00054D9B">
        <w:rPr>
          <w:rFonts w:ascii="Times New Roman" w:hAnsi="Times New Roman"/>
          <w:b/>
          <w:sz w:val="26"/>
          <w:szCs w:val="26"/>
        </w:rPr>
        <w:t xml:space="preserve"> định về chuẩn bị HSĐX và nộ</w:t>
      </w:r>
      <w:r w:rsidR="00EC1829" w:rsidRPr="00054D9B">
        <w:rPr>
          <w:rFonts w:ascii="Times New Roman" w:hAnsi="Times New Roman"/>
          <w:b/>
          <w:sz w:val="26"/>
          <w:szCs w:val="26"/>
        </w:rPr>
        <w:t>p HSĐX</w:t>
      </w:r>
    </w:p>
    <w:p w14:paraId="6BB6F875" w14:textId="77777777" w:rsidR="00911B39" w:rsidRPr="003965E0" w:rsidRDefault="00911B39" w:rsidP="009045C7">
      <w:pPr>
        <w:pStyle w:val="ListParagraph"/>
        <w:numPr>
          <w:ilvl w:val="2"/>
          <w:numId w:val="5"/>
        </w:numPr>
        <w:spacing w:before="60" w:after="60"/>
        <w:contextualSpacing w:val="0"/>
        <w:jc w:val="both"/>
        <w:rPr>
          <w:rFonts w:ascii="Times New Roman" w:hAnsi="Times New Roman"/>
          <w:b/>
          <w:bCs/>
          <w:i/>
          <w:color w:val="000000" w:themeColor="text1"/>
          <w:sz w:val="26"/>
          <w:szCs w:val="26"/>
          <w:lang w:val="pl-PL"/>
        </w:rPr>
      </w:pPr>
      <w:r w:rsidRPr="003965E0">
        <w:rPr>
          <w:rFonts w:ascii="Times New Roman" w:hAnsi="Times New Roman"/>
          <w:b/>
          <w:bCs/>
          <w:i/>
          <w:color w:val="000000" w:themeColor="text1"/>
          <w:sz w:val="26"/>
          <w:szCs w:val="26"/>
          <w:lang w:val="pl-PL"/>
        </w:rPr>
        <w:t>Nội dung của HSĐX</w:t>
      </w:r>
    </w:p>
    <w:p w14:paraId="302AA88D" w14:textId="2407FA38" w:rsidR="00665353" w:rsidRPr="003965E0" w:rsidRDefault="00911B39" w:rsidP="00665353">
      <w:pPr>
        <w:keepNext/>
        <w:spacing w:before="60" w:after="60"/>
        <w:ind w:firstLine="720"/>
        <w:jc w:val="both"/>
        <w:rPr>
          <w:rFonts w:ascii="Times New Roman" w:hAnsi="Times New Roman"/>
          <w:color w:val="000000" w:themeColor="text1"/>
          <w:sz w:val="26"/>
          <w:szCs w:val="26"/>
          <w:lang w:val="pl-PL"/>
        </w:rPr>
      </w:pPr>
      <w:r w:rsidRPr="003965E0">
        <w:rPr>
          <w:rFonts w:ascii="Times New Roman" w:hAnsi="Times New Roman"/>
          <w:color w:val="000000" w:themeColor="text1"/>
          <w:sz w:val="26"/>
          <w:szCs w:val="26"/>
          <w:lang w:val="pl-PL"/>
        </w:rPr>
        <w:t xml:space="preserve">a) HSĐX cũng như tất cả các văn bản, tài liệu trao đổi giữa Bên mời chào giá và </w:t>
      </w:r>
      <w:r w:rsidR="00463440" w:rsidRPr="003965E0">
        <w:rPr>
          <w:rFonts w:ascii="Times New Roman" w:hAnsi="Times New Roman"/>
          <w:color w:val="000000" w:themeColor="text1"/>
          <w:sz w:val="26"/>
          <w:szCs w:val="26"/>
          <w:lang w:val="pl-PL"/>
        </w:rPr>
        <w:t>N</w:t>
      </w:r>
      <w:r w:rsidRPr="003965E0">
        <w:rPr>
          <w:rFonts w:ascii="Times New Roman" w:hAnsi="Times New Roman"/>
          <w:color w:val="000000" w:themeColor="text1"/>
          <w:sz w:val="26"/>
          <w:szCs w:val="26"/>
          <w:lang w:val="pl-PL"/>
        </w:rPr>
        <w:t>hà cung cấp liên quan đến việc Chào giá phải được viết bằng tiếng Việt</w:t>
      </w:r>
      <w:r w:rsidR="00701232" w:rsidRPr="003965E0">
        <w:rPr>
          <w:rFonts w:ascii="Times New Roman" w:hAnsi="Times New Roman"/>
          <w:color w:val="000000" w:themeColor="text1"/>
          <w:sz w:val="26"/>
          <w:szCs w:val="26"/>
          <w:lang w:val="pl-PL"/>
        </w:rPr>
        <w:t>.</w:t>
      </w:r>
    </w:p>
    <w:p w14:paraId="4F6380D4" w14:textId="77777777" w:rsidR="00911B39" w:rsidRPr="003965E0" w:rsidRDefault="00463440" w:rsidP="00665353">
      <w:pPr>
        <w:keepNext/>
        <w:spacing w:before="60" w:after="60"/>
        <w:ind w:firstLine="720"/>
        <w:jc w:val="both"/>
        <w:rPr>
          <w:rFonts w:ascii="Times New Roman" w:hAnsi="Times New Roman"/>
          <w:color w:val="000000" w:themeColor="text1"/>
          <w:sz w:val="26"/>
          <w:szCs w:val="26"/>
          <w:lang w:val="pl-PL"/>
        </w:rPr>
      </w:pPr>
      <w:r w:rsidRPr="003965E0">
        <w:rPr>
          <w:rFonts w:ascii="Times New Roman" w:hAnsi="Times New Roman"/>
          <w:color w:val="000000" w:themeColor="text1"/>
          <w:sz w:val="26"/>
          <w:szCs w:val="26"/>
          <w:lang w:val="it-IT"/>
        </w:rPr>
        <w:t>b) HSĐX do N</w:t>
      </w:r>
      <w:r w:rsidR="00911B39" w:rsidRPr="003965E0">
        <w:rPr>
          <w:rFonts w:ascii="Times New Roman" w:hAnsi="Times New Roman"/>
          <w:color w:val="000000" w:themeColor="text1"/>
          <w:sz w:val="26"/>
          <w:szCs w:val="26"/>
          <w:lang w:val="it-IT"/>
        </w:rPr>
        <w:t>hà cung cấp chuẩn bị bao gồm các nội dung sau:</w:t>
      </w:r>
    </w:p>
    <w:p w14:paraId="790B37B3" w14:textId="45653106" w:rsidR="00911B39" w:rsidRPr="003965E0" w:rsidRDefault="00911B39" w:rsidP="009045C7">
      <w:pPr>
        <w:numPr>
          <w:ilvl w:val="0"/>
          <w:numId w:val="1"/>
        </w:numPr>
        <w:tabs>
          <w:tab w:val="left" w:pos="993"/>
        </w:tabs>
        <w:spacing w:before="60" w:after="60"/>
        <w:ind w:left="0" w:firstLine="709"/>
        <w:jc w:val="both"/>
        <w:rPr>
          <w:rFonts w:ascii="Times New Roman" w:hAnsi="Times New Roman"/>
          <w:color w:val="000000" w:themeColor="text1"/>
          <w:sz w:val="26"/>
          <w:szCs w:val="26"/>
          <w:lang w:val="pl-PL"/>
        </w:rPr>
      </w:pPr>
      <w:r w:rsidRPr="003965E0">
        <w:rPr>
          <w:rFonts w:ascii="Times New Roman" w:hAnsi="Times New Roman"/>
          <w:color w:val="000000" w:themeColor="text1"/>
          <w:sz w:val="26"/>
          <w:szCs w:val="26"/>
          <w:lang w:val="it-IT"/>
        </w:rPr>
        <w:t xml:space="preserve">Tài liệu chứng minh tư cách hợp </w:t>
      </w:r>
      <w:r w:rsidRPr="003965E0">
        <w:rPr>
          <w:rFonts w:ascii="Times New Roman" w:hAnsi="Times New Roman"/>
          <w:color w:val="000000" w:themeColor="text1"/>
          <w:sz w:val="26"/>
          <w:szCs w:val="26"/>
          <w:lang w:val="pl-PL"/>
        </w:rPr>
        <w:t xml:space="preserve">lệ của </w:t>
      </w:r>
      <w:r w:rsidR="00463440" w:rsidRPr="003965E0">
        <w:rPr>
          <w:rFonts w:ascii="Times New Roman" w:hAnsi="Times New Roman"/>
          <w:color w:val="000000" w:themeColor="text1"/>
          <w:sz w:val="26"/>
          <w:szCs w:val="26"/>
          <w:lang w:val="pl-PL"/>
        </w:rPr>
        <w:t>N</w:t>
      </w:r>
      <w:r w:rsidRPr="003965E0">
        <w:rPr>
          <w:rFonts w:ascii="Times New Roman" w:hAnsi="Times New Roman"/>
          <w:color w:val="000000" w:themeColor="text1"/>
          <w:sz w:val="26"/>
          <w:szCs w:val="26"/>
          <w:lang w:val="pl-PL"/>
        </w:rPr>
        <w:t xml:space="preserve">hà cung cấp (Giấy </w:t>
      </w:r>
      <w:r w:rsidR="003F4C3C" w:rsidRPr="003965E0">
        <w:rPr>
          <w:rFonts w:ascii="Times New Roman" w:hAnsi="Times New Roman"/>
          <w:color w:val="000000" w:themeColor="text1"/>
          <w:sz w:val="26"/>
          <w:szCs w:val="26"/>
          <w:lang w:val="pl-PL"/>
        </w:rPr>
        <w:t xml:space="preserve">phép </w:t>
      </w:r>
      <w:r w:rsidRPr="003965E0">
        <w:rPr>
          <w:rFonts w:ascii="Times New Roman" w:hAnsi="Times New Roman"/>
          <w:color w:val="000000" w:themeColor="text1"/>
          <w:sz w:val="26"/>
          <w:szCs w:val="26"/>
          <w:lang w:val="pl-PL"/>
        </w:rPr>
        <w:t>đăng ký kinh doanh bản công chứng hoặc chứng thực)</w:t>
      </w:r>
      <w:r w:rsidR="00665353" w:rsidRPr="003965E0">
        <w:rPr>
          <w:rFonts w:ascii="Times New Roman" w:hAnsi="Times New Roman"/>
          <w:color w:val="000000" w:themeColor="text1"/>
          <w:sz w:val="26"/>
          <w:szCs w:val="26"/>
          <w:lang w:val="pl-PL"/>
        </w:rPr>
        <w:t>;</w:t>
      </w:r>
    </w:p>
    <w:p w14:paraId="6ED37094" w14:textId="70BE97A1" w:rsidR="00911B39" w:rsidRPr="003965E0" w:rsidRDefault="00911B39" w:rsidP="009045C7">
      <w:pPr>
        <w:numPr>
          <w:ilvl w:val="0"/>
          <w:numId w:val="1"/>
        </w:numPr>
        <w:tabs>
          <w:tab w:val="left" w:pos="993"/>
        </w:tabs>
        <w:spacing w:before="60" w:after="60"/>
        <w:ind w:left="0" w:firstLine="709"/>
        <w:jc w:val="both"/>
        <w:rPr>
          <w:rFonts w:ascii="Times New Roman" w:hAnsi="Times New Roman"/>
          <w:color w:val="000000" w:themeColor="text1"/>
          <w:sz w:val="26"/>
          <w:szCs w:val="26"/>
          <w:lang w:val="it-IT"/>
        </w:rPr>
      </w:pPr>
      <w:r w:rsidRPr="003965E0">
        <w:rPr>
          <w:rFonts w:ascii="Times New Roman" w:hAnsi="Times New Roman"/>
          <w:color w:val="000000" w:themeColor="text1"/>
          <w:sz w:val="26"/>
          <w:szCs w:val="26"/>
          <w:lang w:val="it-IT"/>
        </w:rPr>
        <w:t>Đơn chào giá theo Mẫu số 1 tại Mục 5.8 HSYC</w:t>
      </w:r>
      <w:r w:rsidR="003F4C3C" w:rsidRPr="003965E0">
        <w:rPr>
          <w:rFonts w:ascii="Times New Roman" w:hAnsi="Times New Roman"/>
          <w:color w:val="000000" w:themeColor="text1"/>
          <w:sz w:val="26"/>
          <w:szCs w:val="26"/>
          <w:lang w:val="it-IT"/>
        </w:rPr>
        <w:t xml:space="preserve"> này</w:t>
      </w:r>
      <w:r w:rsidRPr="003965E0">
        <w:rPr>
          <w:rFonts w:ascii="Times New Roman" w:hAnsi="Times New Roman"/>
          <w:color w:val="000000" w:themeColor="text1"/>
          <w:spacing w:val="-2"/>
          <w:sz w:val="26"/>
          <w:szCs w:val="26"/>
          <w:lang w:val="pl-PL"/>
        </w:rPr>
        <w:t xml:space="preserve">, có chữ ký của người đại diện hợp pháp của nhà </w:t>
      </w:r>
      <w:r w:rsidR="00665353" w:rsidRPr="003965E0">
        <w:rPr>
          <w:rFonts w:ascii="Times New Roman" w:hAnsi="Times New Roman"/>
          <w:color w:val="000000" w:themeColor="text1"/>
          <w:spacing w:val="-2"/>
          <w:sz w:val="26"/>
          <w:szCs w:val="26"/>
          <w:lang w:val="pl-PL"/>
        </w:rPr>
        <w:t>cung cấp</w:t>
      </w:r>
      <w:r w:rsidRPr="003965E0">
        <w:rPr>
          <w:rFonts w:ascii="Times New Roman" w:hAnsi="Times New Roman"/>
          <w:color w:val="000000" w:themeColor="text1"/>
          <w:spacing w:val="-2"/>
          <w:sz w:val="26"/>
          <w:szCs w:val="26"/>
          <w:lang w:val="pl-PL"/>
        </w:rPr>
        <w:t xml:space="preserve"> (người đại diện theo pháp luật của nhà </w:t>
      </w:r>
      <w:r w:rsidR="00665353" w:rsidRPr="003965E0">
        <w:rPr>
          <w:rFonts w:ascii="Times New Roman" w:hAnsi="Times New Roman"/>
          <w:color w:val="000000" w:themeColor="text1"/>
          <w:spacing w:val="-2"/>
          <w:sz w:val="26"/>
          <w:szCs w:val="26"/>
          <w:lang w:val="pl-PL"/>
        </w:rPr>
        <w:t xml:space="preserve">cung cấp </w:t>
      </w:r>
      <w:r w:rsidRPr="003965E0">
        <w:rPr>
          <w:rFonts w:ascii="Times New Roman" w:hAnsi="Times New Roman"/>
          <w:color w:val="000000" w:themeColor="text1"/>
          <w:spacing w:val="-2"/>
          <w:sz w:val="26"/>
          <w:szCs w:val="26"/>
          <w:lang w:val="pl-PL"/>
        </w:rPr>
        <w:t xml:space="preserve">hoặc người được ủy quyền kèm theo giấy ủy quyền hợp lệ theo Mẫu số 2 </w:t>
      </w:r>
      <w:r w:rsidRPr="003965E0">
        <w:rPr>
          <w:rFonts w:ascii="Times New Roman" w:hAnsi="Times New Roman"/>
          <w:color w:val="000000" w:themeColor="text1"/>
          <w:sz w:val="26"/>
          <w:szCs w:val="26"/>
          <w:lang w:val="it-IT"/>
        </w:rPr>
        <w:t>Mục 5.8 HSYC</w:t>
      </w:r>
      <w:r w:rsidR="003F4C3C" w:rsidRPr="003965E0">
        <w:rPr>
          <w:color w:val="000000" w:themeColor="text1"/>
        </w:rPr>
        <w:t xml:space="preserve"> </w:t>
      </w:r>
      <w:r w:rsidR="003F4C3C" w:rsidRPr="003965E0">
        <w:rPr>
          <w:rFonts w:ascii="Times New Roman" w:hAnsi="Times New Roman"/>
          <w:color w:val="000000" w:themeColor="text1"/>
          <w:sz w:val="26"/>
          <w:szCs w:val="26"/>
          <w:lang w:val="it-IT"/>
        </w:rPr>
        <w:t>này</w:t>
      </w:r>
      <w:r w:rsidRPr="003965E0">
        <w:rPr>
          <w:rFonts w:ascii="Times New Roman" w:hAnsi="Times New Roman"/>
          <w:color w:val="000000" w:themeColor="text1"/>
          <w:spacing w:val="-2"/>
          <w:sz w:val="26"/>
          <w:szCs w:val="26"/>
          <w:lang w:val="pl-PL"/>
        </w:rPr>
        <w:t>)</w:t>
      </w:r>
      <w:r w:rsidRPr="003965E0">
        <w:rPr>
          <w:rFonts w:ascii="Times New Roman" w:hAnsi="Times New Roman"/>
          <w:color w:val="000000" w:themeColor="text1"/>
          <w:sz w:val="26"/>
          <w:szCs w:val="26"/>
          <w:lang w:val="it-IT"/>
        </w:rPr>
        <w:t>;</w:t>
      </w:r>
    </w:p>
    <w:p w14:paraId="227131D3" w14:textId="0941E19F" w:rsidR="00911B39" w:rsidRPr="003965E0" w:rsidRDefault="00911B39" w:rsidP="009045C7">
      <w:pPr>
        <w:numPr>
          <w:ilvl w:val="0"/>
          <w:numId w:val="1"/>
        </w:numPr>
        <w:tabs>
          <w:tab w:val="left" w:pos="993"/>
        </w:tabs>
        <w:spacing w:before="60" w:after="60"/>
        <w:ind w:left="0" w:firstLine="709"/>
        <w:jc w:val="both"/>
        <w:rPr>
          <w:rFonts w:ascii="Times New Roman" w:hAnsi="Times New Roman"/>
          <w:color w:val="000000" w:themeColor="text1"/>
          <w:sz w:val="26"/>
          <w:szCs w:val="26"/>
          <w:lang w:val="it-IT"/>
        </w:rPr>
      </w:pPr>
      <w:r w:rsidRPr="003965E0">
        <w:rPr>
          <w:rFonts w:ascii="Times New Roman" w:hAnsi="Times New Roman"/>
          <w:color w:val="000000" w:themeColor="text1"/>
          <w:sz w:val="26"/>
          <w:szCs w:val="26"/>
          <w:lang w:val="it-IT"/>
        </w:rPr>
        <w:t>Giấy ủy quyền (nếu có) theo Mẫu số 2 Mục 5.8 HSYC</w:t>
      </w:r>
      <w:r w:rsidR="00A4194C" w:rsidRPr="003965E0">
        <w:rPr>
          <w:color w:val="000000" w:themeColor="text1"/>
        </w:rPr>
        <w:t xml:space="preserve"> </w:t>
      </w:r>
      <w:r w:rsidR="00A4194C" w:rsidRPr="003965E0">
        <w:rPr>
          <w:rFonts w:ascii="Times New Roman" w:hAnsi="Times New Roman"/>
          <w:color w:val="000000" w:themeColor="text1"/>
          <w:sz w:val="26"/>
          <w:szCs w:val="26"/>
          <w:lang w:val="it-IT"/>
        </w:rPr>
        <w:t>này</w:t>
      </w:r>
      <w:r w:rsidRPr="003965E0">
        <w:rPr>
          <w:rFonts w:ascii="Times New Roman" w:hAnsi="Times New Roman"/>
          <w:color w:val="000000" w:themeColor="text1"/>
          <w:sz w:val="26"/>
          <w:szCs w:val="26"/>
          <w:lang w:val="it-IT"/>
        </w:rPr>
        <w:t>;</w:t>
      </w:r>
    </w:p>
    <w:p w14:paraId="47985181" w14:textId="6D6B9448" w:rsidR="00911B39" w:rsidRPr="003965E0" w:rsidRDefault="00911B39" w:rsidP="009045C7">
      <w:pPr>
        <w:numPr>
          <w:ilvl w:val="0"/>
          <w:numId w:val="1"/>
        </w:numPr>
        <w:tabs>
          <w:tab w:val="left" w:pos="993"/>
        </w:tabs>
        <w:spacing w:before="60" w:after="60"/>
        <w:ind w:left="0" w:firstLine="709"/>
        <w:jc w:val="both"/>
        <w:rPr>
          <w:rFonts w:ascii="Times New Roman" w:hAnsi="Times New Roman"/>
          <w:color w:val="000000" w:themeColor="text1"/>
          <w:sz w:val="26"/>
          <w:szCs w:val="26"/>
          <w:lang w:val="it-IT"/>
        </w:rPr>
      </w:pPr>
      <w:r w:rsidRPr="003965E0">
        <w:rPr>
          <w:rFonts w:ascii="Times New Roman" w:hAnsi="Times New Roman"/>
          <w:color w:val="000000" w:themeColor="text1"/>
          <w:sz w:val="26"/>
          <w:szCs w:val="26"/>
          <w:lang w:val="it-IT"/>
        </w:rPr>
        <w:t>Biểu giá chào theo Mẫu số 3 Mục 5.8 HSYC</w:t>
      </w:r>
      <w:r w:rsidR="00A4194C" w:rsidRPr="003965E0">
        <w:rPr>
          <w:color w:val="000000" w:themeColor="text1"/>
        </w:rPr>
        <w:t xml:space="preserve"> </w:t>
      </w:r>
      <w:r w:rsidR="00A4194C" w:rsidRPr="003965E0">
        <w:rPr>
          <w:rFonts w:ascii="Times New Roman" w:hAnsi="Times New Roman"/>
          <w:color w:val="000000" w:themeColor="text1"/>
          <w:sz w:val="26"/>
          <w:szCs w:val="26"/>
          <w:lang w:val="it-IT"/>
        </w:rPr>
        <w:t>này</w:t>
      </w:r>
      <w:r w:rsidRPr="003965E0">
        <w:rPr>
          <w:rFonts w:ascii="Times New Roman" w:hAnsi="Times New Roman"/>
          <w:color w:val="000000" w:themeColor="text1"/>
          <w:sz w:val="26"/>
          <w:szCs w:val="26"/>
          <w:lang w:val="it-IT"/>
        </w:rPr>
        <w:t>;</w:t>
      </w:r>
    </w:p>
    <w:p w14:paraId="6395FB97" w14:textId="02F3775C" w:rsidR="00911B39" w:rsidRPr="003965E0" w:rsidRDefault="00911B39" w:rsidP="009045C7">
      <w:pPr>
        <w:numPr>
          <w:ilvl w:val="0"/>
          <w:numId w:val="1"/>
        </w:numPr>
        <w:tabs>
          <w:tab w:val="left" w:pos="993"/>
        </w:tabs>
        <w:spacing w:before="60" w:after="60"/>
        <w:ind w:left="0" w:firstLine="709"/>
        <w:jc w:val="both"/>
        <w:rPr>
          <w:rFonts w:ascii="Times New Roman" w:hAnsi="Times New Roman"/>
          <w:color w:val="000000" w:themeColor="text1"/>
          <w:sz w:val="26"/>
          <w:szCs w:val="26"/>
        </w:rPr>
      </w:pPr>
      <w:r w:rsidRPr="003965E0">
        <w:rPr>
          <w:rFonts w:ascii="Times New Roman" w:hAnsi="Times New Roman"/>
          <w:color w:val="000000" w:themeColor="text1"/>
          <w:sz w:val="26"/>
          <w:szCs w:val="26"/>
          <w:lang w:val="it-IT"/>
        </w:rPr>
        <w:t>Tài liệu chứng minh năng lực, kinh nghiệm</w:t>
      </w:r>
      <w:r w:rsidRPr="003965E0">
        <w:rPr>
          <w:rFonts w:ascii="Times New Roman" w:hAnsi="Times New Roman"/>
          <w:color w:val="000000" w:themeColor="text1"/>
          <w:sz w:val="26"/>
          <w:szCs w:val="26"/>
          <w:lang w:val="pl-PL"/>
        </w:rPr>
        <w:t xml:space="preserve"> của </w:t>
      </w:r>
      <w:r w:rsidR="00463440" w:rsidRPr="003965E0">
        <w:rPr>
          <w:rFonts w:ascii="Times New Roman" w:hAnsi="Times New Roman"/>
          <w:color w:val="000000" w:themeColor="text1"/>
          <w:sz w:val="26"/>
          <w:szCs w:val="26"/>
          <w:lang w:val="pl-PL"/>
        </w:rPr>
        <w:t>N</w:t>
      </w:r>
      <w:r w:rsidRPr="003965E0">
        <w:rPr>
          <w:rFonts w:ascii="Times New Roman" w:hAnsi="Times New Roman"/>
          <w:color w:val="000000" w:themeColor="text1"/>
          <w:sz w:val="26"/>
          <w:szCs w:val="26"/>
          <w:lang w:val="pl-PL"/>
        </w:rPr>
        <w:t>hà cung cấp</w:t>
      </w:r>
      <w:r w:rsidRPr="003965E0">
        <w:rPr>
          <w:rFonts w:ascii="Times New Roman" w:hAnsi="Times New Roman"/>
          <w:color w:val="000000" w:themeColor="text1"/>
          <w:sz w:val="26"/>
          <w:szCs w:val="26"/>
          <w:lang w:val="it-IT"/>
        </w:rPr>
        <w:t xml:space="preserve">: Giới thiệu về </w:t>
      </w:r>
      <w:r w:rsidR="00463440" w:rsidRPr="003965E0">
        <w:rPr>
          <w:rFonts w:ascii="Times New Roman" w:hAnsi="Times New Roman"/>
          <w:color w:val="000000" w:themeColor="text1"/>
          <w:sz w:val="26"/>
          <w:szCs w:val="26"/>
          <w:lang w:val="it-IT"/>
        </w:rPr>
        <w:t>N</w:t>
      </w:r>
      <w:r w:rsidRPr="003965E0">
        <w:rPr>
          <w:rFonts w:ascii="Times New Roman" w:hAnsi="Times New Roman"/>
          <w:color w:val="000000" w:themeColor="text1"/>
          <w:sz w:val="26"/>
          <w:szCs w:val="26"/>
          <w:lang w:val="it-IT"/>
        </w:rPr>
        <w:t xml:space="preserve">hà cung cấp; </w:t>
      </w:r>
      <w:r w:rsidRPr="003965E0">
        <w:rPr>
          <w:rFonts w:ascii="Times New Roman" w:hAnsi="Times New Roman"/>
          <w:color w:val="000000" w:themeColor="text1"/>
          <w:sz w:val="26"/>
          <w:szCs w:val="26"/>
        </w:rPr>
        <w:t xml:space="preserve">Báo cáo thực hiện hợp đồng tương tự trong </w:t>
      </w:r>
      <w:r w:rsidR="00A4194C" w:rsidRPr="003965E0">
        <w:rPr>
          <w:rFonts w:ascii="Times New Roman" w:hAnsi="Times New Roman"/>
          <w:color w:val="000000" w:themeColor="text1"/>
          <w:sz w:val="26"/>
          <w:szCs w:val="26"/>
        </w:rPr>
        <w:t>5</w:t>
      </w:r>
      <w:r w:rsidRPr="003965E0">
        <w:rPr>
          <w:rFonts w:ascii="Times New Roman" w:hAnsi="Times New Roman"/>
          <w:color w:val="000000" w:themeColor="text1"/>
          <w:sz w:val="26"/>
          <w:szCs w:val="26"/>
        </w:rPr>
        <w:t xml:space="preserve"> năm gần đây về cung cấp/sản xuất hàng hóa/dịch vụ của Nhà cung cấp </w:t>
      </w:r>
      <w:r w:rsidRPr="003965E0">
        <w:rPr>
          <w:rFonts w:ascii="Times New Roman" w:hAnsi="Times New Roman"/>
          <w:color w:val="000000" w:themeColor="text1"/>
          <w:sz w:val="26"/>
          <w:szCs w:val="26"/>
          <w:lang w:val="it-IT"/>
        </w:rPr>
        <w:t>theo Mẫu số 4 Mục 5.8</w:t>
      </w:r>
      <w:r w:rsidR="00A4194C" w:rsidRPr="003965E0">
        <w:rPr>
          <w:color w:val="000000" w:themeColor="text1"/>
        </w:rPr>
        <w:t xml:space="preserve"> </w:t>
      </w:r>
      <w:r w:rsidR="00A4194C" w:rsidRPr="003965E0">
        <w:rPr>
          <w:rFonts w:ascii="Times New Roman" w:hAnsi="Times New Roman"/>
          <w:color w:val="000000" w:themeColor="text1"/>
          <w:sz w:val="26"/>
          <w:szCs w:val="26"/>
          <w:lang w:val="it-IT"/>
        </w:rPr>
        <w:t>HSYC này</w:t>
      </w:r>
      <w:r w:rsidRPr="003965E0">
        <w:rPr>
          <w:rFonts w:ascii="Times New Roman" w:hAnsi="Times New Roman"/>
          <w:color w:val="000000" w:themeColor="text1"/>
          <w:sz w:val="26"/>
          <w:szCs w:val="26"/>
          <w:lang w:val="it-IT"/>
        </w:rPr>
        <w:t>; Kê khai năng lực tài chính theo Mẫu số 5 Mục 5.8</w:t>
      </w:r>
      <w:r w:rsidR="000B4067" w:rsidRPr="003965E0">
        <w:rPr>
          <w:color w:val="000000" w:themeColor="text1"/>
        </w:rPr>
        <w:t xml:space="preserve"> </w:t>
      </w:r>
      <w:r w:rsidR="000B4067" w:rsidRPr="003965E0">
        <w:rPr>
          <w:rFonts w:ascii="Times New Roman" w:hAnsi="Times New Roman"/>
          <w:color w:val="000000" w:themeColor="text1"/>
          <w:sz w:val="26"/>
          <w:szCs w:val="26"/>
          <w:lang w:val="it-IT"/>
        </w:rPr>
        <w:t>HSYC này</w:t>
      </w:r>
      <w:r w:rsidRPr="003965E0">
        <w:rPr>
          <w:rFonts w:ascii="Times New Roman" w:hAnsi="Times New Roman"/>
          <w:color w:val="000000" w:themeColor="text1"/>
          <w:sz w:val="26"/>
          <w:szCs w:val="26"/>
          <w:lang w:val="it-IT"/>
        </w:rPr>
        <w:t xml:space="preserve">; Các tài liệu khác chứng minh năng lực, kinh nghiệm của Nhà cung cấp theo nội dung Tiêu chuẩn đánh giá về năng lực kinh nghiệm quy định tại mục 4.1 </w:t>
      </w:r>
      <w:r w:rsidR="000B4067" w:rsidRPr="003965E0">
        <w:rPr>
          <w:rFonts w:ascii="Times New Roman" w:hAnsi="Times New Roman"/>
          <w:color w:val="000000" w:themeColor="text1"/>
          <w:sz w:val="26"/>
          <w:szCs w:val="26"/>
          <w:lang w:val="it-IT"/>
        </w:rPr>
        <w:t>HSYC này</w:t>
      </w:r>
      <w:r w:rsidRPr="003965E0">
        <w:rPr>
          <w:rFonts w:ascii="Times New Roman" w:hAnsi="Times New Roman"/>
          <w:color w:val="000000" w:themeColor="text1"/>
          <w:sz w:val="26"/>
          <w:szCs w:val="26"/>
          <w:lang w:val="it-IT"/>
        </w:rPr>
        <w:t>;</w:t>
      </w:r>
    </w:p>
    <w:p w14:paraId="1A1E6767" w14:textId="77777777" w:rsidR="00911B39" w:rsidRPr="003965E0" w:rsidRDefault="00911B39" w:rsidP="009045C7">
      <w:pPr>
        <w:numPr>
          <w:ilvl w:val="0"/>
          <w:numId w:val="1"/>
        </w:numPr>
        <w:tabs>
          <w:tab w:val="left" w:pos="993"/>
        </w:tabs>
        <w:spacing w:before="60" w:after="60"/>
        <w:ind w:left="0" w:firstLine="709"/>
        <w:jc w:val="both"/>
        <w:rPr>
          <w:rFonts w:ascii="Times New Roman" w:hAnsi="Times New Roman"/>
          <w:color w:val="000000" w:themeColor="text1"/>
          <w:sz w:val="26"/>
          <w:szCs w:val="26"/>
          <w:lang w:val="it-IT"/>
        </w:rPr>
      </w:pPr>
      <w:r w:rsidRPr="003965E0">
        <w:rPr>
          <w:rFonts w:ascii="Times New Roman" w:hAnsi="Times New Roman"/>
          <w:color w:val="000000" w:themeColor="text1"/>
          <w:sz w:val="26"/>
          <w:szCs w:val="26"/>
          <w:lang w:val="it-IT"/>
        </w:rPr>
        <w:t>Dự thảo hợp đồng (nếu có);</w:t>
      </w:r>
    </w:p>
    <w:p w14:paraId="542B83D5" w14:textId="0987A9E7" w:rsidR="00911B39" w:rsidRPr="003965E0" w:rsidRDefault="00911B39" w:rsidP="009045C7">
      <w:pPr>
        <w:numPr>
          <w:ilvl w:val="0"/>
          <w:numId w:val="1"/>
        </w:numPr>
        <w:tabs>
          <w:tab w:val="left" w:pos="993"/>
        </w:tabs>
        <w:spacing w:before="60" w:after="60"/>
        <w:ind w:left="0" w:firstLine="709"/>
        <w:jc w:val="both"/>
        <w:rPr>
          <w:rFonts w:ascii="Times New Roman" w:hAnsi="Times New Roman"/>
          <w:color w:val="000000" w:themeColor="text1"/>
          <w:sz w:val="26"/>
          <w:szCs w:val="26"/>
          <w:lang w:val="it-IT"/>
        </w:rPr>
      </w:pPr>
      <w:r w:rsidRPr="003965E0">
        <w:rPr>
          <w:rFonts w:ascii="Times New Roman" w:hAnsi="Times New Roman"/>
          <w:color w:val="000000" w:themeColor="text1"/>
          <w:sz w:val="26"/>
          <w:szCs w:val="26"/>
          <w:lang w:val="it-IT"/>
        </w:rPr>
        <w:t>Các tài liệu khác (nếu có)</w:t>
      </w:r>
      <w:r w:rsidR="00A642F4" w:rsidRPr="003965E0">
        <w:rPr>
          <w:rFonts w:ascii="Times New Roman" w:hAnsi="Times New Roman"/>
          <w:color w:val="000000" w:themeColor="text1"/>
          <w:sz w:val="26"/>
          <w:szCs w:val="26"/>
          <w:lang w:val="it-IT"/>
        </w:rPr>
        <w:t>,</w:t>
      </w:r>
      <w:r w:rsidRPr="003965E0">
        <w:rPr>
          <w:rFonts w:ascii="Times New Roman" w:hAnsi="Times New Roman"/>
          <w:color w:val="000000" w:themeColor="text1"/>
          <w:sz w:val="26"/>
          <w:szCs w:val="26"/>
          <w:lang w:val="it-IT"/>
        </w:rPr>
        <w:t xml:space="preserve"> ví dụ tài liệu mô tả nội dung hàng hóa/dịch vụ cung cấp theo yêu cầu tại Mục 1 HSYC</w:t>
      </w:r>
      <w:r w:rsidR="00C61985" w:rsidRPr="003965E0">
        <w:rPr>
          <w:rFonts w:ascii="Times New Roman" w:hAnsi="Times New Roman"/>
          <w:color w:val="000000" w:themeColor="text1"/>
          <w:sz w:val="26"/>
          <w:szCs w:val="26"/>
          <w:lang w:val="it-IT"/>
        </w:rPr>
        <w:t>.</w:t>
      </w:r>
    </w:p>
    <w:p w14:paraId="0EC9AE66" w14:textId="77777777" w:rsidR="00911B39" w:rsidRPr="00054D9B" w:rsidRDefault="00911B39" w:rsidP="009045C7">
      <w:pPr>
        <w:pStyle w:val="ListParagraph"/>
        <w:numPr>
          <w:ilvl w:val="2"/>
          <w:numId w:val="5"/>
        </w:numPr>
        <w:spacing w:before="60" w:after="60"/>
        <w:contextualSpacing w:val="0"/>
        <w:jc w:val="both"/>
        <w:rPr>
          <w:rFonts w:ascii="Times New Roman" w:hAnsi="Times New Roman"/>
          <w:b/>
          <w:bCs/>
          <w:i/>
          <w:sz w:val="26"/>
          <w:szCs w:val="26"/>
          <w:lang w:val="pl-PL"/>
        </w:rPr>
      </w:pPr>
      <w:r w:rsidRPr="00054D9B">
        <w:rPr>
          <w:rFonts w:ascii="Times New Roman" w:hAnsi="Times New Roman"/>
          <w:b/>
          <w:bCs/>
          <w:i/>
          <w:sz w:val="26"/>
          <w:szCs w:val="26"/>
          <w:lang w:val="pl-PL"/>
        </w:rPr>
        <w:t>Thời gian có hiệu lực của HSĐX</w:t>
      </w:r>
    </w:p>
    <w:p w14:paraId="156AB297" w14:textId="6A9B5511" w:rsidR="00911B39" w:rsidRPr="00054D9B" w:rsidRDefault="00911B39" w:rsidP="003270E8">
      <w:pPr>
        <w:spacing w:before="60" w:after="60"/>
        <w:ind w:firstLine="720"/>
        <w:jc w:val="both"/>
        <w:rPr>
          <w:rFonts w:ascii="Times New Roman" w:hAnsi="Times New Roman"/>
          <w:sz w:val="26"/>
          <w:szCs w:val="26"/>
          <w:lang w:val="pt-BR"/>
        </w:rPr>
      </w:pPr>
      <w:r w:rsidRPr="00054D9B">
        <w:rPr>
          <w:rFonts w:ascii="Times New Roman" w:hAnsi="Times New Roman"/>
          <w:sz w:val="26"/>
          <w:szCs w:val="26"/>
          <w:lang w:val="it-IT"/>
        </w:rPr>
        <w:t>Thời gian có hiệu lực củ</w:t>
      </w:r>
      <w:r w:rsidR="00A642F4">
        <w:rPr>
          <w:rFonts w:ascii="Times New Roman" w:hAnsi="Times New Roman"/>
          <w:sz w:val="26"/>
          <w:szCs w:val="26"/>
          <w:lang w:val="it-IT"/>
        </w:rPr>
        <w:t>a HSĐX</w:t>
      </w:r>
      <w:r w:rsidR="00593E4E">
        <w:rPr>
          <w:rFonts w:ascii="Times New Roman" w:hAnsi="Times New Roman"/>
          <w:sz w:val="26"/>
          <w:szCs w:val="26"/>
          <w:lang w:val="it-IT"/>
        </w:rPr>
        <w:t xml:space="preserve"> tối thiểu</w:t>
      </w:r>
      <w:r w:rsidR="00A642F4">
        <w:rPr>
          <w:rFonts w:ascii="Times New Roman" w:hAnsi="Times New Roman"/>
          <w:sz w:val="26"/>
          <w:szCs w:val="26"/>
          <w:lang w:val="it-IT"/>
        </w:rPr>
        <w:t xml:space="preserve"> là </w:t>
      </w:r>
      <w:r w:rsidR="007677DD">
        <w:rPr>
          <w:rFonts w:ascii="Times New Roman" w:hAnsi="Times New Roman"/>
          <w:color w:val="000000" w:themeColor="text1"/>
          <w:sz w:val="26"/>
          <w:szCs w:val="26"/>
          <w:lang w:val="it-IT"/>
        </w:rPr>
        <w:t>3</w:t>
      </w:r>
      <w:r w:rsidR="00593E4E" w:rsidRPr="00DC52C2">
        <w:rPr>
          <w:rFonts w:ascii="Times New Roman" w:hAnsi="Times New Roman"/>
          <w:color w:val="000000" w:themeColor="text1"/>
          <w:sz w:val="26"/>
          <w:szCs w:val="26"/>
          <w:lang w:val="it-IT"/>
        </w:rPr>
        <w:t>0</w:t>
      </w:r>
      <w:r w:rsidR="00A642F4">
        <w:rPr>
          <w:rFonts w:ascii="Times New Roman" w:hAnsi="Times New Roman"/>
          <w:sz w:val="26"/>
          <w:szCs w:val="26"/>
          <w:lang w:val="it-IT"/>
        </w:rPr>
        <w:t xml:space="preserve"> </w:t>
      </w:r>
      <w:r w:rsidRPr="00054D9B">
        <w:rPr>
          <w:rFonts w:ascii="Times New Roman" w:hAnsi="Times New Roman"/>
          <w:sz w:val="26"/>
          <w:szCs w:val="26"/>
          <w:lang w:val="it-IT"/>
        </w:rPr>
        <w:t xml:space="preserve">ngày kể từ </w:t>
      </w:r>
      <w:r w:rsidRPr="00054D9B">
        <w:rPr>
          <w:rFonts w:ascii="Times New Roman" w:hAnsi="Times New Roman"/>
          <w:sz w:val="26"/>
          <w:szCs w:val="26"/>
          <w:lang w:val="pt-BR"/>
        </w:rPr>
        <w:t>thời điểm hết hạn nộp HSĐX qu</w:t>
      </w:r>
      <w:r w:rsidR="00665353" w:rsidRPr="00054D9B">
        <w:rPr>
          <w:rFonts w:ascii="Times New Roman" w:hAnsi="Times New Roman"/>
          <w:sz w:val="26"/>
          <w:szCs w:val="26"/>
          <w:lang w:val="pt-BR"/>
        </w:rPr>
        <w:t>y</w:t>
      </w:r>
      <w:r w:rsidRPr="00054D9B">
        <w:rPr>
          <w:rFonts w:ascii="Times New Roman" w:hAnsi="Times New Roman"/>
          <w:sz w:val="26"/>
          <w:szCs w:val="26"/>
          <w:lang w:val="pt-BR"/>
        </w:rPr>
        <w:t xml:space="preserve"> định tại mụ</w:t>
      </w:r>
      <w:r w:rsidR="00A642F4">
        <w:rPr>
          <w:rFonts w:ascii="Times New Roman" w:hAnsi="Times New Roman"/>
          <w:sz w:val="26"/>
          <w:szCs w:val="26"/>
          <w:lang w:val="pt-BR"/>
        </w:rPr>
        <w:t>c 5.1.3 Đ</w:t>
      </w:r>
      <w:r w:rsidRPr="00054D9B">
        <w:rPr>
          <w:rFonts w:ascii="Times New Roman" w:hAnsi="Times New Roman"/>
          <w:sz w:val="26"/>
          <w:szCs w:val="26"/>
          <w:lang w:val="pt-BR"/>
        </w:rPr>
        <w:t>iểm b</w:t>
      </w:r>
      <w:r w:rsidR="00A86E12">
        <w:rPr>
          <w:rFonts w:ascii="Times New Roman" w:hAnsi="Times New Roman"/>
          <w:sz w:val="26"/>
          <w:szCs w:val="26"/>
          <w:lang w:val="pt-BR"/>
        </w:rPr>
        <w:t xml:space="preserve"> dưới đây</w:t>
      </w:r>
      <w:r w:rsidRPr="00054D9B">
        <w:rPr>
          <w:rFonts w:ascii="Times New Roman" w:hAnsi="Times New Roman"/>
          <w:sz w:val="26"/>
          <w:szCs w:val="26"/>
          <w:lang w:val="pt-BR"/>
        </w:rPr>
        <w:t>.</w:t>
      </w:r>
    </w:p>
    <w:p w14:paraId="2035ECAC" w14:textId="77777777" w:rsidR="00911B39" w:rsidRPr="00054D9B" w:rsidRDefault="00911B39" w:rsidP="009045C7">
      <w:pPr>
        <w:pStyle w:val="ListParagraph"/>
        <w:numPr>
          <w:ilvl w:val="2"/>
          <w:numId w:val="5"/>
        </w:numPr>
        <w:spacing w:before="60" w:after="60"/>
        <w:contextualSpacing w:val="0"/>
        <w:jc w:val="both"/>
        <w:rPr>
          <w:rFonts w:ascii="Times New Roman" w:hAnsi="Times New Roman"/>
          <w:b/>
          <w:bCs/>
          <w:i/>
          <w:sz w:val="26"/>
          <w:szCs w:val="26"/>
          <w:lang w:val="pl-PL"/>
        </w:rPr>
      </w:pPr>
      <w:r w:rsidRPr="00054D9B">
        <w:rPr>
          <w:rFonts w:ascii="Times New Roman" w:hAnsi="Times New Roman"/>
          <w:b/>
          <w:bCs/>
          <w:i/>
          <w:sz w:val="26"/>
          <w:szCs w:val="26"/>
          <w:lang w:val="pl-PL"/>
        </w:rPr>
        <w:t>Chuẩn bị và nộp HSĐX</w:t>
      </w:r>
    </w:p>
    <w:p w14:paraId="366F0095" w14:textId="5CF9FB3D" w:rsidR="00911B39" w:rsidRPr="00054D9B" w:rsidRDefault="00911B39" w:rsidP="003270E8">
      <w:pPr>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 xml:space="preserve">a) HSĐX do </w:t>
      </w:r>
      <w:r w:rsidR="00463440" w:rsidRPr="00054D9B">
        <w:rPr>
          <w:rFonts w:ascii="Times New Roman" w:hAnsi="Times New Roman"/>
          <w:sz w:val="26"/>
          <w:szCs w:val="26"/>
          <w:lang w:val="it-IT"/>
        </w:rPr>
        <w:t>N</w:t>
      </w:r>
      <w:r w:rsidRPr="00054D9B">
        <w:rPr>
          <w:rFonts w:ascii="Times New Roman" w:hAnsi="Times New Roman"/>
          <w:sz w:val="26"/>
          <w:szCs w:val="26"/>
          <w:lang w:val="it-IT"/>
        </w:rPr>
        <w:t xml:space="preserve">hà cung cấp chuẩn bị phải được đánh máy, in bằng mực không tẩy được, đánh số trang theo thứ tự liên tục. Đơn chào giá, biểu giá chào, thư giảm giá (nếu có) và các văn bản bổ sung, làm rõ HSĐX (nếu có) phải được đại diện hợp pháp của </w:t>
      </w:r>
      <w:r w:rsidR="00463440" w:rsidRPr="00054D9B">
        <w:rPr>
          <w:rFonts w:ascii="Times New Roman" w:hAnsi="Times New Roman"/>
          <w:sz w:val="26"/>
          <w:szCs w:val="26"/>
          <w:lang w:val="it-IT"/>
        </w:rPr>
        <w:t>N</w:t>
      </w:r>
      <w:r w:rsidRPr="00054D9B">
        <w:rPr>
          <w:rFonts w:ascii="Times New Roman" w:hAnsi="Times New Roman"/>
          <w:sz w:val="26"/>
          <w:szCs w:val="26"/>
          <w:lang w:val="it-IT"/>
        </w:rPr>
        <w:t>hà cung cấp ký và đóng dấu. Những chữ viết chen giữa, tẩy xóa hoặc viết đè lên bản đánh máy</w:t>
      </w:r>
      <w:r w:rsidR="0044023D" w:rsidRPr="00054D9B">
        <w:rPr>
          <w:rFonts w:ascii="Times New Roman" w:hAnsi="Times New Roman"/>
          <w:sz w:val="26"/>
          <w:szCs w:val="26"/>
          <w:lang w:val="it-IT"/>
        </w:rPr>
        <w:t xml:space="preserve"> (nếu có)</w:t>
      </w:r>
      <w:r w:rsidRPr="00054D9B">
        <w:rPr>
          <w:rFonts w:ascii="Times New Roman" w:hAnsi="Times New Roman"/>
          <w:sz w:val="26"/>
          <w:szCs w:val="26"/>
          <w:lang w:val="it-IT"/>
        </w:rPr>
        <w:t xml:space="preserve"> chỉ có giá trị khi có chữ ký (của người ký đơn chào giá) ở bên cạnh và được đóng dấu.</w:t>
      </w:r>
    </w:p>
    <w:p w14:paraId="46E50B0E" w14:textId="59D731E2" w:rsidR="00911B39" w:rsidRDefault="00911B39" w:rsidP="003270E8">
      <w:pPr>
        <w:spacing w:before="60" w:after="60"/>
        <w:ind w:firstLine="720"/>
        <w:jc w:val="both"/>
        <w:rPr>
          <w:rFonts w:ascii="Times New Roman" w:hAnsi="Times New Roman"/>
          <w:sz w:val="26"/>
          <w:szCs w:val="26"/>
          <w:lang w:val="pt-BR"/>
        </w:rPr>
      </w:pPr>
      <w:r w:rsidRPr="00054D9B">
        <w:rPr>
          <w:rFonts w:ascii="Times New Roman" w:hAnsi="Times New Roman"/>
          <w:sz w:val="26"/>
          <w:szCs w:val="26"/>
          <w:lang w:val="pt-BR"/>
        </w:rPr>
        <w:t xml:space="preserve">b) </w:t>
      </w:r>
      <w:r w:rsidR="00E838D2" w:rsidRPr="00E838D2">
        <w:rPr>
          <w:rFonts w:ascii="Times New Roman" w:hAnsi="Times New Roman"/>
          <w:sz w:val="26"/>
          <w:szCs w:val="26"/>
          <w:lang w:val="pt-BR"/>
        </w:rPr>
        <w:t>HSĐX phải được đựng trong túi niêm phong</w:t>
      </w:r>
      <w:r w:rsidR="005D7405">
        <w:rPr>
          <w:rFonts w:ascii="Times New Roman" w:hAnsi="Times New Roman"/>
          <w:sz w:val="26"/>
          <w:szCs w:val="26"/>
          <w:lang w:val="pt-BR"/>
        </w:rPr>
        <w:t>.</w:t>
      </w:r>
      <w:r w:rsidR="00E838D2" w:rsidRPr="00E838D2">
        <w:rPr>
          <w:rFonts w:ascii="Times New Roman" w:hAnsi="Times New Roman"/>
          <w:sz w:val="26"/>
          <w:szCs w:val="26"/>
          <w:lang w:val="pt-BR"/>
        </w:rPr>
        <w:t xml:space="preserve"> </w:t>
      </w:r>
      <w:r w:rsidRPr="00054D9B">
        <w:rPr>
          <w:rFonts w:ascii="Times New Roman" w:hAnsi="Times New Roman"/>
          <w:sz w:val="26"/>
          <w:szCs w:val="26"/>
          <w:lang w:val="pt-BR"/>
        </w:rPr>
        <w:t xml:space="preserve">Nhà cung cấp nộp HSĐX đến Bên mời chào giá bằng cách gửi trực tiếp, gửi qua đường bưu điện hoặc bằng fax nhưng phải đảm bảo Bên mời chào giá nhận được trước thời điểm hết hạn nộp HSĐX là </w:t>
      </w:r>
      <w:r w:rsidR="00B11CF7">
        <w:rPr>
          <w:rFonts w:ascii="Times New Roman" w:hAnsi="Times New Roman"/>
          <w:b/>
          <w:i/>
          <w:sz w:val="26"/>
          <w:szCs w:val="26"/>
          <w:lang w:val="pt-BR"/>
        </w:rPr>
        <w:t>17</w:t>
      </w:r>
      <w:r w:rsidRPr="00054D9B">
        <w:rPr>
          <w:rFonts w:ascii="Times New Roman" w:hAnsi="Times New Roman"/>
          <w:b/>
          <w:i/>
          <w:sz w:val="26"/>
          <w:szCs w:val="26"/>
          <w:lang w:val="pt-BR"/>
        </w:rPr>
        <w:t xml:space="preserve"> giờ</w:t>
      </w:r>
      <w:r w:rsidR="00CB7152" w:rsidRPr="00054D9B">
        <w:rPr>
          <w:rFonts w:ascii="Times New Roman" w:hAnsi="Times New Roman"/>
          <w:b/>
          <w:i/>
          <w:sz w:val="26"/>
          <w:szCs w:val="26"/>
          <w:lang w:val="pt-BR"/>
        </w:rPr>
        <w:t xml:space="preserve"> </w:t>
      </w:r>
      <w:r w:rsidR="00B11CF7">
        <w:rPr>
          <w:rFonts w:ascii="Times New Roman" w:hAnsi="Times New Roman"/>
          <w:b/>
          <w:i/>
          <w:sz w:val="26"/>
          <w:szCs w:val="26"/>
          <w:lang w:val="pt-BR"/>
        </w:rPr>
        <w:t>00</w:t>
      </w:r>
      <w:r w:rsidR="009325EF" w:rsidRPr="00054D9B">
        <w:rPr>
          <w:rFonts w:ascii="Times New Roman" w:hAnsi="Times New Roman"/>
          <w:b/>
          <w:i/>
          <w:sz w:val="26"/>
          <w:szCs w:val="26"/>
          <w:lang w:val="pt-BR"/>
        </w:rPr>
        <w:t xml:space="preserve">, ngày </w:t>
      </w:r>
      <w:r w:rsidR="009E334E">
        <w:rPr>
          <w:rFonts w:ascii="Times New Roman" w:hAnsi="Times New Roman"/>
          <w:b/>
          <w:i/>
          <w:sz w:val="26"/>
          <w:szCs w:val="26"/>
          <w:lang w:val="pt-BR"/>
        </w:rPr>
        <w:t>05</w:t>
      </w:r>
      <w:r w:rsidRPr="00054D9B">
        <w:rPr>
          <w:rFonts w:ascii="Times New Roman" w:hAnsi="Times New Roman"/>
          <w:b/>
          <w:i/>
          <w:sz w:val="26"/>
          <w:szCs w:val="26"/>
          <w:lang w:val="pt-BR"/>
        </w:rPr>
        <w:t xml:space="preserve"> tháng </w:t>
      </w:r>
      <w:r w:rsidR="009E334E">
        <w:rPr>
          <w:rFonts w:ascii="Times New Roman" w:hAnsi="Times New Roman"/>
          <w:b/>
          <w:i/>
          <w:sz w:val="26"/>
          <w:szCs w:val="26"/>
          <w:lang w:val="pt-BR"/>
        </w:rPr>
        <w:t>03</w:t>
      </w:r>
      <w:r w:rsidR="00A04121">
        <w:rPr>
          <w:rFonts w:ascii="Times New Roman" w:hAnsi="Times New Roman"/>
          <w:b/>
          <w:i/>
          <w:sz w:val="26"/>
          <w:szCs w:val="26"/>
          <w:lang w:val="pt-BR"/>
        </w:rPr>
        <w:t xml:space="preserve"> </w:t>
      </w:r>
      <w:r w:rsidRPr="00054D9B">
        <w:rPr>
          <w:rFonts w:ascii="Times New Roman" w:hAnsi="Times New Roman"/>
          <w:b/>
          <w:i/>
          <w:sz w:val="26"/>
          <w:szCs w:val="26"/>
          <w:lang w:val="pt-BR"/>
        </w:rPr>
        <w:t xml:space="preserve">năm </w:t>
      </w:r>
      <w:r w:rsidR="00B11CF7">
        <w:rPr>
          <w:rFonts w:ascii="Times New Roman" w:hAnsi="Times New Roman"/>
          <w:b/>
          <w:i/>
          <w:sz w:val="26"/>
          <w:szCs w:val="26"/>
          <w:lang w:val="pt-BR"/>
        </w:rPr>
        <w:t>20</w:t>
      </w:r>
      <w:r w:rsidR="009E334E">
        <w:rPr>
          <w:rFonts w:ascii="Times New Roman" w:hAnsi="Times New Roman"/>
          <w:b/>
          <w:i/>
          <w:sz w:val="26"/>
          <w:szCs w:val="26"/>
          <w:lang w:val="pt-BR"/>
        </w:rPr>
        <w:t>20</w:t>
      </w:r>
      <w:r w:rsidR="009325EF" w:rsidRPr="00054D9B">
        <w:rPr>
          <w:rFonts w:ascii="Times New Roman" w:hAnsi="Times New Roman"/>
          <w:b/>
          <w:i/>
          <w:sz w:val="26"/>
          <w:szCs w:val="26"/>
          <w:lang w:val="pt-BR"/>
        </w:rPr>
        <w:t xml:space="preserve">. </w:t>
      </w:r>
      <w:r w:rsidRPr="00054D9B">
        <w:rPr>
          <w:rFonts w:ascii="Times New Roman" w:hAnsi="Times New Roman"/>
          <w:sz w:val="26"/>
          <w:szCs w:val="26"/>
          <w:lang w:val="pt-BR"/>
        </w:rPr>
        <w:t xml:space="preserve">HSĐX của </w:t>
      </w:r>
      <w:r w:rsidR="00463440" w:rsidRPr="00054D9B">
        <w:rPr>
          <w:rFonts w:ascii="Times New Roman" w:hAnsi="Times New Roman"/>
          <w:sz w:val="26"/>
          <w:szCs w:val="26"/>
          <w:lang w:val="pt-BR"/>
        </w:rPr>
        <w:t>N</w:t>
      </w:r>
      <w:r w:rsidRPr="00054D9B">
        <w:rPr>
          <w:rFonts w:ascii="Times New Roman" w:hAnsi="Times New Roman"/>
          <w:sz w:val="26"/>
          <w:szCs w:val="26"/>
          <w:lang w:val="pt-BR"/>
        </w:rPr>
        <w:t>hà cung cấp gửi đến sau thời điểm hết hạn nộp HSĐX là không hợp lệ và bị loại.</w:t>
      </w:r>
    </w:p>
    <w:p w14:paraId="4FDBF724" w14:textId="225F0B2E" w:rsidR="00152CDE" w:rsidRPr="00054D9B" w:rsidRDefault="00152CDE" w:rsidP="003270E8">
      <w:pPr>
        <w:spacing w:before="60" w:after="60"/>
        <w:ind w:firstLine="720"/>
        <w:jc w:val="both"/>
        <w:rPr>
          <w:rFonts w:ascii="Times New Roman" w:hAnsi="Times New Roman"/>
          <w:bCs/>
          <w:sz w:val="26"/>
          <w:szCs w:val="26"/>
          <w:lang w:val="it-IT"/>
        </w:rPr>
      </w:pPr>
      <w:r w:rsidRPr="00152CDE">
        <w:rPr>
          <w:rFonts w:ascii="Times New Roman" w:hAnsi="Times New Roman"/>
          <w:bCs/>
          <w:sz w:val="26"/>
          <w:szCs w:val="26"/>
          <w:lang w:val="it-IT"/>
        </w:rPr>
        <w:t>c)</w:t>
      </w:r>
      <w:r>
        <w:rPr>
          <w:rFonts w:ascii="Times New Roman" w:hAnsi="Times New Roman"/>
          <w:bCs/>
          <w:sz w:val="26"/>
          <w:szCs w:val="26"/>
          <w:lang w:val="it-IT"/>
        </w:rPr>
        <w:t xml:space="preserve"> </w:t>
      </w:r>
      <w:r w:rsidRPr="00152CDE">
        <w:rPr>
          <w:rFonts w:ascii="Times New Roman" w:hAnsi="Times New Roman"/>
          <w:bCs/>
          <w:sz w:val="26"/>
          <w:szCs w:val="26"/>
          <w:lang w:val="it-IT"/>
        </w:rPr>
        <w:t>HSĐX phải được gửi đến địa chỉ sau:</w:t>
      </w:r>
    </w:p>
    <w:p w14:paraId="288F7898" w14:textId="2B7E9DC3" w:rsidR="00911B39" w:rsidRPr="00054D9B" w:rsidRDefault="00911B39" w:rsidP="003270E8">
      <w:pPr>
        <w:spacing w:before="60" w:after="60"/>
        <w:ind w:firstLine="720"/>
        <w:jc w:val="both"/>
        <w:rPr>
          <w:rFonts w:ascii="Times New Roman" w:hAnsi="Times New Roman"/>
          <w:iCs/>
          <w:sz w:val="26"/>
          <w:szCs w:val="26"/>
        </w:rPr>
      </w:pPr>
      <w:r w:rsidRPr="00054D9B">
        <w:rPr>
          <w:rFonts w:ascii="Times New Roman" w:hAnsi="Times New Roman"/>
          <w:sz w:val="26"/>
          <w:szCs w:val="26"/>
          <w:lang w:val="pt-BR"/>
        </w:rPr>
        <w:lastRenderedPageBreak/>
        <w:t>Địa điểm nộp HSĐX:</w:t>
      </w:r>
      <w:r w:rsidR="00AD28E0">
        <w:rPr>
          <w:rFonts w:ascii="Times New Roman" w:hAnsi="Times New Roman"/>
          <w:sz w:val="26"/>
          <w:szCs w:val="26"/>
          <w:lang w:val="pt-BR"/>
        </w:rPr>
        <w:t xml:space="preserve"> Trung tâm Nghiên cứu ứng dụng, TCTHK</w:t>
      </w:r>
    </w:p>
    <w:p w14:paraId="724E65F9" w14:textId="2E5BF484" w:rsidR="00911B39" w:rsidRPr="00054D9B" w:rsidRDefault="00911B39" w:rsidP="003270E8">
      <w:pPr>
        <w:spacing w:before="60" w:after="60"/>
        <w:ind w:firstLine="720"/>
        <w:jc w:val="both"/>
        <w:rPr>
          <w:rFonts w:ascii="Times New Roman" w:hAnsi="Times New Roman"/>
          <w:sz w:val="26"/>
          <w:szCs w:val="26"/>
          <w:lang w:val="pt-BR"/>
        </w:rPr>
      </w:pPr>
      <w:r w:rsidRPr="00054D9B">
        <w:rPr>
          <w:rFonts w:ascii="Times New Roman" w:hAnsi="Times New Roman"/>
          <w:sz w:val="26"/>
          <w:szCs w:val="26"/>
          <w:lang w:val="pt-BR"/>
        </w:rPr>
        <w:t xml:space="preserve">Địa chỉ: </w:t>
      </w:r>
      <w:r w:rsidR="00AD28E0" w:rsidRPr="00AD28E0">
        <w:rPr>
          <w:rFonts w:ascii="Times New Roman" w:hAnsi="Times New Roman"/>
          <w:sz w:val="26"/>
          <w:szCs w:val="26"/>
          <w:lang w:val="pt-BR"/>
        </w:rPr>
        <w:t>121 Nguyễn Sơn, Phường Bồ Đề, Quận Long Biên, Hà Nội</w:t>
      </w:r>
    </w:p>
    <w:p w14:paraId="3E788988" w14:textId="5C70CA8A" w:rsidR="00911B39" w:rsidRPr="00054D9B" w:rsidRDefault="00911B39" w:rsidP="003270E8">
      <w:pPr>
        <w:spacing w:before="60" w:after="60"/>
        <w:ind w:firstLine="720"/>
        <w:jc w:val="both"/>
        <w:rPr>
          <w:rFonts w:ascii="Times New Roman" w:hAnsi="Times New Roman"/>
          <w:sz w:val="26"/>
          <w:szCs w:val="26"/>
        </w:rPr>
      </w:pPr>
      <w:r w:rsidRPr="00054D9B">
        <w:rPr>
          <w:rFonts w:ascii="Times New Roman" w:hAnsi="Times New Roman"/>
          <w:sz w:val="26"/>
          <w:szCs w:val="26"/>
          <w:lang w:val="pt-BR"/>
        </w:rPr>
        <w:t xml:space="preserve">Tel: </w:t>
      </w:r>
      <w:r w:rsidR="00AD28E0" w:rsidRPr="00AD28E0">
        <w:rPr>
          <w:rFonts w:ascii="Times New Roman" w:hAnsi="Times New Roman"/>
          <w:sz w:val="26"/>
          <w:szCs w:val="26"/>
          <w:lang w:val="pt-BR"/>
        </w:rPr>
        <w:t xml:space="preserve">(024) 38732732, ext: </w:t>
      </w:r>
      <w:r w:rsidR="00A04121">
        <w:rPr>
          <w:rFonts w:ascii="Times New Roman" w:hAnsi="Times New Roman"/>
          <w:sz w:val="26"/>
          <w:szCs w:val="26"/>
          <w:lang w:val="pt-BR"/>
        </w:rPr>
        <w:t>28</w:t>
      </w:r>
      <w:r w:rsidR="00874D3F">
        <w:rPr>
          <w:rFonts w:ascii="Times New Roman" w:hAnsi="Times New Roman"/>
          <w:sz w:val="26"/>
          <w:szCs w:val="26"/>
          <w:lang w:val="pt-BR"/>
        </w:rPr>
        <w:t>77</w:t>
      </w:r>
    </w:p>
    <w:p w14:paraId="74241F96" w14:textId="6CA02BFB" w:rsidR="00911B39" w:rsidRPr="00054D9B" w:rsidRDefault="00911B39" w:rsidP="003270E8">
      <w:pPr>
        <w:spacing w:before="60" w:after="60"/>
        <w:ind w:firstLine="720"/>
        <w:jc w:val="both"/>
        <w:rPr>
          <w:rFonts w:ascii="Times New Roman" w:hAnsi="Times New Roman"/>
          <w:sz w:val="26"/>
          <w:szCs w:val="26"/>
        </w:rPr>
      </w:pPr>
      <w:r w:rsidRPr="00054D9B">
        <w:rPr>
          <w:rFonts w:ascii="Times New Roman" w:hAnsi="Times New Roman"/>
          <w:sz w:val="26"/>
          <w:szCs w:val="26"/>
          <w:lang w:val="sv-SE"/>
        </w:rPr>
        <w:t xml:space="preserve">Fax: </w:t>
      </w:r>
      <w:r w:rsidR="00AD28E0" w:rsidRPr="00AD28E0">
        <w:rPr>
          <w:rFonts w:ascii="Times New Roman" w:hAnsi="Times New Roman"/>
          <w:sz w:val="26"/>
          <w:szCs w:val="26"/>
          <w:lang w:val="pt-BR"/>
        </w:rPr>
        <w:t>(024) 38272528</w:t>
      </w:r>
    </w:p>
    <w:p w14:paraId="14087C32" w14:textId="1A6B5AFF" w:rsidR="00911B39" w:rsidRDefault="00911B39" w:rsidP="003270E8">
      <w:pPr>
        <w:spacing w:before="60" w:after="60"/>
        <w:ind w:firstLine="720"/>
        <w:jc w:val="both"/>
        <w:rPr>
          <w:rFonts w:ascii="Times New Roman" w:hAnsi="Times New Roman"/>
          <w:sz w:val="26"/>
          <w:szCs w:val="26"/>
          <w:lang w:val="pt-BR"/>
        </w:rPr>
      </w:pPr>
      <w:r w:rsidRPr="00054D9B">
        <w:rPr>
          <w:rFonts w:ascii="Times New Roman" w:hAnsi="Times New Roman"/>
          <w:sz w:val="26"/>
          <w:szCs w:val="26"/>
          <w:lang w:val="sv-SE"/>
        </w:rPr>
        <w:t>Người l</w:t>
      </w:r>
      <w:r w:rsidRPr="00054D9B">
        <w:rPr>
          <w:rFonts w:ascii="Times New Roman" w:hAnsi="Times New Roman"/>
          <w:sz w:val="26"/>
          <w:szCs w:val="26"/>
          <w:lang w:val="pt-BR"/>
        </w:rPr>
        <w:t xml:space="preserve">iên hệ: </w:t>
      </w:r>
      <w:r w:rsidR="003965E0">
        <w:rPr>
          <w:rFonts w:ascii="Times New Roman" w:hAnsi="Times New Roman"/>
          <w:sz w:val="26"/>
          <w:szCs w:val="26"/>
          <w:lang w:val="pt-BR"/>
        </w:rPr>
        <w:t>Nguyễn Thị Thu Thủy</w:t>
      </w:r>
    </w:p>
    <w:p w14:paraId="2C22E1E3" w14:textId="1DB6BE0D" w:rsidR="00552101" w:rsidRDefault="00AD28E0" w:rsidP="00A04121">
      <w:pPr>
        <w:spacing w:before="60" w:after="60"/>
        <w:ind w:firstLine="709"/>
        <w:jc w:val="both"/>
        <w:rPr>
          <w:rFonts w:ascii="Times New Roman" w:hAnsi="Times New Roman"/>
          <w:sz w:val="26"/>
          <w:szCs w:val="26"/>
          <w:lang w:val="pt-BR"/>
        </w:rPr>
      </w:pPr>
      <w:r w:rsidRPr="00AD28E0">
        <w:rPr>
          <w:rFonts w:ascii="Times New Roman" w:hAnsi="Times New Roman"/>
          <w:sz w:val="26"/>
          <w:szCs w:val="26"/>
          <w:lang w:val="pt-BR"/>
        </w:rPr>
        <w:t xml:space="preserve">Email: </w:t>
      </w:r>
      <w:r w:rsidR="003965E0">
        <w:rPr>
          <w:rFonts w:ascii="Times New Roman" w:hAnsi="Times New Roman"/>
          <w:sz w:val="26"/>
          <w:szCs w:val="26"/>
          <w:lang w:val="pt-BR"/>
        </w:rPr>
        <w:t>thuyntt</w:t>
      </w:r>
      <w:r w:rsidRPr="00AD28E0">
        <w:rPr>
          <w:rFonts w:ascii="Times New Roman" w:hAnsi="Times New Roman"/>
          <w:sz w:val="26"/>
          <w:szCs w:val="26"/>
          <w:lang w:val="pt-BR"/>
        </w:rPr>
        <w:t>@vietnamairlines.com</w:t>
      </w:r>
    </w:p>
    <w:p w14:paraId="2344F2F1" w14:textId="77777777" w:rsidR="00511DB8" w:rsidRPr="00054D9B" w:rsidRDefault="00511DB8" w:rsidP="009045C7">
      <w:pPr>
        <w:pStyle w:val="ListParagraph"/>
        <w:keepNext/>
        <w:numPr>
          <w:ilvl w:val="1"/>
          <w:numId w:val="5"/>
        </w:numPr>
        <w:spacing w:before="60" w:after="60"/>
        <w:contextualSpacing w:val="0"/>
        <w:jc w:val="both"/>
        <w:rPr>
          <w:rFonts w:ascii="Times New Roman" w:eastAsia="Times New Roman" w:hAnsi="Times New Roman"/>
          <w:vanish/>
          <w:spacing w:val="-6"/>
          <w:sz w:val="26"/>
          <w:szCs w:val="26"/>
          <w:lang w:val="nl-NL" w:eastAsia="ja-JP"/>
        </w:rPr>
      </w:pPr>
    </w:p>
    <w:p w14:paraId="1C236230" w14:textId="77777777" w:rsidR="00511DB8" w:rsidRPr="00054D9B" w:rsidRDefault="00511DB8" w:rsidP="009045C7">
      <w:pPr>
        <w:pStyle w:val="ListParagraph"/>
        <w:keepNext/>
        <w:numPr>
          <w:ilvl w:val="1"/>
          <w:numId w:val="5"/>
        </w:numPr>
        <w:spacing w:before="60" w:after="60"/>
        <w:contextualSpacing w:val="0"/>
        <w:jc w:val="both"/>
        <w:rPr>
          <w:rFonts w:ascii="Times New Roman" w:eastAsia="Times New Roman" w:hAnsi="Times New Roman"/>
          <w:vanish/>
          <w:spacing w:val="-6"/>
          <w:sz w:val="26"/>
          <w:szCs w:val="26"/>
          <w:lang w:val="nl-NL" w:eastAsia="ja-JP"/>
        </w:rPr>
      </w:pPr>
    </w:p>
    <w:p w14:paraId="1E32C34B" w14:textId="77777777" w:rsidR="00511DB8" w:rsidRPr="00054D9B" w:rsidRDefault="00511DB8" w:rsidP="009045C7">
      <w:pPr>
        <w:pStyle w:val="ListParagraph"/>
        <w:keepNext/>
        <w:numPr>
          <w:ilvl w:val="0"/>
          <w:numId w:val="6"/>
        </w:numPr>
        <w:spacing w:before="60" w:after="60"/>
        <w:contextualSpacing w:val="0"/>
        <w:jc w:val="both"/>
        <w:rPr>
          <w:rFonts w:ascii="Times New Roman" w:eastAsia="Times New Roman" w:hAnsi="Times New Roman"/>
          <w:vanish/>
          <w:spacing w:val="-6"/>
          <w:sz w:val="26"/>
          <w:szCs w:val="26"/>
          <w:lang w:val="nl-NL" w:eastAsia="ja-JP"/>
        </w:rPr>
      </w:pPr>
    </w:p>
    <w:p w14:paraId="0C817126" w14:textId="77777777" w:rsidR="00511DB8" w:rsidRPr="00054D9B" w:rsidRDefault="00511DB8" w:rsidP="009045C7">
      <w:pPr>
        <w:pStyle w:val="ListParagraph"/>
        <w:keepNext/>
        <w:numPr>
          <w:ilvl w:val="0"/>
          <w:numId w:val="6"/>
        </w:numPr>
        <w:spacing w:before="60" w:after="60"/>
        <w:contextualSpacing w:val="0"/>
        <w:jc w:val="both"/>
        <w:rPr>
          <w:rFonts w:ascii="Times New Roman" w:eastAsia="Times New Roman" w:hAnsi="Times New Roman"/>
          <w:vanish/>
          <w:spacing w:val="-6"/>
          <w:sz w:val="26"/>
          <w:szCs w:val="26"/>
          <w:lang w:val="nl-NL" w:eastAsia="ja-JP"/>
        </w:rPr>
      </w:pPr>
    </w:p>
    <w:p w14:paraId="176FB031" w14:textId="77777777" w:rsidR="00511DB8" w:rsidRPr="00054D9B" w:rsidRDefault="00511DB8" w:rsidP="009045C7">
      <w:pPr>
        <w:pStyle w:val="ListParagraph"/>
        <w:keepNext/>
        <w:numPr>
          <w:ilvl w:val="0"/>
          <w:numId w:val="6"/>
        </w:numPr>
        <w:spacing w:before="60" w:after="60"/>
        <w:contextualSpacing w:val="0"/>
        <w:jc w:val="both"/>
        <w:rPr>
          <w:rFonts w:ascii="Times New Roman" w:eastAsia="Times New Roman" w:hAnsi="Times New Roman"/>
          <w:vanish/>
          <w:spacing w:val="-6"/>
          <w:sz w:val="26"/>
          <w:szCs w:val="26"/>
          <w:lang w:val="nl-NL" w:eastAsia="ja-JP"/>
        </w:rPr>
      </w:pPr>
    </w:p>
    <w:p w14:paraId="042E242C" w14:textId="77777777" w:rsidR="00511DB8" w:rsidRPr="00054D9B" w:rsidRDefault="00511DB8" w:rsidP="009045C7">
      <w:pPr>
        <w:pStyle w:val="ListParagraph"/>
        <w:keepNext/>
        <w:numPr>
          <w:ilvl w:val="0"/>
          <w:numId w:val="6"/>
        </w:numPr>
        <w:spacing w:before="60" w:after="60"/>
        <w:contextualSpacing w:val="0"/>
        <w:jc w:val="both"/>
        <w:rPr>
          <w:rFonts w:ascii="Times New Roman" w:eastAsia="Times New Roman" w:hAnsi="Times New Roman"/>
          <w:vanish/>
          <w:spacing w:val="-6"/>
          <w:sz w:val="26"/>
          <w:szCs w:val="26"/>
          <w:lang w:val="nl-NL" w:eastAsia="ja-JP"/>
        </w:rPr>
      </w:pPr>
    </w:p>
    <w:p w14:paraId="2D7E7C29" w14:textId="77777777" w:rsidR="00511DB8" w:rsidRPr="00054D9B" w:rsidRDefault="00511DB8" w:rsidP="009045C7">
      <w:pPr>
        <w:pStyle w:val="ListParagraph"/>
        <w:keepNext/>
        <w:numPr>
          <w:ilvl w:val="0"/>
          <w:numId w:val="6"/>
        </w:numPr>
        <w:spacing w:before="60" w:after="60"/>
        <w:contextualSpacing w:val="0"/>
        <w:jc w:val="both"/>
        <w:rPr>
          <w:rFonts w:ascii="Times New Roman" w:eastAsia="Times New Roman" w:hAnsi="Times New Roman"/>
          <w:vanish/>
          <w:spacing w:val="-6"/>
          <w:sz w:val="26"/>
          <w:szCs w:val="26"/>
          <w:lang w:val="nl-NL" w:eastAsia="ja-JP"/>
        </w:rPr>
      </w:pPr>
    </w:p>
    <w:p w14:paraId="55DF448B" w14:textId="77777777" w:rsidR="00511DB8" w:rsidRPr="00054D9B" w:rsidRDefault="00511DB8" w:rsidP="009045C7">
      <w:pPr>
        <w:pStyle w:val="ListParagraph"/>
        <w:keepNext/>
        <w:numPr>
          <w:ilvl w:val="1"/>
          <w:numId w:val="6"/>
        </w:numPr>
        <w:spacing w:before="60" w:after="60"/>
        <w:contextualSpacing w:val="0"/>
        <w:jc w:val="both"/>
        <w:rPr>
          <w:rFonts w:ascii="Times New Roman" w:eastAsia="Times New Roman" w:hAnsi="Times New Roman"/>
          <w:vanish/>
          <w:spacing w:val="-6"/>
          <w:sz w:val="26"/>
          <w:szCs w:val="26"/>
          <w:lang w:val="nl-NL" w:eastAsia="ja-JP"/>
        </w:rPr>
      </w:pPr>
    </w:p>
    <w:p w14:paraId="6499192C" w14:textId="77777777" w:rsidR="00511DB8" w:rsidRPr="00054D9B" w:rsidRDefault="00511DB8" w:rsidP="009045C7">
      <w:pPr>
        <w:pStyle w:val="ListParagraph"/>
        <w:keepNext/>
        <w:numPr>
          <w:ilvl w:val="1"/>
          <w:numId w:val="6"/>
        </w:numPr>
        <w:spacing w:before="60" w:after="60"/>
        <w:contextualSpacing w:val="0"/>
        <w:jc w:val="both"/>
        <w:rPr>
          <w:rFonts w:ascii="Times New Roman" w:eastAsia="Times New Roman" w:hAnsi="Times New Roman"/>
          <w:vanish/>
          <w:spacing w:val="-6"/>
          <w:sz w:val="26"/>
          <w:szCs w:val="26"/>
          <w:lang w:val="nl-NL" w:eastAsia="ja-JP"/>
        </w:rPr>
      </w:pPr>
    </w:p>
    <w:p w14:paraId="71FBA651" w14:textId="77777777" w:rsidR="00022FAF" w:rsidRPr="00054D9B" w:rsidRDefault="00022FAF" w:rsidP="00022FAF">
      <w:pPr>
        <w:spacing w:before="60" w:after="60"/>
        <w:ind w:firstLine="720"/>
        <w:jc w:val="both"/>
        <w:rPr>
          <w:rFonts w:ascii="Times New Roman" w:hAnsi="Times New Roman"/>
          <w:b/>
          <w:sz w:val="26"/>
          <w:szCs w:val="26"/>
          <w:lang w:val="en-AU"/>
        </w:rPr>
      </w:pPr>
      <w:r w:rsidRPr="00054D9B">
        <w:rPr>
          <w:rFonts w:ascii="Times New Roman" w:hAnsi="Times New Roman"/>
          <w:b/>
          <w:sz w:val="26"/>
          <w:szCs w:val="26"/>
        </w:rPr>
        <w:t>5.2. Làm rõ HSĐX</w:t>
      </w:r>
    </w:p>
    <w:p w14:paraId="1BDCBE1D" w14:textId="2898FC73" w:rsidR="008C4EAE" w:rsidRPr="00054D9B" w:rsidRDefault="00022FAF" w:rsidP="009045C7">
      <w:pPr>
        <w:pStyle w:val="BodyTextIndent"/>
        <w:keepNext/>
        <w:numPr>
          <w:ilvl w:val="2"/>
          <w:numId w:val="6"/>
        </w:numPr>
        <w:spacing w:before="60" w:after="60" w:line="276" w:lineRule="auto"/>
        <w:ind w:left="0" w:firstLine="720"/>
        <w:jc w:val="both"/>
        <w:rPr>
          <w:rFonts w:ascii="Times New Roman" w:hAnsi="Times New Roman"/>
          <w:spacing w:val="-6"/>
          <w:sz w:val="26"/>
          <w:szCs w:val="26"/>
          <w:lang w:val="nl-NL"/>
        </w:rPr>
      </w:pPr>
      <w:r w:rsidRPr="00022FAF">
        <w:rPr>
          <w:rFonts w:ascii="Times New Roman" w:hAnsi="Times New Roman"/>
          <w:spacing w:val="-6"/>
          <w:sz w:val="26"/>
          <w:szCs w:val="26"/>
          <w:lang w:val="nl-NL"/>
        </w:rPr>
        <w:t>Trong quá trình đánh giá HSĐX, Bên mời chào giá có thể yêu cầu Nhà cung cấp làm rõ nội dung của HSĐX (kể cả việc làm rõ đơn giá khác thường) và bổ sung tài liệu trong trường hợp HSĐX thiếu tài liệu (Giấy đăng ký kinh doanh, chứng chỉ chuyên môn phù hợp và các tài liệu khác) theo yêu cầu của HSYC với điều kiện không làm thay đổi nội dung cơ bản của HSĐX đã nộp, không thay đổi giá chào</w:t>
      </w:r>
      <w:r w:rsidR="0082164D">
        <w:rPr>
          <w:rFonts w:ascii="Times New Roman" w:hAnsi="Times New Roman"/>
          <w:spacing w:val="-6"/>
          <w:sz w:val="26"/>
          <w:szCs w:val="26"/>
          <w:lang w:val="nl-NL"/>
        </w:rPr>
        <w:t>.</w:t>
      </w:r>
    </w:p>
    <w:p w14:paraId="5B7C6455" w14:textId="77777777" w:rsidR="00911B39" w:rsidRPr="00054D9B" w:rsidRDefault="00911B39" w:rsidP="009045C7">
      <w:pPr>
        <w:pStyle w:val="BodyTextIndent"/>
        <w:keepNext/>
        <w:numPr>
          <w:ilvl w:val="2"/>
          <w:numId w:val="6"/>
        </w:numPr>
        <w:spacing w:before="60" w:after="60" w:line="276" w:lineRule="auto"/>
        <w:ind w:left="0" w:firstLine="720"/>
        <w:jc w:val="both"/>
        <w:rPr>
          <w:rFonts w:ascii="Times New Roman" w:hAnsi="Times New Roman"/>
          <w:spacing w:val="-6"/>
          <w:sz w:val="26"/>
          <w:szCs w:val="26"/>
          <w:lang w:val="nl-NL"/>
        </w:rPr>
      </w:pPr>
      <w:r w:rsidRPr="00054D9B">
        <w:rPr>
          <w:rFonts w:ascii="Times New Roman" w:hAnsi="Times New Roman"/>
          <w:spacing w:val="-6"/>
          <w:sz w:val="26"/>
          <w:szCs w:val="26"/>
          <w:lang w:val="nl-NL"/>
        </w:rPr>
        <w:t>Việc làm rõ HSĐX được thực hiện giữa Bên mờ</w:t>
      </w:r>
      <w:r w:rsidR="00463440" w:rsidRPr="00054D9B">
        <w:rPr>
          <w:rFonts w:ascii="Times New Roman" w:hAnsi="Times New Roman"/>
          <w:spacing w:val="-6"/>
          <w:sz w:val="26"/>
          <w:szCs w:val="26"/>
          <w:lang w:val="nl-NL"/>
        </w:rPr>
        <w:t>i chào giá và N</w:t>
      </w:r>
      <w:r w:rsidRPr="00054D9B">
        <w:rPr>
          <w:rFonts w:ascii="Times New Roman" w:hAnsi="Times New Roman"/>
          <w:spacing w:val="-6"/>
          <w:sz w:val="26"/>
          <w:szCs w:val="26"/>
          <w:lang w:val="nl-NL"/>
        </w:rPr>
        <w:t xml:space="preserve">hà cung cấp có HSĐX cần phải làm rõ dưới hình thức trao đổi trực tiếp (Bên mời chào giá mời </w:t>
      </w:r>
      <w:r w:rsidR="00463440" w:rsidRPr="00054D9B">
        <w:rPr>
          <w:rFonts w:ascii="Times New Roman" w:hAnsi="Times New Roman"/>
          <w:spacing w:val="-6"/>
          <w:sz w:val="26"/>
          <w:szCs w:val="26"/>
          <w:lang w:val="nl-NL"/>
        </w:rPr>
        <w:t>N</w:t>
      </w:r>
      <w:r w:rsidRPr="00054D9B">
        <w:rPr>
          <w:rFonts w:ascii="Times New Roman" w:hAnsi="Times New Roman"/>
          <w:spacing w:val="-6"/>
          <w:sz w:val="26"/>
          <w:szCs w:val="26"/>
          <w:lang w:val="nl-NL"/>
        </w:rPr>
        <w:t xml:space="preserve">hà cung cấp đến gặp trực tiếp để trao đổi, những nội dung hỏi và trả lời phải lập thành văn bản) hoặc gián tiếp (Bên mời chào giá gửi văn bản yêu cầu làm rõ và </w:t>
      </w:r>
      <w:r w:rsidR="00463440" w:rsidRPr="00054D9B">
        <w:rPr>
          <w:rFonts w:ascii="Times New Roman" w:hAnsi="Times New Roman"/>
          <w:spacing w:val="-6"/>
          <w:sz w:val="26"/>
          <w:szCs w:val="26"/>
          <w:lang w:val="nl-NL"/>
        </w:rPr>
        <w:t>N</w:t>
      </w:r>
      <w:r w:rsidRPr="00054D9B">
        <w:rPr>
          <w:rFonts w:ascii="Times New Roman" w:hAnsi="Times New Roman"/>
          <w:spacing w:val="-6"/>
          <w:sz w:val="26"/>
          <w:szCs w:val="26"/>
          <w:lang w:val="nl-NL"/>
        </w:rPr>
        <w:t>hà cung cấp phải trả lời bằng văn bản). Trong văn bản yêu cầu làm rõ cần quy định thời hạn làm rõ củ</w:t>
      </w:r>
      <w:r w:rsidR="00463440" w:rsidRPr="00054D9B">
        <w:rPr>
          <w:rFonts w:ascii="Times New Roman" w:hAnsi="Times New Roman"/>
          <w:spacing w:val="-6"/>
          <w:sz w:val="26"/>
          <w:szCs w:val="26"/>
          <w:lang w:val="nl-NL"/>
        </w:rPr>
        <w:t>a N</w:t>
      </w:r>
      <w:r w:rsidRPr="00054D9B">
        <w:rPr>
          <w:rFonts w:ascii="Times New Roman" w:hAnsi="Times New Roman"/>
          <w:spacing w:val="-6"/>
          <w:sz w:val="26"/>
          <w:szCs w:val="26"/>
          <w:lang w:val="nl-NL"/>
        </w:rPr>
        <w:t>hà cung cấp. Nội dung làm rõ HSĐX thể hiện bằng văn bản được Bên mời chào giá bảo quản như một phần của HSĐX. Trường hợp quá thời hạn làm rõ mà Bên mời chào giá không nhận được văn bản làm rõ hoặc Nhà cung cấp có văn bản làm rõ nhưng không đáp ứng được yêu cầu làm rõ của Bên mời chào giá thì Bên mời chào giá xem xét, xử lý theo các quy định của pháp luật hiện hành.</w:t>
      </w:r>
    </w:p>
    <w:p w14:paraId="76349767" w14:textId="77777777" w:rsidR="00911B39" w:rsidRPr="00054D9B" w:rsidRDefault="00911B39" w:rsidP="003270E8">
      <w:pPr>
        <w:spacing w:before="60" w:after="60"/>
        <w:ind w:firstLine="720"/>
        <w:jc w:val="both"/>
        <w:rPr>
          <w:rFonts w:ascii="Times New Roman" w:hAnsi="Times New Roman"/>
          <w:b/>
          <w:sz w:val="26"/>
          <w:szCs w:val="26"/>
        </w:rPr>
      </w:pPr>
      <w:r w:rsidRPr="00054D9B">
        <w:rPr>
          <w:rFonts w:ascii="Times New Roman" w:hAnsi="Times New Roman"/>
          <w:b/>
          <w:sz w:val="26"/>
          <w:szCs w:val="26"/>
        </w:rPr>
        <w:t>5.3. Đánh giá các HSĐX</w:t>
      </w:r>
    </w:p>
    <w:p w14:paraId="18D5C89E" w14:textId="77777777" w:rsidR="00911B39" w:rsidRPr="00054D9B" w:rsidRDefault="00911B39" w:rsidP="003270E8">
      <w:pPr>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 xml:space="preserve">Việc đánh giá HSĐX được thực hiện theo trình tự như sau: </w:t>
      </w:r>
    </w:p>
    <w:p w14:paraId="62FAACF5" w14:textId="77777777" w:rsidR="00911B39" w:rsidRPr="00054D9B" w:rsidRDefault="00911B39" w:rsidP="009045C7">
      <w:pPr>
        <w:pStyle w:val="ListParagraph"/>
        <w:numPr>
          <w:ilvl w:val="2"/>
          <w:numId w:val="5"/>
        </w:numPr>
        <w:spacing w:before="60" w:after="60"/>
        <w:jc w:val="both"/>
        <w:rPr>
          <w:rFonts w:ascii="Times New Roman" w:hAnsi="Times New Roman"/>
          <w:b/>
          <w:i/>
          <w:sz w:val="26"/>
          <w:szCs w:val="26"/>
          <w:lang w:val="it-IT"/>
        </w:rPr>
      </w:pPr>
      <w:r w:rsidRPr="00054D9B">
        <w:rPr>
          <w:rFonts w:ascii="Times New Roman" w:hAnsi="Times New Roman"/>
          <w:b/>
          <w:i/>
          <w:sz w:val="26"/>
          <w:szCs w:val="26"/>
          <w:lang w:val="it-IT"/>
        </w:rPr>
        <w:t xml:space="preserve">Kiểm tra tính hợp lệ của HSĐX, bao gồm: </w:t>
      </w:r>
    </w:p>
    <w:p w14:paraId="10386A4C" w14:textId="77777777" w:rsidR="00511DB8" w:rsidRPr="00054D9B" w:rsidRDefault="00511DB8" w:rsidP="009045C7">
      <w:pPr>
        <w:pStyle w:val="ListParagraph"/>
        <w:numPr>
          <w:ilvl w:val="0"/>
          <w:numId w:val="7"/>
        </w:numPr>
        <w:tabs>
          <w:tab w:val="left" w:pos="993"/>
        </w:tabs>
        <w:spacing w:before="60" w:after="60"/>
        <w:ind w:left="0" w:firstLine="709"/>
        <w:jc w:val="both"/>
        <w:rPr>
          <w:rFonts w:ascii="Times New Roman" w:hAnsi="Times New Roman"/>
          <w:sz w:val="26"/>
          <w:szCs w:val="26"/>
          <w:lang w:val="it-IT"/>
        </w:rPr>
      </w:pPr>
      <w:r w:rsidRPr="00054D9B">
        <w:rPr>
          <w:rFonts w:ascii="Times New Roman" w:hAnsi="Times New Roman"/>
          <w:sz w:val="26"/>
          <w:szCs w:val="26"/>
          <w:lang w:val="it-IT"/>
        </w:rPr>
        <w:t>Thời gian nộp HSĐX;</w:t>
      </w:r>
    </w:p>
    <w:p w14:paraId="199EB86C" w14:textId="77777777" w:rsidR="00911B39" w:rsidRPr="00054D9B" w:rsidRDefault="00911B39" w:rsidP="009045C7">
      <w:pPr>
        <w:pStyle w:val="ListParagraph"/>
        <w:numPr>
          <w:ilvl w:val="0"/>
          <w:numId w:val="7"/>
        </w:numPr>
        <w:tabs>
          <w:tab w:val="left" w:pos="993"/>
        </w:tabs>
        <w:spacing w:before="60" w:after="60"/>
        <w:ind w:left="0" w:firstLine="709"/>
        <w:jc w:val="both"/>
        <w:rPr>
          <w:rFonts w:ascii="Times New Roman" w:hAnsi="Times New Roman"/>
          <w:sz w:val="26"/>
          <w:szCs w:val="26"/>
          <w:lang w:val="it-IT"/>
        </w:rPr>
      </w:pPr>
      <w:r w:rsidRPr="00054D9B">
        <w:rPr>
          <w:rFonts w:ascii="Times New Roman" w:hAnsi="Times New Roman"/>
          <w:sz w:val="26"/>
          <w:szCs w:val="26"/>
          <w:lang w:val="it-IT"/>
        </w:rPr>
        <w:t xml:space="preserve">Tư cách hợp lệ của </w:t>
      </w:r>
      <w:r w:rsidR="00463440" w:rsidRPr="00054D9B">
        <w:rPr>
          <w:rFonts w:ascii="Times New Roman" w:hAnsi="Times New Roman"/>
          <w:sz w:val="26"/>
          <w:szCs w:val="26"/>
          <w:lang w:val="it-IT"/>
        </w:rPr>
        <w:t>N</w:t>
      </w:r>
      <w:r w:rsidRPr="00054D9B">
        <w:rPr>
          <w:rFonts w:ascii="Times New Roman" w:hAnsi="Times New Roman"/>
          <w:sz w:val="26"/>
          <w:szCs w:val="26"/>
          <w:lang w:val="it-IT"/>
        </w:rPr>
        <w:t>hà cung cấp theo quy định tại Mục 2 (sau khi đã làm rõ hoặc bổ sung tài liệu theo yêu cầu của Bên mời chào giá);</w:t>
      </w:r>
    </w:p>
    <w:p w14:paraId="101F0110" w14:textId="77777777" w:rsidR="00911B39" w:rsidRPr="00054D9B" w:rsidRDefault="00911B39" w:rsidP="009045C7">
      <w:pPr>
        <w:pStyle w:val="ListParagraph"/>
        <w:numPr>
          <w:ilvl w:val="0"/>
          <w:numId w:val="7"/>
        </w:numPr>
        <w:tabs>
          <w:tab w:val="left" w:pos="993"/>
        </w:tabs>
        <w:spacing w:before="60" w:after="60"/>
        <w:ind w:left="0" w:firstLine="709"/>
        <w:jc w:val="both"/>
        <w:rPr>
          <w:rFonts w:ascii="Times New Roman" w:hAnsi="Times New Roman"/>
          <w:sz w:val="26"/>
          <w:szCs w:val="26"/>
          <w:lang w:val="it-IT"/>
        </w:rPr>
      </w:pPr>
      <w:r w:rsidRPr="00054D9B">
        <w:rPr>
          <w:rFonts w:ascii="Times New Roman" w:hAnsi="Times New Roman"/>
          <w:sz w:val="26"/>
          <w:szCs w:val="26"/>
          <w:lang w:val="it-IT"/>
        </w:rPr>
        <w:t>Tính hợp lệ (chữ ký, thời gian) trong các tài liệu như Đơn chào giá, Giấy ủy quyền (nếu có), Biểu giá chào;</w:t>
      </w:r>
    </w:p>
    <w:p w14:paraId="40B8DFDC" w14:textId="77777777" w:rsidR="00911B39" w:rsidRPr="00054D9B" w:rsidRDefault="00911B39" w:rsidP="009045C7">
      <w:pPr>
        <w:pStyle w:val="ListParagraph"/>
        <w:numPr>
          <w:ilvl w:val="0"/>
          <w:numId w:val="7"/>
        </w:numPr>
        <w:tabs>
          <w:tab w:val="left" w:pos="993"/>
        </w:tabs>
        <w:spacing w:before="60" w:after="60"/>
        <w:ind w:left="0" w:firstLine="709"/>
        <w:jc w:val="both"/>
        <w:rPr>
          <w:rFonts w:ascii="Times New Roman" w:hAnsi="Times New Roman"/>
          <w:sz w:val="26"/>
          <w:szCs w:val="26"/>
          <w:lang w:val="it-IT"/>
        </w:rPr>
      </w:pPr>
      <w:r w:rsidRPr="00054D9B">
        <w:rPr>
          <w:rFonts w:ascii="Times New Roman" w:hAnsi="Times New Roman"/>
          <w:sz w:val="26"/>
          <w:szCs w:val="26"/>
          <w:lang w:val="it-IT"/>
        </w:rPr>
        <w:t>Hiệu lực của HSĐX theo quy định tại Mụ</w:t>
      </w:r>
      <w:r w:rsidR="00AA5E77" w:rsidRPr="00054D9B">
        <w:rPr>
          <w:rFonts w:ascii="Times New Roman" w:hAnsi="Times New Roman"/>
          <w:sz w:val="26"/>
          <w:szCs w:val="26"/>
          <w:lang w:val="it-IT"/>
        </w:rPr>
        <w:t>c 5.1.2;</w:t>
      </w:r>
    </w:p>
    <w:p w14:paraId="71597043" w14:textId="77777777" w:rsidR="00911B39" w:rsidRPr="00054D9B" w:rsidRDefault="00911B39" w:rsidP="009045C7">
      <w:pPr>
        <w:pStyle w:val="ListParagraph"/>
        <w:numPr>
          <w:ilvl w:val="0"/>
          <w:numId w:val="7"/>
        </w:numPr>
        <w:tabs>
          <w:tab w:val="left" w:pos="993"/>
        </w:tabs>
        <w:spacing w:before="60" w:after="60"/>
        <w:ind w:left="0" w:firstLine="709"/>
        <w:jc w:val="both"/>
        <w:rPr>
          <w:rFonts w:ascii="Times New Roman" w:hAnsi="Times New Roman"/>
          <w:spacing w:val="-2"/>
          <w:sz w:val="26"/>
          <w:szCs w:val="26"/>
          <w:lang w:val="it-IT"/>
        </w:rPr>
      </w:pPr>
      <w:r w:rsidRPr="00054D9B">
        <w:rPr>
          <w:rFonts w:ascii="Times New Roman" w:hAnsi="Times New Roman"/>
          <w:spacing w:val="-2"/>
          <w:sz w:val="26"/>
          <w:szCs w:val="26"/>
          <w:lang w:val="it-IT"/>
        </w:rPr>
        <w:t>Tính hợp lệ, sự phù hợp (đáp ứng) của hàng hóa/dịch vụ theo yêu cầu tại Mục 1</w:t>
      </w:r>
      <w:r w:rsidR="00AA5E77" w:rsidRPr="00054D9B">
        <w:rPr>
          <w:rFonts w:ascii="Times New Roman" w:hAnsi="Times New Roman"/>
          <w:spacing w:val="-2"/>
          <w:sz w:val="26"/>
          <w:szCs w:val="26"/>
          <w:lang w:val="it-IT"/>
        </w:rPr>
        <w:t>;</w:t>
      </w:r>
    </w:p>
    <w:p w14:paraId="67368B14" w14:textId="77777777" w:rsidR="00AA5E77" w:rsidRPr="00054D9B" w:rsidRDefault="00AA5E77" w:rsidP="009045C7">
      <w:pPr>
        <w:pStyle w:val="ListParagraph"/>
        <w:numPr>
          <w:ilvl w:val="0"/>
          <w:numId w:val="7"/>
        </w:numPr>
        <w:tabs>
          <w:tab w:val="left" w:pos="993"/>
        </w:tabs>
        <w:spacing w:before="60" w:after="60"/>
        <w:ind w:left="0" w:firstLine="709"/>
        <w:jc w:val="both"/>
        <w:rPr>
          <w:rFonts w:ascii="Times New Roman" w:hAnsi="Times New Roman"/>
          <w:spacing w:val="-2"/>
          <w:sz w:val="26"/>
          <w:szCs w:val="26"/>
          <w:lang w:val="it-IT"/>
        </w:rPr>
      </w:pPr>
      <w:r w:rsidRPr="00054D9B">
        <w:rPr>
          <w:rFonts w:ascii="Times New Roman" w:hAnsi="Times New Roman"/>
          <w:spacing w:val="-2"/>
          <w:sz w:val="26"/>
          <w:szCs w:val="26"/>
          <w:lang w:val="it-IT"/>
        </w:rPr>
        <w:t>Các nội dung khác ...</w:t>
      </w:r>
    </w:p>
    <w:p w14:paraId="10944415" w14:textId="77777777" w:rsidR="00911B39" w:rsidRPr="00054D9B" w:rsidRDefault="00911B39" w:rsidP="003270E8">
      <w:pPr>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 xml:space="preserve">HSĐX của </w:t>
      </w:r>
      <w:r w:rsidR="00463440" w:rsidRPr="00054D9B">
        <w:rPr>
          <w:rFonts w:ascii="Times New Roman" w:hAnsi="Times New Roman"/>
          <w:sz w:val="26"/>
          <w:szCs w:val="26"/>
          <w:lang w:val="it-IT"/>
        </w:rPr>
        <w:t>N</w:t>
      </w:r>
      <w:r w:rsidRPr="00054D9B">
        <w:rPr>
          <w:rFonts w:ascii="Times New Roman" w:hAnsi="Times New Roman"/>
          <w:sz w:val="26"/>
          <w:szCs w:val="26"/>
          <w:lang w:val="it-IT"/>
        </w:rPr>
        <w:t xml:space="preserve">hà cung cấp sẽ bị loại bỏ và không được xem xét tiếp nếu </w:t>
      </w:r>
      <w:r w:rsidR="00463440" w:rsidRPr="00054D9B">
        <w:rPr>
          <w:rFonts w:ascii="Times New Roman" w:hAnsi="Times New Roman"/>
          <w:sz w:val="26"/>
          <w:szCs w:val="26"/>
          <w:lang w:val="it-IT"/>
        </w:rPr>
        <w:t>N</w:t>
      </w:r>
      <w:r w:rsidRPr="00054D9B">
        <w:rPr>
          <w:rFonts w:ascii="Times New Roman" w:hAnsi="Times New Roman"/>
          <w:sz w:val="26"/>
          <w:szCs w:val="26"/>
          <w:lang w:val="it-IT"/>
        </w:rPr>
        <w:t>hà cung cấp không đáp ứng một trong các nội dung nói trên.</w:t>
      </w:r>
    </w:p>
    <w:p w14:paraId="22A764CD" w14:textId="77777777" w:rsidR="00911B39" w:rsidRPr="00054D9B" w:rsidRDefault="00911B39" w:rsidP="009045C7">
      <w:pPr>
        <w:pStyle w:val="ListParagraph"/>
        <w:numPr>
          <w:ilvl w:val="2"/>
          <w:numId w:val="5"/>
        </w:numPr>
        <w:spacing w:before="60" w:after="60"/>
        <w:jc w:val="both"/>
        <w:rPr>
          <w:rFonts w:ascii="Times New Roman" w:hAnsi="Times New Roman"/>
          <w:b/>
          <w:i/>
          <w:sz w:val="26"/>
          <w:szCs w:val="26"/>
          <w:lang w:val="it-IT"/>
        </w:rPr>
      </w:pPr>
      <w:r w:rsidRPr="00054D9B">
        <w:rPr>
          <w:rFonts w:ascii="Times New Roman" w:hAnsi="Times New Roman"/>
          <w:b/>
          <w:i/>
          <w:sz w:val="26"/>
          <w:szCs w:val="26"/>
          <w:lang w:val="it-IT"/>
        </w:rPr>
        <w:t>Đánh giá năng lực, kinh nghiệm củ</w:t>
      </w:r>
      <w:r w:rsidR="00463440" w:rsidRPr="00054D9B">
        <w:rPr>
          <w:rFonts w:ascii="Times New Roman" w:hAnsi="Times New Roman"/>
          <w:b/>
          <w:i/>
          <w:sz w:val="26"/>
          <w:szCs w:val="26"/>
          <w:lang w:val="it-IT"/>
        </w:rPr>
        <w:t>a N</w:t>
      </w:r>
      <w:r w:rsidRPr="00054D9B">
        <w:rPr>
          <w:rFonts w:ascii="Times New Roman" w:hAnsi="Times New Roman"/>
          <w:b/>
          <w:i/>
          <w:sz w:val="26"/>
          <w:szCs w:val="26"/>
          <w:lang w:val="it-IT"/>
        </w:rPr>
        <w:t>hà cung cấ</w:t>
      </w:r>
      <w:r w:rsidR="00AA5E77" w:rsidRPr="00054D9B">
        <w:rPr>
          <w:rFonts w:ascii="Times New Roman" w:hAnsi="Times New Roman"/>
          <w:b/>
          <w:i/>
          <w:sz w:val="26"/>
          <w:szCs w:val="26"/>
          <w:lang w:val="it-IT"/>
        </w:rPr>
        <w:t>p</w:t>
      </w:r>
    </w:p>
    <w:p w14:paraId="73F78187" w14:textId="77777777" w:rsidR="00911B39" w:rsidRPr="00054D9B" w:rsidRDefault="00911B39" w:rsidP="003270E8">
      <w:pPr>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Bên mời chào giá đánh giá năng lực, kinh nghiệ</w:t>
      </w:r>
      <w:r w:rsidR="00463440" w:rsidRPr="00054D9B">
        <w:rPr>
          <w:rFonts w:ascii="Times New Roman" w:hAnsi="Times New Roman"/>
          <w:sz w:val="26"/>
          <w:szCs w:val="26"/>
          <w:lang w:val="it-IT"/>
        </w:rPr>
        <w:t>m các N</w:t>
      </w:r>
      <w:r w:rsidRPr="00054D9B">
        <w:rPr>
          <w:rFonts w:ascii="Times New Roman" w:hAnsi="Times New Roman"/>
          <w:sz w:val="26"/>
          <w:szCs w:val="26"/>
          <w:lang w:val="it-IT"/>
        </w:rPr>
        <w:t xml:space="preserve">hà cung cấp theo Tiêu chuẩn đánh giá về năng lực kinh nghiệm quy định tại Mục 4.1 và sử dụng phương pháp đánh giá theo tiêu chí “Đạt”, “Không đạt”. HSĐX được đánh giá là đáp ứng yêu cầu về </w:t>
      </w:r>
      <w:r w:rsidRPr="00054D9B">
        <w:rPr>
          <w:rFonts w:ascii="Times New Roman" w:hAnsi="Times New Roman"/>
          <w:sz w:val="26"/>
          <w:szCs w:val="26"/>
          <w:lang w:val="it-IT"/>
        </w:rPr>
        <w:lastRenderedPageBreak/>
        <w:t>năng lực, kinh nghiệm khi tất cả các nội dung chi tiết về năng lực, kinh nghiệm được đánh giá là “Đạt”.</w:t>
      </w:r>
    </w:p>
    <w:p w14:paraId="31497723" w14:textId="77777777" w:rsidR="009325EF" w:rsidRPr="00054D9B" w:rsidRDefault="00911B39" w:rsidP="009045C7">
      <w:pPr>
        <w:pStyle w:val="ListParagraph"/>
        <w:numPr>
          <w:ilvl w:val="2"/>
          <w:numId w:val="5"/>
        </w:numPr>
        <w:spacing w:before="60" w:after="60"/>
        <w:jc w:val="both"/>
        <w:rPr>
          <w:rFonts w:ascii="Times New Roman" w:hAnsi="Times New Roman"/>
          <w:b/>
          <w:i/>
          <w:sz w:val="26"/>
          <w:szCs w:val="26"/>
          <w:lang w:val="it-IT"/>
        </w:rPr>
      </w:pPr>
      <w:r w:rsidRPr="00054D9B">
        <w:rPr>
          <w:rFonts w:ascii="Times New Roman" w:hAnsi="Times New Roman"/>
          <w:b/>
          <w:i/>
          <w:sz w:val="26"/>
          <w:szCs w:val="26"/>
          <w:lang w:val="it-IT"/>
        </w:rPr>
        <w:t>Đánh giá về kỹ thuậ</w:t>
      </w:r>
      <w:r w:rsidR="009325EF" w:rsidRPr="00054D9B">
        <w:rPr>
          <w:rFonts w:ascii="Times New Roman" w:hAnsi="Times New Roman"/>
          <w:b/>
          <w:i/>
          <w:sz w:val="26"/>
          <w:szCs w:val="26"/>
          <w:lang w:val="it-IT"/>
        </w:rPr>
        <w:t>t</w:t>
      </w:r>
    </w:p>
    <w:p w14:paraId="71CD8265" w14:textId="1FD5C75C" w:rsidR="00911B39" w:rsidRPr="00054D9B" w:rsidRDefault="00911B39" w:rsidP="003270E8">
      <w:pPr>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Bên mời chào giá đánh giá theo các yêu cầu về kỹ thuật quy định tại Mục 4.2 đối với HSĐX đáp ứng yêu cầu về tính hợp lệ và năng lực, kinh nghiệm. Việc đánh giá các yêu cầu về kỹ thuật được thực hiện bằng phương pháp theo tiêu chí “Đạt”, “Không đạt”. HSĐX vượt qua bước đánh giá về kỹ thuật khi tất cả yêu cầu về kỹ thuật đều được đánh giá là “Đạt”.</w:t>
      </w:r>
    </w:p>
    <w:p w14:paraId="0BDE45E8" w14:textId="77777777" w:rsidR="00911B39" w:rsidRPr="00054D9B" w:rsidRDefault="009325EF" w:rsidP="009045C7">
      <w:pPr>
        <w:pStyle w:val="ListParagraph"/>
        <w:numPr>
          <w:ilvl w:val="2"/>
          <w:numId w:val="5"/>
        </w:numPr>
        <w:spacing w:before="60" w:after="60"/>
        <w:jc w:val="both"/>
        <w:rPr>
          <w:rFonts w:ascii="Times New Roman" w:hAnsi="Times New Roman"/>
          <w:b/>
          <w:i/>
          <w:sz w:val="26"/>
          <w:szCs w:val="26"/>
          <w:lang w:val="it-IT"/>
        </w:rPr>
      </w:pPr>
      <w:r w:rsidRPr="00054D9B">
        <w:rPr>
          <w:rFonts w:ascii="Times New Roman" w:hAnsi="Times New Roman"/>
          <w:b/>
          <w:i/>
          <w:sz w:val="26"/>
          <w:szCs w:val="26"/>
          <w:lang w:val="it-IT"/>
        </w:rPr>
        <w:t xml:space="preserve"> So sánh giá chào</w:t>
      </w:r>
    </w:p>
    <w:p w14:paraId="7767CDE8" w14:textId="11BFEEFB" w:rsidR="00911B39" w:rsidRPr="00054D9B" w:rsidRDefault="00911B39" w:rsidP="003270E8">
      <w:pPr>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a) Bên mời chào giá xác định giá chào sau khi sửa lỗi, hiệu chỉnh sai lệch (nếu có) theo quy định tại Luật Đấu thầu và trừ giá trị giảm giá trong Thư giảm giá (nếu có) để tiến hành so sánh. HSĐX có giá chào sau sửa lỗi, hiệu chỉnh sai lệch và trừ giá trị giảm giá</w:t>
      </w:r>
      <w:r w:rsidR="00C92007">
        <w:rPr>
          <w:rFonts w:ascii="Times New Roman" w:hAnsi="Times New Roman"/>
          <w:sz w:val="26"/>
          <w:szCs w:val="26"/>
          <w:lang w:val="it-IT"/>
        </w:rPr>
        <w:t xml:space="preserve"> </w:t>
      </w:r>
      <w:r w:rsidR="00C92007" w:rsidRPr="00054D9B">
        <w:rPr>
          <w:rFonts w:ascii="Times New Roman" w:hAnsi="Times New Roman"/>
          <w:sz w:val="26"/>
          <w:szCs w:val="26"/>
          <w:lang w:val="it-IT"/>
        </w:rPr>
        <w:t xml:space="preserve">(nếu có) </w:t>
      </w:r>
      <w:r w:rsidRPr="00054D9B">
        <w:rPr>
          <w:rFonts w:ascii="Times New Roman" w:hAnsi="Times New Roman"/>
          <w:sz w:val="26"/>
          <w:szCs w:val="26"/>
          <w:lang w:val="it-IT"/>
        </w:rPr>
        <w:t>thấp nhất được xếp thứ nhất.</w:t>
      </w:r>
    </w:p>
    <w:p w14:paraId="02CB4432" w14:textId="77777777" w:rsidR="00911B39" w:rsidRPr="00054D9B" w:rsidRDefault="00911B39" w:rsidP="003270E8">
      <w:pPr>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 xml:space="preserve">b) Trong trường hợp các Nhà cung cấp có giá chào so sánh (giá chào sau khi sửa lỗi, hiệu chỉnh sai lệch </w:t>
      </w:r>
      <w:r w:rsidRPr="00054D9B">
        <w:rPr>
          <w:rFonts w:ascii="Times New Roman" w:hAnsi="Times New Roman"/>
          <w:sz w:val="26"/>
          <w:szCs w:val="26"/>
        </w:rPr>
        <w:t xml:space="preserve">và trừ giá trị giảm giá) </w:t>
      </w:r>
      <w:r w:rsidRPr="00054D9B">
        <w:rPr>
          <w:rFonts w:ascii="Times New Roman" w:hAnsi="Times New Roman"/>
          <w:sz w:val="26"/>
          <w:szCs w:val="26"/>
          <w:lang w:val="it-IT"/>
        </w:rPr>
        <w:t>ngang nhau</w:t>
      </w:r>
      <w:r w:rsidR="003025C2" w:rsidRPr="00054D9B">
        <w:rPr>
          <w:rFonts w:ascii="Times New Roman" w:hAnsi="Times New Roman"/>
          <w:sz w:val="26"/>
          <w:szCs w:val="26"/>
          <w:lang w:val="it-IT"/>
        </w:rPr>
        <w:t>,</w:t>
      </w:r>
      <w:r w:rsidRPr="00054D9B">
        <w:rPr>
          <w:rFonts w:ascii="Times New Roman" w:hAnsi="Times New Roman"/>
          <w:sz w:val="26"/>
          <w:szCs w:val="26"/>
          <w:lang w:val="it-IT"/>
        </w:rPr>
        <w:t xml:space="preserve"> Bên mời chào giá sẽ xếp hạng Nhà cung cấp theo thứ tự ưu tiên về so sánh các điều kiện chào tốt hơn/có lợi hơn cho Bên mời chào giá như: điều kiện thanh toán; đặc tính kỹ thuật, chất lượng hàng hóa/dịch vụ; qu</w:t>
      </w:r>
      <w:r w:rsidR="003025C2" w:rsidRPr="00054D9B">
        <w:rPr>
          <w:rFonts w:ascii="Times New Roman" w:hAnsi="Times New Roman"/>
          <w:sz w:val="26"/>
          <w:szCs w:val="26"/>
          <w:lang w:val="it-IT"/>
        </w:rPr>
        <w:t>y</w:t>
      </w:r>
      <w:r w:rsidRPr="00054D9B">
        <w:rPr>
          <w:rFonts w:ascii="Times New Roman" w:hAnsi="Times New Roman"/>
          <w:sz w:val="26"/>
          <w:szCs w:val="26"/>
          <w:lang w:val="it-IT"/>
        </w:rPr>
        <w:t xml:space="preserve"> mô, năng lực, kinh nghiệm của Nhà cung cấp; các điều kiện khác có lợi hơn cho bên thứ ba thụ hưởng hàng hóa/dịch vụ (nội dung </w:t>
      </w:r>
      <w:r w:rsidRPr="00054D9B">
        <w:rPr>
          <w:rFonts w:ascii="Times New Roman" w:hAnsi="Times New Roman"/>
          <w:sz w:val="26"/>
          <w:szCs w:val="26"/>
        </w:rPr>
        <w:t xml:space="preserve">khuyến khích Nhà cung cấp </w:t>
      </w:r>
      <w:r w:rsidRPr="00054D9B">
        <w:rPr>
          <w:rFonts w:ascii="Times New Roman" w:hAnsi="Times New Roman"/>
          <w:sz w:val="26"/>
          <w:szCs w:val="26"/>
          <w:lang w:val="it-IT"/>
        </w:rPr>
        <w:t>chào các điều kiện có lợi hơn quy định tại Biểu giá chào Mẫu số 3 Mục 5.8</w:t>
      </w:r>
      <w:r w:rsidRPr="00054D9B">
        <w:rPr>
          <w:rFonts w:ascii="Times New Roman" w:hAnsi="Times New Roman"/>
          <w:sz w:val="26"/>
          <w:szCs w:val="26"/>
        </w:rPr>
        <w:t>).</w:t>
      </w:r>
    </w:p>
    <w:p w14:paraId="796F9A54" w14:textId="77777777" w:rsidR="00911B39" w:rsidRPr="003D2D65" w:rsidRDefault="00911B39" w:rsidP="003270E8">
      <w:pPr>
        <w:spacing w:before="60" w:after="60"/>
        <w:ind w:firstLine="720"/>
        <w:rPr>
          <w:rFonts w:ascii="Times New Roman" w:hAnsi="Times New Roman"/>
          <w:b/>
          <w:sz w:val="26"/>
          <w:szCs w:val="26"/>
          <w:lang w:val="it-IT"/>
        </w:rPr>
      </w:pPr>
      <w:r w:rsidRPr="003D2D65">
        <w:rPr>
          <w:rFonts w:ascii="Times New Roman" w:hAnsi="Times New Roman"/>
          <w:b/>
          <w:sz w:val="26"/>
          <w:szCs w:val="26"/>
          <w:lang w:val="it-IT"/>
        </w:rPr>
        <w:t>5.4. Điều kiện Nhà cung cấp được lựa chọn</w:t>
      </w:r>
    </w:p>
    <w:p w14:paraId="051A03BA" w14:textId="77777777" w:rsidR="00911B39" w:rsidRPr="00054D9B" w:rsidRDefault="00911B39" w:rsidP="003270E8">
      <w:pPr>
        <w:keepNext/>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Nhà cung cấp được đề nghị chọn khi đáp ứng đủ các điều kiện sau đây:</w:t>
      </w:r>
    </w:p>
    <w:p w14:paraId="2464BB3A" w14:textId="7B04AB4A" w:rsidR="00911B39" w:rsidRPr="00054D9B" w:rsidRDefault="00911B39" w:rsidP="009045C7">
      <w:pPr>
        <w:numPr>
          <w:ilvl w:val="0"/>
          <w:numId w:val="1"/>
        </w:numPr>
        <w:tabs>
          <w:tab w:val="left" w:pos="993"/>
        </w:tabs>
        <w:spacing w:before="60" w:after="60"/>
        <w:ind w:left="0" w:firstLine="709"/>
        <w:jc w:val="both"/>
        <w:rPr>
          <w:rFonts w:ascii="Times New Roman" w:hAnsi="Times New Roman"/>
          <w:sz w:val="26"/>
          <w:szCs w:val="26"/>
          <w:lang w:val="it-IT"/>
        </w:rPr>
      </w:pPr>
      <w:r w:rsidRPr="00054D9B">
        <w:rPr>
          <w:rFonts w:ascii="Times New Roman" w:hAnsi="Times New Roman"/>
          <w:sz w:val="26"/>
          <w:szCs w:val="26"/>
          <w:lang w:val="it-IT"/>
        </w:rPr>
        <w:t>Có HSĐX hợp lệ và đáp ứng yêu cầu về kỹ thuật</w:t>
      </w:r>
      <w:r w:rsidR="003270E8" w:rsidRPr="00054D9B">
        <w:rPr>
          <w:rFonts w:ascii="Times New Roman" w:hAnsi="Times New Roman"/>
          <w:sz w:val="26"/>
          <w:szCs w:val="26"/>
          <w:lang w:val="it-IT"/>
        </w:rPr>
        <w:t xml:space="preserve">, điều kiện thanh toán và giao hàng </w:t>
      </w:r>
      <w:r w:rsidR="003025C2" w:rsidRPr="00054D9B">
        <w:rPr>
          <w:rFonts w:ascii="Times New Roman" w:hAnsi="Times New Roman"/>
          <w:sz w:val="26"/>
          <w:szCs w:val="26"/>
          <w:lang w:val="it-IT"/>
        </w:rPr>
        <w:t xml:space="preserve">(nếu có) </w:t>
      </w:r>
      <w:r w:rsidR="003270E8" w:rsidRPr="00054D9B">
        <w:rPr>
          <w:rFonts w:ascii="Times New Roman" w:hAnsi="Times New Roman"/>
          <w:sz w:val="26"/>
          <w:szCs w:val="26"/>
          <w:lang w:val="it-IT"/>
        </w:rPr>
        <w:t>như</w:t>
      </w:r>
      <w:r w:rsidRPr="00054D9B">
        <w:rPr>
          <w:rFonts w:ascii="Times New Roman" w:hAnsi="Times New Roman"/>
          <w:sz w:val="26"/>
          <w:szCs w:val="26"/>
          <w:lang w:val="it-IT"/>
        </w:rPr>
        <w:t xml:space="preserve"> trong HSYC;</w:t>
      </w:r>
    </w:p>
    <w:p w14:paraId="2F5B33E9" w14:textId="77777777" w:rsidR="00911B39" w:rsidRPr="00054D9B" w:rsidRDefault="00911B39" w:rsidP="009045C7">
      <w:pPr>
        <w:numPr>
          <w:ilvl w:val="0"/>
          <w:numId w:val="1"/>
        </w:numPr>
        <w:tabs>
          <w:tab w:val="left" w:pos="993"/>
        </w:tabs>
        <w:spacing w:before="60" w:after="60"/>
        <w:ind w:left="0" w:firstLine="709"/>
        <w:jc w:val="both"/>
        <w:rPr>
          <w:rFonts w:ascii="Times New Roman" w:hAnsi="Times New Roman"/>
          <w:sz w:val="26"/>
          <w:szCs w:val="26"/>
          <w:lang w:val="it-IT"/>
        </w:rPr>
      </w:pPr>
      <w:r w:rsidRPr="00054D9B">
        <w:rPr>
          <w:rFonts w:ascii="Times New Roman" w:hAnsi="Times New Roman"/>
          <w:sz w:val="26"/>
          <w:szCs w:val="26"/>
          <w:lang w:val="it-IT"/>
        </w:rPr>
        <w:t>Không có tên trong hai hoặc nhiều HSĐX vớ</w:t>
      </w:r>
      <w:r w:rsidR="00463440" w:rsidRPr="00054D9B">
        <w:rPr>
          <w:rFonts w:ascii="Times New Roman" w:hAnsi="Times New Roman"/>
          <w:sz w:val="26"/>
          <w:szCs w:val="26"/>
          <w:lang w:val="it-IT"/>
        </w:rPr>
        <w:t>i tư cách là N</w:t>
      </w:r>
      <w:r w:rsidRPr="00054D9B">
        <w:rPr>
          <w:rFonts w:ascii="Times New Roman" w:hAnsi="Times New Roman"/>
          <w:sz w:val="26"/>
          <w:szCs w:val="26"/>
          <w:lang w:val="it-IT"/>
        </w:rPr>
        <w:t xml:space="preserve">hà cung cấp chính và không vi phạm các hành vi bị cấm theo quy định của pháp luật về đấu thầu; </w:t>
      </w:r>
    </w:p>
    <w:p w14:paraId="20EF5047" w14:textId="77777777" w:rsidR="00911B39" w:rsidRPr="00054D9B" w:rsidRDefault="00911B39" w:rsidP="009045C7">
      <w:pPr>
        <w:numPr>
          <w:ilvl w:val="0"/>
          <w:numId w:val="1"/>
        </w:numPr>
        <w:tabs>
          <w:tab w:val="left" w:pos="993"/>
        </w:tabs>
        <w:spacing w:before="60" w:after="60"/>
        <w:ind w:left="0" w:firstLine="709"/>
        <w:jc w:val="both"/>
        <w:rPr>
          <w:rFonts w:ascii="Times New Roman" w:hAnsi="Times New Roman"/>
          <w:sz w:val="26"/>
          <w:szCs w:val="26"/>
          <w:lang w:val="it-IT"/>
        </w:rPr>
      </w:pPr>
      <w:r w:rsidRPr="00054D9B">
        <w:rPr>
          <w:rFonts w:ascii="Times New Roman" w:hAnsi="Times New Roman"/>
          <w:sz w:val="26"/>
          <w:szCs w:val="26"/>
          <w:lang w:val="it-IT"/>
        </w:rPr>
        <w:t>Có giá chào sau sửa lỗi, hiệu chỉnh sai lệch, trừ giá trị giảm giá thấp nhất và không vượt giá gói hàng hóa/dịch vụ được duyệt.</w:t>
      </w:r>
    </w:p>
    <w:p w14:paraId="545709FF" w14:textId="77777777" w:rsidR="00911B39" w:rsidRPr="003D2D65" w:rsidRDefault="00911B39" w:rsidP="003270E8">
      <w:pPr>
        <w:keepNext/>
        <w:spacing w:before="60" w:after="60"/>
        <w:ind w:firstLine="720"/>
        <w:jc w:val="both"/>
        <w:rPr>
          <w:rFonts w:ascii="Times New Roman" w:hAnsi="Times New Roman"/>
          <w:b/>
          <w:sz w:val="26"/>
          <w:szCs w:val="26"/>
          <w:lang w:val="it-IT"/>
        </w:rPr>
      </w:pPr>
      <w:r w:rsidRPr="003D2D65">
        <w:rPr>
          <w:rFonts w:ascii="Times New Roman" w:hAnsi="Times New Roman"/>
          <w:b/>
          <w:sz w:val="26"/>
          <w:szCs w:val="26"/>
          <w:lang w:val="it-IT"/>
        </w:rPr>
        <w:t>5.5. Thông báo kết quả chào giá</w:t>
      </w:r>
    </w:p>
    <w:p w14:paraId="0CE5B59C" w14:textId="77777777" w:rsidR="00911B39" w:rsidRPr="00054D9B" w:rsidRDefault="00911B39" w:rsidP="003270E8">
      <w:pPr>
        <w:keepNext/>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 xml:space="preserve">Sau khi có quyết định phê duyệt kết quả </w:t>
      </w:r>
      <w:r w:rsidR="00117D86" w:rsidRPr="00054D9B">
        <w:rPr>
          <w:rFonts w:ascii="Times New Roman" w:hAnsi="Times New Roman"/>
          <w:sz w:val="26"/>
          <w:szCs w:val="26"/>
          <w:lang w:val="it-IT"/>
        </w:rPr>
        <w:t>LC NCC</w:t>
      </w:r>
      <w:r w:rsidRPr="00054D9B">
        <w:rPr>
          <w:rFonts w:ascii="Times New Roman" w:hAnsi="Times New Roman"/>
          <w:sz w:val="26"/>
          <w:szCs w:val="26"/>
          <w:lang w:val="it-IT"/>
        </w:rPr>
        <w:t xml:space="preserve">, Bên mời chào giá gửi văn bản thông báo kết quả </w:t>
      </w:r>
      <w:r w:rsidR="00117D86" w:rsidRPr="00054D9B">
        <w:rPr>
          <w:rFonts w:ascii="Times New Roman" w:hAnsi="Times New Roman"/>
          <w:sz w:val="26"/>
          <w:szCs w:val="26"/>
          <w:lang w:val="it-IT"/>
        </w:rPr>
        <w:t>LC NCC</w:t>
      </w:r>
      <w:r w:rsidRPr="00054D9B">
        <w:rPr>
          <w:rFonts w:ascii="Times New Roman" w:hAnsi="Times New Roman"/>
          <w:sz w:val="26"/>
          <w:szCs w:val="26"/>
          <w:lang w:val="it-IT"/>
        </w:rPr>
        <w:t xml:space="preserve"> đến tất cả các </w:t>
      </w:r>
      <w:r w:rsidR="00463440" w:rsidRPr="00054D9B">
        <w:rPr>
          <w:rFonts w:ascii="Times New Roman" w:hAnsi="Times New Roman"/>
          <w:sz w:val="26"/>
          <w:szCs w:val="26"/>
          <w:lang w:val="it-IT"/>
        </w:rPr>
        <w:t>N</w:t>
      </w:r>
      <w:r w:rsidRPr="00054D9B">
        <w:rPr>
          <w:rFonts w:ascii="Times New Roman" w:hAnsi="Times New Roman"/>
          <w:sz w:val="26"/>
          <w:szCs w:val="26"/>
          <w:lang w:val="it-IT"/>
        </w:rPr>
        <w:t xml:space="preserve">hà cung cấp tham gia nộp </w:t>
      </w:r>
      <w:r w:rsidRPr="00054D9B">
        <w:rPr>
          <w:rFonts w:ascii="Times New Roman" w:hAnsi="Times New Roman"/>
          <w:sz w:val="26"/>
          <w:szCs w:val="26"/>
          <w:lang w:val="vi-VN"/>
        </w:rPr>
        <w:t>HSĐX</w:t>
      </w:r>
      <w:r w:rsidRPr="00054D9B">
        <w:rPr>
          <w:rFonts w:ascii="Times New Roman" w:hAnsi="Times New Roman"/>
          <w:sz w:val="26"/>
          <w:szCs w:val="26"/>
        </w:rPr>
        <w:t xml:space="preserve">, không giải thích lý do đối với </w:t>
      </w:r>
      <w:r w:rsidR="00463440" w:rsidRPr="00054D9B">
        <w:rPr>
          <w:rFonts w:ascii="Times New Roman" w:hAnsi="Times New Roman"/>
          <w:sz w:val="26"/>
          <w:szCs w:val="26"/>
        </w:rPr>
        <w:t>N</w:t>
      </w:r>
      <w:r w:rsidRPr="00054D9B">
        <w:rPr>
          <w:rFonts w:ascii="Times New Roman" w:hAnsi="Times New Roman"/>
          <w:sz w:val="26"/>
          <w:szCs w:val="26"/>
        </w:rPr>
        <w:t>hà cung cấp không được lựa chọn</w:t>
      </w:r>
      <w:r w:rsidRPr="00054D9B">
        <w:rPr>
          <w:rFonts w:ascii="Times New Roman" w:hAnsi="Times New Roman"/>
          <w:sz w:val="26"/>
          <w:szCs w:val="26"/>
          <w:lang w:val="it-IT"/>
        </w:rPr>
        <w:t xml:space="preserve">. </w:t>
      </w:r>
    </w:p>
    <w:p w14:paraId="33401EA4" w14:textId="77777777" w:rsidR="00911B39" w:rsidRPr="00054D9B" w:rsidRDefault="00911B39" w:rsidP="003270E8">
      <w:pPr>
        <w:keepNext/>
        <w:spacing w:before="60" w:after="60"/>
        <w:ind w:firstLine="720"/>
        <w:jc w:val="both"/>
        <w:rPr>
          <w:rFonts w:ascii="Times New Roman" w:hAnsi="Times New Roman"/>
          <w:color w:val="FF0000"/>
          <w:sz w:val="26"/>
          <w:szCs w:val="26"/>
          <w:lang w:val="it-IT"/>
        </w:rPr>
      </w:pPr>
      <w:r w:rsidRPr="00054D9B">
        <w:rPr>
          <w:rFonts w:ascii="Times New Roman" w:hAnsi="Times New Roman"/>
          <w:sz w:val="26"/>
          <w:szCs w:val="26"/>
          <w:lang w:val="it-IT"/>
        </w:rPr>
        <w:t xml:space="preserve">Đối với </w:t>
      </w:r>
      <w:r w:rsidR="00463440" w:rsidRPr="00054D9B">
        <w:rPr>
          <w:rFonts w:ascii="Times New Roman" w:hAnsi="Times New Roman"/>
          <w:sz w:val="26"/>
          <w:szCs w:val="26"/>
          <w:lang w:val="it-IT"/>
        </w:rPr>
        <w:t>N</w:t>
      </w:r>
      <w:r w:rsidRPr="00054D9B">
        <w:rPr>
          <w:rFonts w:ascii="Times New Roman" w:hAnsi="Times New Roman"/>
          <w:sz w:val="26"/>
          <w:szCs w:val="26"/>
          <w:lang w:val="it-IT"/>
        </w:rPr>
        <w:t>hà cung cấp được lựa chọn, thông báo sẽ ghi rõ thời gian, địa điểm tiến hành thương thảo, hoàn thiện hợp đồng kèm theo dự thảo hợp đồng (nếu có).</w:t>
      </w:r>
    </w:p>
    <w:p w14:paraId="5AD87468" w14:textId="77777777" w:rsidR="00911B39" w:rsidRPr="003D2D65" w:rsidRDefault="00911B39" w:rsidP="003270E8">
      <w:pPr>
        <w:pStyle w:val="M"/>
        <w:keepNext/>
        <w:spacing w:line="276" w:lineRule="auto"/>
        <w:rPr>
          <w:rFonts w:ascii="Times New Roman" w:eastAsia="Times New Roman" w:hAnsi="Times New Roman"/>
          <w:bCs w:val="0"/>
          <w:sz w:val="26"/>
          <w:szCs w:val="26"/>
          <w:lang w:val="it-IT" w:eastAsia="en-US"/>
        </w:rPr>
      </w:pPr>
      <w:r w:rsidRPr="003D2D65">
        <w:rPr>
          <w:rFonts w:ascii="Times New Roman" w:eastAsia="Times New Roman" w:hAnsi="Times New Roman"/>
          <w:bCs w:val="0"/>
          <w:sz w:val="26"/>
          <w:szCs w:val="26"/>
          <w:lang w:val="it-IT" w:eastAsia="en-US"/>
        </w:rPr>
        <w:t>5.6. Thương thảo, hoàn thiện và ký kết hợp đồng</w:t>
      </w:r>
    </w:p>
    <w:p w14:paraId="6251FF6E" w14:textId="77777777" w:rsidR="00911B39" w:rsidRPr="00054D9B" w:rsidRDefault="00911B39" w:rsidP="003270E8">
      <w:pPr>
        <w:spacing w:before="60" w:after="60"/>
        <w:ind w:firstLine="720"/>
        <w:jc w:val="both"/>
        <w:rPr>
          <w:rFonts w:ascii="Times New Roman" w:hAnsi="Times New Roman"/>
          <w:sz w:val="26"/>
          <w:szCs w:val="26"/>
          <w:lang w:val="it-IT"/>
        </w:rPr>
      </w:pPr>
      <w:r w:rsidRPr="00054D9B">
        <w:rPr>
          <w:rFonts w:ascii="Times New Roman" w:hAnsi="Times New Roman"/>
          <w:sz w:val="26"/>
          <w:szCs w:val="26"/>
          <w:lang w:val="it-IT"/>
        </w:rPr>
        <w:t xml:space="preserve">Việc thương thảo, hoàn thiện hợp đồng để ký kết hợp đồng trên cơ sở kết quả </w:t>
      </w:r>
      <w:r w:rsidR="00117D86" w:rsidRPr="00054D9B">
        <w:rPr>
          <w:rFonts w:ascii="Times New Roman" w:hAnsi="Times New Roman"/>
          <w:sz w:val="26"/>
          <w:szCs w:val="26"/>
          <w:lang w:val="it-IT"/>
        </w:rPr>
        <w:t>LC NCC</w:t>
      </w:r>
      <w:r w:rsidRPr="00054D9B">
        <w:rPr>
          <w:rFonts w:ascii="Times New Roman" w:hAnsi="Times New Roman"/>
          <w:sz w:val="26"/>
          <w:szCs w:val="26"/>
          <w:lang w:val="it-IT"/>
        </w:rPr>
        <w:t xml:space="preserve"> được duyệt, HSYC, HSĐX của </w:t>
      </w:r>
      <w:r w:rsidR="00463440" w:rsidRPr="00054D9B">
        <w:rPr>
          <w:rFonts w:ascii="Times New Roman" w:hAnsi="Times New Roman"/>
          <w:sz w:val="26"/>
          <w:szCs w:val="26"/>
          <w:lang w:val="it-IT"/>
        </w:rPr>
        <w:t>N</w:t>
      </w:r>
      <w:r w:rsidRPr="00054D9B">
        <w:rPr>
          <w:rFonts w:ascii="Times New Roman" w:hAnsi="Times New Roman"/>
          <w:sz w:val="26"/>
          <w:szCs w:val="26"/>
          <w:lang w:val="it-IT"/>
        </w:rPr>
        <w:t>hà cung cấp được lựa chọn và dự</w:t>
      </w:r>
      <w:r w:rsidR="00A642F4">
        <w:rPr>
          <w:rFonts w:ascii="Times New Roman" w:hAnsi="Times New Roman"/>
          <w:sz w:val="26"/>
          <w:szCs w:val="26"/>
          <w:lang w:val="it-IT"/>
        </w:rPr>
        <w:t xml:space="preserve"> </w:t>
      </w:r>
      <w:r w:rsidRPr="00054D9B">
        <w:rPr>
          <w:rFonts w:ascii="Times New Roman" w:hAnsi="Times New Roman"/>
          <w:sz w:val="26"/>
          <w:szCs w:val="26"/>
          <w:lang w:val="it-IT"/>
        </w:rPr>
        <w:t>thảo hợp đồng (nếu có).</w:t>
      </w:r>
    </w:p>
    <w:p w14:paraId="0B0181A2" w14:textId="77777777" w:rsidR="00911B39" w:rsidRPr="003D2D65" w:rsidRDefault="00911B39" w:rsidP="003270E8">
      <w:pPr>
        <w:pStyle w:val="M"/>
        <w:keepNext/>
        <w:spacing w:line="276" w:lineRule="auto"/>
        <w:rPr>
          <w:rFonts w:ascii="Times New Roman" w:eastAsia="Times New Roman" w:hAnsi="Times New Roman"/>
          <w:bCs w:val="0"/>
          <w:sz w:val="26"/>
          <w:szCs w:val="26"/>
          <w:lang w:val="it-IT" w:eastAsia="en-US"/>
        </w:rPr>
      </w:pPr>
      <w:r w:rsidRPr="003D2D65">
        <w:rPr>
          <w:rFonts w:ascii="Times New Roman" w:eastAsia="Times New Roman" w:hAnsi="Times New Roman"/>
          <w:bCs w:val="0"/>
          <w:sz w:val="26"/>
          <w:szCs w:val="26"/>
          <w:lang w:val="it-IT" w:eastAsia="en-US"/>
        </w:rPr>
        <w:lastRenderedPageBreak/>
        <w:t xml:space="preserve">5.7.  Xử lý vi phạm </w:t>
      </w:r>
    </w:p>
    <w:p w14:paraId="436A2D55" w14:textId="77777777" w:rsidR="00911B39" w:rsidRPr="007677DD" w:rsidRDefault="00911B39" w:rsidP="003270E8">
      <w:pPr>
        <w:spacing w:before="60" w:after="60"/>
        <w:ind w:firstLine="720"/>
        <w:jc w:val="both"/>
        <w:rPr>
          <w:rFonts w:ascii="Times New Roman" w:hAnsi="Times New Roman"/>
          <w:color w:val="000000" w:themeColor="text1"/>
          <w:sz w:val="26"/>
          <w:szCs w:val="26"/>
          <w:lang w:val="it-IT"/>
        </w:rPr>
      </w:pPr>
      <w:r w:rsidRPr="00054D9B">
        <w:rPr>
          <w:rFonts w:ascii="Times New Roman" w:hAnsi="Times New Roman"/>
          <w:sz w:val="26"/>
          <w:szCs w:val="26"/>
          <w:lang w:val="it-IT"/>
        </w:rPr>
        <w:t>Trường hợ</w:t>
      </w:r>
      <w:r w:rsidR="00463440" w:rsidRPr="00054D9B">
        <w:rPr>
          <w:rFonts w:ascii="Times New Roman" w:hAnsi="Times New Roman"/>
          <w:sz w:val="26"/>
          <w:szCs w:val="26"/>
          <w:lang w:val="it-IT"/>
        </w:rPr>
        <w:t>p N</w:t>
      </w:r>
      <w:r w:rsidRPr="00054D9B">
        <w:rPr>
          <w:rFonts w:ascii="Times New Roman" w:hAnsi="Times New Roman"/>
          <w:sz w:val="26"/>
          <w:szCs w:val="26"/>
          <w:lang w:val="it-IT"/>
        </w:rPr>
        <w:t xml:space="preserve">hà cung cấp có các hành vi vi phạm pháp luật về đấu thầu thì tùy theo mức độ vi phạm sẽ bị xử lý căn cứ theo quy định của Luật Đấu thầu và các quy định </w:t>
      </w:r>
      <w:r w:rsidRPr="007677DD">
        <w:rPr>
          <w:rFonts w:ascii="Times New Roman" w:hAnsi="Times New Roman"/>
          <w:color w:val="000000" w:themeColor="text1"/>
          <w:sz w:val="26"/>
          <w:szCs w:val="26"/>
          <w:lang w:val="it-IT"/>
        </w:rPr>
        <w:t>pháp luật khác liên quan.</w:t>
      </w:r>
    </w:p>
    <w:p w14:paraId="36177F6E" w14:textId="77777777" w:rsidR="00911B39" w:rsidRPr="007677DD" w:rsidRDefault="00911B39" w:rsidP="003270E8">
      <w:pPr>
        <w:spacing w:before="60" w:after="60"/>
        <w:ind w:firstLine="720"/>
        <w:rPr>
          <w:rFonts w:ascii="Times New Roman" w:hAnsi="Times New Roman"/>
          <w:b/>
          <w:color w:val="000000" w:themeColor="text1"/>
          <w:sz w:val="26"/>
          <w:szCs w:val="26"/>
          <w:lang w:val="it-IT"/>
        </w:rPr>
      </w:pPr>
      <w:r w:rsidRPr="007677DD">
        <w:rPr>
          <w:rFonts w:ascii="Times New Roman" w:hAnsi="Times New Roman"/>
          <w:b/>
          <w:color w:val="000000" w:themeColor="text1"/>
          <w:sz w:val="26"/>
          <w:szCs w:val="26"/>
          <w:lang w:val="it-IT"/>
        </w:rPr>
        <w:t>5.8. Các biểu mẫu</w:t>
      </w:r>
    </w:p>
    <w:p w14:paraId="443F22DB" w14:textId="77777777" w:rsidR="00911B39" w:rsidRPr="007677DD" w:rsidRDefault="00911B39" w:rsidP="009045C7">
      <w:pPr>
        <w:numPr>
          <w:ilvl w:val="0"/>
          <w:numId w:val="1"/>
        </w:numPr>
        <w:tabs>
          <w:tab w:val="left" w:pos="993"/>
        </w:tabs>
        <w:spacing w:before="60" w:after="60"/>
        <w:ind w:left="714" w:hanging="5"/>
        <w:jc w:val="both"/>
        <w:rPr>
          <w:rFonts w:ascii="Times New Roman" w:hAnsi="Times New Roman"/>
          <w:color w:val="000000" w:themeColor="text1"/>
          <w:sz w:val="26"/>
          <w:szCs w:val="26"/>
          <w:lang w:val="it-IT"/>
        </w:rPr>
      </w:pPr>
      <w:r w:rsidRPr="007677DD">
        <w:rPr>
          <w:rFonts w:ascii="Times New Roman" w:hAnsi="Times New Roman"/>
          <w:color w:val="000000" w:themeColor="text1"/>
          <w:sz w:val="26"/>
          <w:szCs w:val="26"/>
          <w:lang w:val="it-IT"/>
        </w:rPr>
        <w:t xml:space="preserve">Mẫu số 1: Đơn chào giá </w:t>
      </w:r>
    </w:p>
    <w:p w14:paraId="6F926AA8" w14:textId="77777777" w:rsidR="00911B39" w:rsidRPr="007677DD" w:rsidRDefault="00911B39" w:rsidP="009045C7">
      <w:pPr>
        <w:numPr>
          <w:ilvl w:val="0"/>
          <w:numId w:val="1"/>
        </w:numPr>
        <w:tabs>
          <w:tab w:val="left" w:pos="993"/>
        </w:tabs>
        <w:spacing w:before="60" w:after="60"/>
        <w:ind w:left="714" w:hanging="5"/>
        <w:jc w:val="both"/>
        <w:rPr>
          <w:rFonts w:ascii="Times New Roman" w:hAnsi="Times New Roman"/>
          <w:color w:val="000000" w:themeColor="text1"/>
          <w:sz w:val="26"/>
          <w:szCs w:val="26"/>
          <w:lang w:val="it-IT"/>
        </w:rPr>
      </w:pPr>
      <w:r w:rsidRPr="007677DD">
        <w:rPr>
          <w:rFonts w:ascii="Times New Roman" w:hAnsi="Times New Roman"/>
          <w:color w:val="000000" w:themeColor="text1"/>
          <w:sz w:val="26"/>
          <w:szCs w:val="26"/>
          <w:lang w:val="it-IT"/>
        </w:rPr>
        <w:t xml:space="preserve">Mẫu số 2: Giấy ủy quyền </w:t>
      </w:r>
    </w:p>
    <w:p w14:paraId="1CE161FE" w14:textId="77777777" w:rsidR="00911B39" w:rsidRPr="007677DD" w:rsidRDefault="00911B39" w:rsidP="009045C7">
      <w:pPr>
        <w:numPr>
          <w:ilvl w:val="0"/>
          <w:numId w:val="1"/>
        </w:numPr>
        <w:tabs>
          <w:tab w:val="left" w:pos="993"/>
        </w:tabs>
        <w:spacing w:before="60" w:after="60"/>
        <w:ind w:left="714" w:hanging="5"/>
        <w:jc w:val="both"/>
        <w:rPr>
          <w:rFonts w:ascii="Times New Roman" w:hAnsi="Times New Roman"/>
          <w:color w:val="000000" w:themeColor="text1"/>
          <w:sz w:val="26"/>
          <w:szCs w:val="26"/>
          <w:lang w:val="it-IT"/>
        </w:rPr>
      </w:pPr>
      <w:r w:rsidRPr="007677DD">
        <w:rPr>
          <w:rFonts w:ascii="Times New Roman" w:hAnsi="Times New Roman"/>
          <w:color w:val="000000" w:themeColor="text1"/>
          <w:sz w:val="26"/>
          <w:szCs w:val="26"/>
          <w:lang w:val="it-IT"/>
        </w:rPr>
        <w:t>Mẫu số 3: Biểu giá chào</w:t>
      </w:r>
    </w:p>
    <w:p w14:paraId="39EE4E41" w14:textId="77777777" w:rsidR="00911B39" w:rsidRPr="007677DD" w:rsidRDefault="00911B39" w:rsidP="009045C7">
      <w:pPr>
        <w:numPr>
          <w:ilvl w:val="0"/>
          <w:numId w:val="1"/>
        </w:numPr>
        <w:tabs>
          <w:tab w:val="left" w:pos="993"/>
        </w:tabs>
        <w:spacing w:before="60" w:after="60"/>
        <w:ind w:left="714" w:hanging="5"/>
        <w:jc w:val="both"/>
        <w:rPr>
          <w:rFonts w:ascii="Times New Roman" w:hAnsi="Times New Roman"/>
          <w:color w:val="000000" w:themeColor="text1"/>
          <w:sz w:val="26"/>
          <w:szCs w:val="26"/>
          <w:lang w:val="it-IT"/>
        </w:rPr>
      </w:pPr>
      <w:r w:rsidRPr="007677DD">
        <w:rPr>
          <w:rFonts w:ascii="Times New Roman" w:hAnsi="Times New Roman"/>
          <w:color w:val="000000" w:themeColor="text1"/>
          <w:sz w:val="26"/>
          <w:szCs w:val="26"/>
          <w:lang w:val="it-IT"/>
        </w:rPr>
        <w:t xml:space="preserve">Mẫu số 4: </w:t>
      </w:r>
      <w:r w:rsidRPr="007677DD">
        <w:rPr>
          <w:rFonts w:ascii="Times New Roman" w:hAnsi="Times New Roman"/>
          <w:color w:val="000000" w:themeColor="text1"/>
          <w:sz w:val="26"/>
          <w:szCs w:val="26"/>
        </w:rPr>
        <w:t>Báo cáo thực hiện hợp đồng tương tự</w:t>
      </w:r>
    </w:p>
    <w:p w14:paraId="72D051C9" w14:textId="77777777" w:rsidR="00911B39" w:rsidRPr="007677DD" w:rsidRDefault="00911B39" w:rsidP="009045C7">
      <w:pPr>
        <w:numPr>
          <w:ilvl w:val="0"/>
          <w:numId w:val="1"/>
        </w:numPr>
        <w:tabs>
          <w:tab w:val="left" w:pos="993"/>
        </w:tabs>
        <w:spacing w:before="60" w:after="60"/>
        <w:ind w:left="714" w:hanging="5"/>
        <w:jc w:val="both"/>
        <w:rPr>
          <w:rFonts w:ascii="Times New Roman" w:hAnsi="Times New Roman"/>
          <w:color w:val="000000" w:themeColor="text1"/>
          <w:sz w:val="26"/>
          <w:szCs w:val="26"/>
          <w:lang w:val="it-IT"/>
        </w:rPr>
      </w:pPr>
      <w:r w:rsidRPr="007677DD">
        <w:rPr>
          <w:rFonts w:ascii="Times New Roman" w:hAnsi="Times New Roman"/>
          <w:color w:val="000000" w:themeColor="text1"/>
          <w:sz w:val="26"/>
          <w:szCs w:val="26"/>
          <w:lang w:val="it-IT"/>
        </w:rPr>
        <w:t>Mẫu số 5: Kê khai năng lực tài chính của Nhà cung cấp</w:t>
      </w:r>
    </w:p>
    <w:p w14:paraId="0760240E" w14:textId="54C9D2EB" w:rsidR="00911B39" w:rsidRPr="00054D9B" w:rsidRDefault="00911B39" w:rsidP="00B945AA">
      <w:pPr>
        <w:tabs>
          <w:tab w:val="left" w:pos="993"/>
        </w:tabs>
        <w:spacing w:before="60" w:after="60"/>
        <w:ind w:left="709"/>
        <w:jc w:val="both"/>
        <w:rPr>
          <w:rFonts w:ascii="Times New Roman" w:hAnsi="Times New Roman"/>
          <w:sz w:val="26"/>
          <w:szCs w:val="26"/>
          <w:lang w:val="it-IT"/>
        </w:rPr>
      </w:pPr>
    </w:p>
    <w:p w14:paraId="5374539F" w14:textId="77777777" w:rsidR="00911B39" w:rsidRPr="00054D9B" w:rsidRDefault="00911B39" w:rsidP="00911B39">
      <w:pPr>
        <w:pStyle w:val="BodyText"/>
        <w:ind w:firstLine="720"/>
        <w:jc w:val="right"/>
        <w:rPr>
          <w:rFonts w:ascii="Times New Roman" w:hAnsi="Times New Roman"/>
          <w:b/>
          <w:bCs/>
          <w:szCs w:val="26"/>
          <w:u w:val="single"/>
          <w:lang w:val="es-ES"/>
        </w:rPr>
      </w:pPr>
      <w:r w:rsidRPr="00054D9B">
        <w:rPr>
          <w:rFonts w:ascii="Times New Roman" w:hAnsi="Times New Roman"/>
          <w:color w:val="FF0000"/>
          <w:sz w:val="26"/>
          <w:szCs w:val="26"/>
          <w:highlight w:val="yellow"/>
          <w:lang w:val="it-IT"/>
        </w:rPr>
        <w:br w:type="page"/>
      </w:r>
      <w:r w:rsidRPr="00054D9B">
        <w:rPr>
          <w:rFonts w:ascii="Times New Roman" w:hAnsi="Times New Roman"/>
          <w:b/>
          <w:szCs w:val="26"/>
          <w:lang w:val="vi-VN"/>
        </w:rPr>
        <w:lastRenderedPageBreak/>
        <w:tab/>
      </w:r>
      <w:r w:rsidRPr="00054D9B">
        <w:rPr>
          <w:rFonts w:ascii="Times New Roman" w:hAnsi="Times New Roman"/>
          <w:b/>
          <w:bCs/>
          <w:szCs w:val="26"/>
          <w:u w:val="single"/>
          <w:lang w:val="es-ES"/>
        </w:rPr>
        <w:t>Mẫu số 1</w:t>
      </w:r>
    </w:p>
    <w:p w14:paraId="36ACA0C2" w14:textId="77777777" w:rsidR="00911B39" w:rsidRPr="00054D9B" w:rsidRDefault="00911B39" w:rsidP="00911B39">
      <w:pPr>
        <w:keepNext/>
        <w:spacing w:before="60" w:after="60"/>
        <w:jc w:val="center"/>
        <w:rPr>
          <w:rFonts w:ascii="Times New Roman" w:hAnsi="Times New Roman"/>
          <w:b/>
          <w:bCs/>
          <w:sz w:val="28"/>
          <w:szCs w:val="26"/>
          <w:lang w:val="es-ES"/>
        </w:rPr>
      </w:pPr>
      <w:r w:rsidRPr="00054D9B">
        <w:rPr>
          <w:rFonts w:ascii="Times New Roman" w:hAnsi="Times New Roman"/>
          <w:b/>
          <w:bCs/>
          <w:sz w:val="28"/>
          <w:szCs w:val="26"/>
          <w:lang w:val="es-ES"/>
        </w:rPr>
        <w:t>ĐƠN CHÀO GIÁ</w:t>
      </w:r>
    </w:p>
    <w:p w14:paraId="0EF0C02C" w14:textId="77777777" w:rsidR="00911B39" w:rsidRPr="00054D9B" w:rsidRDefault="00911B39" w:rsidP="00911B39">
      <w:pPr>
        <w:spacing w:before="60" w:after="60"/>
        <w:jc w:val="both"/>
        <w:rPr>
          <w:rFonts w:ascii="Times New Roman" w:hAnsi="Times New Roman"/>
          <w:sz w:val="26"/>
          <w:szCs w:val="26"/>
          <w:lang w:val="es-ES"/>
        </w:rPr>
      </w:pPr>
    </w:p>
    <w:p w14:paraId="622F64E9" w14:textId="77777777" w:rsidR="00911B39" w:rsidRPr="00054D9B" w:rsidRDefault="00911B39" w:rsidP="00911B39">
      <w:pPr>
        <w:spacing w:before="60" w:after="60"/>
        <w:jc w:val="right"/>
        <w:rPr>
          <w:rFonts w:ascii="Times New Roman" w:hAnsi="Times New Roman"/>
          <w:sz w:val="26"/>
          <w:szCs w:val="26"/>
          <w:lang w:val="es-ES"/>
        </w:rPr>
      </w:pPr>
      <w:r w:rsidRPr="00054D9B">
        <w:rPr>
          <w:rFonts w:ascii="Times New Roman" w:hAnsi="Times New Roman"/>
          <w:sz w:val="26"/>
          <w:szCs w:val="26"/>
          <w:lang w:val="es-ES"/>
        </w:rPr>
        <w:t>________, ngày ____ tháng ____ năm ____</w:t>
      </w:r>
    </w:p>
    <w:p w14:paraId="7DBFA9AB" w14:textId="77777777" w:rsidR="00911B39" w:rsidRPr="00054D9B" w:rsidRDefault="00911B39" w:rsidP="00911B39">
      <w:pPr>
        <w:spacing w:before="60" w:after="60"/>
        <w:jc w:val="both"/>
        <w:rPr>
          <w:rFonts w:ascii="Times New Roman" w:hAnsi="Times New Roman"/>
          <w:sz w:val="26"/>
          <w:szCs w:val="26"/>
          <w:lang w:val="es-ES"/>
        </w:rPr>
      </w:pPr>
    </w:p>
    <w:p w14:paraId="02CAAF53" w14:textId="748D4E9D" w:rsidR="00911B39" w:rsidRPr="00054D9B" w:rsidRDefault="00911B39" w:rsidP="00911B39">
      <w:pPr>
        <w:spacing w:before="60" w:after="60"/>
        <w:ind w:left="720" w:firstLine="720"/>
        <w:jc w:val="both"/>
        <w:rPr>
          <w:rFonts w:ascii="Times New Roman" w:hAnsi="Times New Roman"/>
          <w:i/>
          <w:iCs/>
          <w:sz w:val="28"/>
          <w:szCs w:val="26"/>
          <w:lang w:val="es-ES"/>
        </w:rPr>
      </w:pPr>
      <w:r w:rsidRPr="00054D9B">
        <w:rPr>
          <w:rFonts w:ascii="Times New Roman" w:hAnsi="Times New Roman"/>
          <w:sz w:val="28"/>
          <w:szCs w:val="26"/>
          <w:lang w:val="es-ES"/>
        </w:rPr>
        <w:t xml:space="preserve">Kính gửi: </w:t>
      </w:r>
      <w:r w:rsidR="00E123A1" w:rsidRPr="00E123A1">
        <w:rPr>
          <w:rFonts w:ascii="Times New Roman" w:hAnsi="Times New Roman"/>
          <w:sz w:val="28"/>
          <w:szCs w:val="26"/>
          <w:lang w:val="es-ES"/>
        </w:rPr>
        <w:t>Trung tâm Nghiên cứu ứng dụng</w:t>
      </w:r>
      <w:r w:rsidR="00C647FD">
        <w:rPr>
          <w:rFonts w:ascii="Times New Roman" w:hAnsi="Times New Roman"/>
          <w:sz w:val="28"/>
          <w:szCs w:val="26"/>
          <w:lang w:val="es-ES"/>
        </w:rPr>
        <w:t xml:space="preserve"> </w:t>
      </w:r>
      <w:r w:rsidR="00781519">
        <w:rPr>
          <w:rFonts w:ascii="Times New Roman" w:hAnsi="Times New Roman"/>
          <w:sz w:val="28"/>
          <w:szCs w:val="26"/>
          <w:lang w:val="es-ES"/>
        </w:rPr>
        <w:t>–</w:t>
      </w:r>
      <w:r w:rsidR="00EC4DBF">
        <w:rPr>
          <w:rFonts w:ascii="Times New Roman" w:hAnsi="Times New Roman"/>
          <w:sz w:val="28"/>
          <w:szCs w:val="26"/>
          <w:lang w:val="es-ES"/>
        </w:rPr>
        <w:t xml:space="preserve"> T</w:t>
      </w:r>
      <w:r w:rsidR="00826447">
        <w:rPr>
          <w:rFonts w:ascii="Times New Roman" w:hAnsi="Times New Roman"/>
          <w:sz w:val="28"/>
          <w:szCs w:val="26"/>
          <w:lang w:val="es-ES"/>
        </w:rPr>
        <w:t>CTHK</w:t>
      </w:r>
    </w:p>
    <w:p w14:paraId="2CD1F11D" w14:textId="218FF113" w:rsidR="00911B39" w:rsidRPr="00054D9B" w:rsidRDefault="00911B39" w:rsidP="00911B39">
      <w:pPr>
        <w:spacing w:before="60" w:after="60"/>
        <w:ind w:left="720" w:firstLine="720"/>
        <w:jc w:val="both"/>
        <w:rPr>
          <w:rFonts w:ascii="Times New Roman" w:hAnsi="Times New Roman"/>
          <w:sz w:val="28"/>
          <w:szCs w:val="26"/>
          <w:lang w:val="es-ES"/>
        </w:rPr>
      </w:pPr>
      <w:r w:rsidRPr="00054D9B">
        <w:rPr>
          <w:rFonts w:ascii="Times New Roman" w:hAnsi="Times New Roman"/>
          <w:i/>
          <w:iCs/>
          <w:sz w:val="28"/>
          <w:szCs w:val="26"/>
          <w:lang w:val="es-ES"/>
        </w:rPr>
        <w:tab/>
      </w:r>
      <w:r w:rsidRPr="00054D9B">
        <w:rPr>
          <w:rFonts w:ascii="Times New Roman" w:hAnsi="Times New Roman"/>
          <w:sz w:val="28"/>
          <w:szCs w:val="26"/>
          <w:lang w:val="es-ES"/>
        </w:rPr>
        <w:t xml:space="preserve">(sau đây gọi là </w:t>
      </w:r>
      <w:r w:rsidRPr="00054D9B">
        <w:rPr>
          <w:rFonts w:ascii="Times New Roman" w:hAnsi="Times New Roman"/>
          <w:i/>
          <w:iCs/>
          <w:sz w:val="28"/>
          <w:szCs w:val="26"/>
          <w:lang w:val="es-ES"/>
        </w:rPr>
        <w:t>Bên mời chào giá</w:t>
      </w:r>
      <w:r w:rsidRPr="00054D9B">
        <w:rPr>
          <w:rFonts w:ascii="Times New Roman" w:hAnsi="Times New Roman"/>
          <w:sz w:val="28"/>
          <w:szCs w:val="26"/>
          <w:lang w:val="es-ES"/>
        </w:rPr>
        <w:t>)</w:t>
      </w:r>
    </w:p>
    <w:p w14:paraId="06CBAA61" w14:textId="77777777" w:rsidR="00911B39" w:rsidRPr="00054D9B" w:rsidRDefault="00911B39" w:rsidP="00911B39">
      <w:pPr>
        <w:spacing w:before="60" w:after="60"/>
        <w:jc w:val="both"/>
        <w:rPr>
          <w:rFonts w:ascii="Times New Roman" w:hAnsi="Times New Roman"/>
          <w:sz w:val="26"/>
          <w:szCs w:val="26"/>
          <w:lang w:val="es-ES"/>
        </w:rPr>
      </w:pPr>
    </w:p>
    <w:p w14:paraId="009D8E24" w14:textId="35B5F8FD" w:rsidR="00911B39" w:rsidRPr="007677DD" w:rsidRDefault="00911B39" w:rsidP="00911B39">
      <w:pPr>
        <w:spacing w:before="60" w:after="60"/>
        <w:ind w:firstLine="720"/>
        <w:jc w:val="both"/>
        <w:rPr>
          <w:rFonts w:ascii="Times New Roman" w:hAnsi="Times New Roman"/>
          <w:sz w:val="26"/>
          <w:szCs w:val="26"/>
          <w:lang w:val="es-ES"/>
        </w:rPr>
      </w:pPr>
      <w:r w:rsidRPr="00054D9B">
        <w:rPr>
          <w:rFonts w:ascii="Times New Roman" w:hAnsi="Times New Roman"/>
          <w:sz w:val="26"/>
          <w:szCs w:val="26"/>
          <w:lang w:val="es-ES"/>
        </w:rPr>
        <w:t xml:space="preserve">Sau khi nghiên cứu Hồ sơ yêu cầu mà chúng tôi đã nhận được, chúng tôi, ____ </w:t>
      </w:r>
      <w:r w:rsidR="00463440" w:rsidRPr="007677DD">
        <w:rPr>
          <w:rFonts w:ascii="Times New Roman" w:hAnsi="Times New Roman"/>
          <w:i/>
          <w:iCs/>
          <w:sz w:val="26"/>
          <w:szCs w:val="26"/>
          <w:lang w:val="es-ES"/>
        </w:rPr>
        <w:t>[Ghi tên N</w:t>
      </w:r>
      <w:r w:rsidRPr="007677DD">
        <w:rPr>
          <w:rFonts w:ascii="Times New Roman" w:hAnsi="Times New Roman"/>
          <w:i/>
          <w:iCs/>
          <w:sz w:val="26"/>
          <w:szCs w:val="26"/>
          <w:lang w:val="es-ES"/>
        </w:rPr>
        <w:t>hà cung cấp],</w:t>
      </w:r>
      <w:r w:rsidRPr="007677DD">
        <w:rPr>
          <w:rFonts w:ascii="Times New Roman" w:hAnsi="Times New Roman"/>
          <w:sz w:val="26"/>
          <w:szCs w:val="26"/>
          <w:lang w:val="es-ES"/>
        </w:rPr>
        <w:t xml:space="preserve"> cam kết thực hiện gói hàng hóa/dịch vụ </w:t>
      </w:r>
      <w:r w:rsidR="007677DD" w:rsidRPr="007677DD">
        <w:rPr>
          <w:rFonts w:ascii="Times New Roman" w:hAnsi="Times New Roman"/>
          <w:sz w:val="26"/>
          <w:szCs w:val="26"/>
          <w:lang w:val="de-DE"/>
        </w:rPr>
        <w:t>“Đo, đánh giá, tự động làm sạch và nâng cao chất lượng dữ liệu FIMS”</w:t>
      </w:r>
      <w:r w:rsidR="007677DD">
        <w:rPr>
          <w:rFonts w:ascii="Times New Roman" w:hAnsi="Times New Roman"/>
          <w:sz w:val="26"/>
          <w:szCs w:val="26"/>
          <w:lang w:val="de-DE"/>
        </w:rPr>
        <w:t xml:space="preserve"> </w:t>
      </w:r>
      <w:r w:rsidRPr="007677DD">
        <w:rPr>
          <w:rFonts w:ascii="Times New Roman" w:hAnsi="Times New Roman"/>
          <w:sz w:val="26"/>
          <w:szCs w:val="26"/>
          <w:lang w:val="es-ES"/>
        </w:rPr>
        <w:t xml:space="preserve">theo đúng yêu cầu của Hồ sơ yêu cầu với tổng số tiền là ____ </w:t>
      </w:r>
      <w:r w:rsidRPr="007677DD">
        <w:rPr>
          <w:rFonts w:ascii="Times New Roman" w:hAnsi="Times New Roman"/>
          <w:i/>
          <w:iCs/>
          <w:sz w:val="26"/>
          <w:szCs w:val="26"/>
          <w:lang w:val="es-ES"/>
        </w:rPr>
        <w:t xml:space="preserve">[Ghi giá trị bằng số, bằng chữ] </w:t>
      </w:r>
      <w:r w:rsidRPr="007677DD" w:rsidDel="002F308B">
        <w:rPr>
          <w:rFonts w:ascii="Times New Roman" w:hAnsi="Times New Roman"/>
          <w:sz w:val="26"/>
          <w:szCs w:val="26"/>
          <w:lang w:val="es-ES"/>
        </w:rPr>
        <w:t>cùng với biểu giá kèm theo</w:t>
      </w:r>
      <w:r w:rsidRPr="007677DD">
        <w:rPr>
          <w:rFonts w:ascii="Times New Roman" w:hAnsi="Times New Roman"/>
          <w:sz w:val="26"/>
          <w:szCs w:val="26"/>
          <w:lang w:val="es-ES"/>
        </w:rPr>
        <w:t xml:space="preserve">. </w:t>
      </w:r>
    </w:p>
    <w:p w14:paraId="282BE0A8" w14:textId="77777777" w:rsidR="00911B39" w:rsidRPr="00054D9B" w:rsidRDefault="00911B39" w:rsidP="00911B39">
      <w:pPr>
        <w:spacing w:before="60" w:after="60"/>
        <w:ind w:firstLine="720"/>
        <w:jc w:val="both"/>
        <w:rPr>
          <w:rFonts w:ascii="Times New Roman" w:hAnsi="Times New Roman"/>
          <w:sz w:val="26"/>
          <w:szCs w:val="26"/>
          <w:lang w:val="es-ES"/>
        </w:rPr>
      </w:pPr>
      <w:r w:rsidRPr="00054D9B">
        <w:rPr>
          <w:rFonts w:ascii="Times New Roman" w:hAnsi="Times New Roman"/>
          <w:sz w:val="26"/>
          <w:szCs w:val="26"/>
          <w:lang w:val="es-ES"/>
        </w:rPr>
        <w:t>Nếu Hồ sơ đề xuất của chúng tôi được chấp nhận, chúng tôi cam kết cung cấp dịch vụ theo đúng các điều khoản được thỏa thuận trong hợp đồng.</w:t>
      </w:r>
    </w:p>
    <w:p w14:paraId="6CE94C27" w14:textId="65E21F53" w:rsidR="00911B39" w:rsidRPr="00054D9B" w:rsidRDefault="00911B39" w:rsidP="00911B39">
      <w:pPr>
        <w:spacing w:before="60" w:after="60"/>
        <w:ind w:firstLine="720"/>
        <w:jc w:val="both"/>
        <w:rPr>
          <w:rFonts w:ascii="Times New Roman" w:hAnsi="Times New Roman"/>
          <w:i/>
          <w:iCs/>
          <w:sz w:val="26"/>
          <w:szCs w:val="26"/>
          <w:lang w:val="es-ES"/>
        </w:rPr>
      </w:pPr>
      <w:r w:rsidRPr="00054D9B">
        <w:rPr>
          <w:rFonts w:ascii="Times New Roman" w:hAnsi="Times New Roman"/>
          <w:sz w:val="26"/>
          <w:szCs w:val="26"/>
          <w:lang w:val="es-ES"/>
        </w:rPr>
        <w:t xml:space="preserve">Hồ sơ đề xuất này có hiệu lực trong thời gian ____ ngày </w:t>
      </w:r>
      <w:r w:rsidRPr="00054D9B">
        <w:rPr>
          <w:rFonts w:ascii="Times New Roman" w:hAnsi="Times New Roman"/>
          <w:i/>
          <w:iCs/>
          <w:sz w:val="26"/>
          <w:szCs w:val="26"/>
          <w:lang w:val="pl-PL"/>
        </w:rPr>
        <w:t>[Ghi số ngày]</w:t>
      </w:r>
      <w:r w:rsidRPr="00054D9B">
        <w:rPr>
          <w:rFonts w:ascii="Times New Roman" w:hAnsi="Times New Roman"/>
          <w:sz w:val="26"/>
          <w:szCs w:val="26"/>
          <w:lang w:val="es-ES"/>
        </w:rPr>
        <w:t xml:space="preserve">, kể từ </w:t>
      </w:r>
      <w:r w:rsidR="009C7734">
        <w:rPr>
          <w:rFonts w:ascii="Times New Roman" w:hAnsi="Times New Roman"/>
          <w:sz w:val="26"/>
          <w:szCs w:val="26"/>
          <w:lang w:val="es-ES"/>
        </w:rPr>
        <w:t>17</w:t>
      </w:r>
      <w:r w:rsidRPr="00054D9B">
        <w:rPr>
          <w:rFonts w:ascii="Times New Roman" w:hAnsi="Times New Roman"/>
          <w:sz w:val="26"/>
          <w:szCs w:val="26"/>
          <w:lang w:val="es-ES"/>
        </w:rPr>
        <w:t xml:space="preserve"> giờ</w:t>
      </w:r>
      <w:r w:rsidR="00F306DF">
        <w:rPr>
          <w:rFonts w:ascii="Times New Roman" w:hAnsi="Times New Roman"/>
          <w:sz w:val="26"/>
          <w:szCs w:val="26"/>
          <w:lang w:val="es-ES"/>
        </w:rPr>
        <w:t xml:space="preserve"> 00</w:t>
      </w:r>
      <w:bookmarkStart w:id="1" w:name="_GoBack"/>
      <w:bookmarkEnd w:id="1"/>
      <w:r w:rsidRPr="00054D9B">
        <w:rPr>
          <w:rFonts w:ascii="Times New Roman" w:hAnsi="Times New Roman"/>
          <w:sz w:val="26"/>
          <w:szCs w:val="26"/>
          <w:lang w:val="es-ES"/>
        </w:rPr>
        <w:t xml:space="preserve">, ngày </w:t>
      </w:r>
      <w:r w:rsidR="00F306DF">
        <w:rPr>
          <w:rFonts w:ascii="Times New Roman" w:hAnsi="Times New Roman"/>
          <w:sz w:val="26"/>
          <w:szCs w:val="26"/>
          <w:lang w:val="es-ES"/>
        </w:rPr>
        <w:t>05</w:t>
      </w:r>
      <w:r w:rsidRPr="00054D9B">
        <w:rPr>
          <w:rFonts w:ascii="Times New Roman" w:hAnsi="Times New Roman"/>
          <w:sz w:val="26"/>
          <w:szCs w:val="26"/>
          <w:lang w:val="es-ES"/>
        </w:rPr>
        <w:t xml:space="preserve"> tháng </w:t>
      </w:r>
      <w:r w:rsidR="00F306DF">
        <w:rPr>
          <w:rFonts w:ascii="Times New Roman" w:hAnsi="Times New Roman"/>
          <w:sz w:val="26"/>
          <w:szCs w:val="26"/>
          <w:lang w:val="es-ES"/>
        </w:rPr>
        <w:t>03</w:t>
      </w:r>
      <w:r w:rsidRPr="00054D9B">
        <w:rPr>
          <w:rFonts w:ascii="Times New Roman" w:hAnsi="Times New Roman"/>
          <w:sz w:val="26"/>
          <w:szCs w:val="26"/>
          <w:lang w:val="es-ES"/>
        </w:rPr>
        <w:t xml:space="preserve"> năm </w:t>
      </w:r>
      <w:r w:rsidR="009C7734">
        <w:rPr>
          <w:rFonts w:ascii="Times New Roman" w:hAnsi="Times New Roman"/>
          <w:sz w:val="26"/>
          <w:szCs w:val="26"/>
          <w:lang w:val="es-ES"/>
        </w:rPr>
        <w:t>20</w:t>
      </w:r>
      <w:r w:rsidR="00F306DF">
        <w:rPr>
          <w:rFonts w:ascii="Times New Roman" w:hAnsi="Times New Roman"/>
          <w:sz w:val="26"/>
          <w:szCs w:val="26"/>
          <w:lang w:val="es-ES"/>
        </w:rPr>
        <w:t>20</w:t>
      </w:r>
      <w:r w:rsidRPr="00054D9B">
        <w:rPr>
          <w:rFonts w:ascii="Times New Roman" w:hAnsi="Times New Roman"/>
          <w:i/>
          <w:iCs/>
          <w:sz w:val="26"/>
          <w:szCs w:val="26"/>
          <w:lang w:val="es-ES"/>
        </w:rPr>
        <w:t>.</w:t>
      </w:r>
    </w:p>
    <w:p w14:paraId="1AB3EEC0" w14:textId="77777777" w:rsidR="00911B39" w:rsidRPr="00054D9B" w:rsidRDefault="00911B39" w:rsidP="00911B39">
      <w:pPr>
        <w:spacing w:before="60" w:after="60"/>
        <w:ind w:firstLine="720"/>
        <w:jc w:val="both"/>
        <w:rPr>
          <w:rFonts w:ascii="Times New Roman" w:hAnsi="Times New Roman"/>
          <w:sz w:val="26"/>
          <w:szCs w:val="26"/>
          <w:lang w:val="es-ES"/>
        </w:rPr>
      </w:pPr>
    </w:p>
    <w:p w14:paraId="0B916A49" w14:textId="77777777" w:rsidR="00911B39" w:rsidRPr="00054D9B" w:rsidRDefault="00911B39" w:rsidP="007B2B2C">
      <w:pPr>
        <w:tabs>
          <w:tab w:val="center" w:pos="5670"/>
        </w:tabs>
        <w:spacing w:after="120"/>
        <w:ind w:firstLine="1418"/>
        <w:rPr>
          <w:rFonts w:ascii="Times New Roman" w:hAnsi="Times New Roman"/>
          <w:b/>
          <w:bCs/>
          <w:sz w:val="26"/>
          <w:szCs w:val="26"/>
          <w:vertAlign w:val="superscript"/>
          <w:lang w:val="es-ES"/>
        </w:rPr>
      </w:pPr>
      <w:r w:rsidRPr="00054D9B">
        <w:rPr>
          <w:rFonts w:ascii="Times New Roman" w:hAnsi="Times New Roman"/>
          <w:b/>
          <w:bCs/>
          <w:sz w:val="26"/>
          <w:szCs w:val="26"/>
          <w:lang w:val="es-ES"/>
        </w:rPr>
        <w:tab/>
        <w:t>Đại diện hợp pháp củ</w:t>
      </w:r>
      <w:r w:rsidR="00463440" w:rsidRPr="00054D9B">
        <w:rPr>
          <w:rFonts w:ascii="Times New Roman" w:hAnsi="Times New Roman"/>
          <w:b/>
          <w:bCs/>
          <w:sz w:val="26"/>
          <w:szCs w:val="26"/>
          <w:lang w:val="es-ES"/>
        </w:rPr>
        <w:t>a N</w:t>
      </w:r>
      <w:r w:rsidRPr="00054D9B">
        <w:rPr>
          <w:rFonts w:ascii="Times New Roman" w:hAnsi="Times New Roman"/>
          <w:b/>
          <w:bCs/>
          <w:sz w:val="26"/>
          <w:szCs w:val="26"/>
          <w:lang w:val="es-ES"/>
        </w:rPr>
        <w:t>hà cung cấp</w:t>
      </w:r>
      <w:r w:rsidRPr="00054D9B">
        <w:rPr>
          <w:rFonts w:ascii="Times New Roman" w:hAnsi="Times New Roman"/>
          <w:sz w:val="26"/>
          <w:szCs w:val="26"/>
          <w:vertAlign w:val="superscript"/>
          <w:lang w:val="es-ES"/>
        </w:rPr>
        <w:t>(1)</w:t>
      </w:r>
    </w:p>
    <w:p w14:paraId="0CC65643" w14:textId="77777777" w:rsidR="00911B39" w:rsidRPr="00054D9B" w:rsidRDefault="00911B39" w:rsidP="00911B39">
      <w:pPr>
        <w:tabs>
          <w:tab w:val="center" w:pos="5670"/>
        </w:tabs>
        <w:spacing w:after="120"/>
        <w:ind w:firstLine="720"/>
        <w:jc w:val="both"/>
        <w:rPr>
          <w:rFonts w:ascii="Times New Roman" w:hAnsi="Times New Roman"/>
          <w:sz w:val="26"/>
          <w:szCs w:val="26"/>
          <w:lang w:val="es-ES"/>
        </w:rPr>
      </w:pPr>
      <w:r w:rsidRPr="00054D9B">
        <w:rPr>
          <w:rFonts w:ascii="Times New Roman" w:hAnsi="Times New Roman"/>
          <w:i/>
          <w:iCs/>
          <w:sz w:val="26"/>
          <w:szCs w:val="26"/>
          <w:lang w:val="es-ES"/>
        </w:rPr>
        <w:tab/>
        <w:t>[Ghi tên, chức danh, ký tên và đóng dấu]</w:t>
      </w:r>
    </w:p>
    <w:p w14:paraId="2AB337F7" w14:textId="77777777" w:rsidR="00911B39" w:rsidRPr="00054D9B" w:rsidRDefault="00911B39" w:rsidP="00911B39">
      <w:pPr>
        <w:spacing w:before="60" w:after="60"/>
        <w:jc w:val="both"/>
        <w:rPr>
          <w:rFonts w:ascii="Times New Roman" w:hAnsi="Times New Roman"/>
          <w:i/>
          <w:iCs/>
          <w:highlight w:val="yellow"/>
          <w:lang w:val="es-ES"/>
        </w:rPr>
      </w:pPr>
    </w:p>
    <w:p w14:paraId="5C6FAA36" w14:textId="77777777" w:rsidR="001D1D79" w:rsidRPr="00054D9B" w:rsidRDefault="001D1D79" w:rsidP="00911B39">
      <w:pPr>
        <w:spacing w:before="60" w:after="60"/>
        <w:jc w:val="both"/>
        <w:rPr>
          <w:rFonts w:ascii="Times New Roman" w:hAnsi="Times New Roman"/>
          <w:i/>
          <w:iCs/>
          <w:highlight w:val="yellow"/>
          <w:lang w:val="es-ES"/>
        </w:rPr>
      </w:pPr>
    </w:p>
    <w:p w14:paraId="5F7F1572" w14:textId="77777777" w:rsidR="001D1D79" w:rsidRPr="00054D9B" w:rsidRDefault="001D1D79" w:rsidP="00911B39">
      <w:pPr>
        <w:spacing w:before="60" w:after="60"/>
        <w:jc w:val="both"/>
        <w:rPr>
          <w:rFonts w:ascii="Times New Roman" w:hAnsi="Times New Roman"/>
          <w:i/>
          <w:iCs/>
          <w:highlight w:val="yellow"/>
          <w:lang w:val="es-ES"/>
        </w:rPr>
      </w:pPr>
    </w:p>
    <w:p w14:paraId="4D83912D" w14:textId="77777777" w:rsidR="001D1D79" w:rsidRDefault="001D1D79" w:rsidP="00911B39">
      <w:pPr>
        <w:spacing w:before="60" w:after="60"/>
        <w:jc w:val="both"/>
        <w:rPr>
          <w:rFonts w:ascii="Times New Roman" w:hAnsi="Times New Roman"/>
          <w:i/>
          <w:iCs/>
          <w:highlight w:val="yellow"/>
          <w:lang w:val="es-ES"/>
        </w:rPr>
      </w:pPr>
    </w:p>
    <w:p w14:paraId="5B8306A1" w14:textId="77777777" w:rsidR="00152EC5" w:rsidRDefault="00152EC5" w:rsidP="00911B39">
      <w:pPr>
        <w:spacing w:before="60" w:after="60"/>
        <w:jc w:val="both"/>
        <w:rPr>
          <w:rFonts w:ascii="Times New Roman" w:hAnsi="Times New Roman"/>
          <w:i/>
          <w:iCs/>
          <w:highlight w:val="yellow"/>
          <w:lang w:val="es-ES"/>
        </w:rPr>
      </w:pPr>
    </w:p>
    <w:p w14:paraId="4CA225EE" w14:textId="77777777" w:rsidR="00152EC5" w:rsidRDefault="00152EC5" w:rsidP="00911B39">
      <w:pPr>
        <w:spacing w:before="60" w:after="60"/>
        <w:jc w:val="both"/>
        <w:rPr>
          <w:rFonts w:ascii="Times New Roman" w:hAnsi="Times New Roman"/>
          <w:i/>
          <w:iCs/>
          <w:highlight w:val="yellow"/>
          <w:lang w:val="es-ES"/>
        </w:rPr>
      </w:pPr>
    </w:p>
    <w:p w14:paraId="0395F454" w14:textId="77777777" w:rsidR="00152EC5" w:rsidRDefault="00152EC5" w:rsidP="00911B39">
      <w:pPr>
        <w:spacing w:before="60" w:after="60"/>
        <w:jc w:val="both"/>
        <w:rPr>
          <w:rFonts w:ascii="Times New Roman" w:hAnsi="Times New Roman"/>
          <w:i/>
          <w:iCs/>
          <w:highlight w:val="yellow"/>
          <w:lang w:val="es-ES"/>
        </w:rPr>
      </w:pPr>
    </w:p>
    <w:p w14:paraId="2ACAFE54" w14:textId="77777777" w:rsidR="00152EC5" w:rsidRDefault="00152EC5" w:rsidP="00911B39">
      <w:pPr>
        <w:spacing w:before="60" w:after="60"/>
        <w:jc w:val="both"/>
        <w:rPr>
          <w:rFonts w:ascii="Times New Roman" w:hAnsi="Times New Roman"/>
          <w:i/>
          <w:iCs/>
          <w:highlight w:val="yellow"/>
          <w:lang w:val="es-ES"/>
        </w:rPr>
      </w:pPr>
    </w:p>
    <w:p w14:paraId="488B9EC1" w14:textId="77777777" w:rsidR="00152EC5" w:rsidRDefault="00152EC5" w:rsidP="00911B39">
      <w:pPr>
        <w:spacing w:before="60" w:after="60"/>
        <w:jc w:val="both"/>
        <w:rPr>
          <w:rFonts w:ascii="Times New Roman" w:hAnsi="Times New Roman"/>
          <w:i/>
          <w:iCs/>
          <w:highlight w:val="yellow"/>
          <w:lang w:val="es-ES"/>
        </w:rPr>
      </w:pPr>
    </w:p>
    <w:p w14:paraId="15689DC4" w14:textId="77777777" w:rsidR="00152EC5" w:rsidRPr="00054D9B" w:rsidRDefault="00152EC5" w:rsidP="00911B39">
      <w:pPr>
        <w:spacing w:before="60" w:after="60"/>
        <w:jc w:val="both"/>
        <w:rPr>
          <w:rFonts w:ascii="Times New Roman" w:hAnsi="Times New Roman"/>
          <w:i/>
          <w:iCs/>
          <w:highlight w:val="yellow"/>
          <w:lang w:val="es-ES"/>
        </w:rPr>
      </w:pPr>
    </w:p>
    <w:p w14:paraId="2C21306C" w14:textId="77777777" w:rsidR="00911B39" w:rsidRPr="00054D9B" w:rsidRDefault="00911B39" w:rsidP="007B2B2C">
      <w:pPr>
        <w:spacing w:before="60" w:after="60"/>
        <w:ind w:firstLine="720"/>
        <w:jc w:val="both"/>
        <w:rPr>
          <w:rFonts w:ascii="Times New Roman" w:hAnsi="Times New Roman"/>
          <w:b/>
          <w:i/>
          <w:u w:val="single"/>
          <w:lang w:val="es-ES"/>
        </w:rPr>
      </w:pPr>
      <w:r w:rsidRPr="00054D9B">
        <w:rPr>
          <w:rFonts w:ascii="Times New Roman" w:hAnsi="Times New Roman"/>
          <w:b/>
          <w:i/>
          <w:u w:val="single"/>
          <w:lang w:val="es-ES"/>
        </w:rPr>
        <w:t>Ghi chú:</w:t>
      </w:r>
    </w:p>
    <w:p w14:paraId="55454720" w14:textId="77777777" w:rsidR="00911B39" w:rsidRPr="00054D9B" w:rsidRDefault="00911B39" w:rsidP="00911B39">
      <w:pPr>
        <w:ind w:firstLine="720"/>
        <w:jc w:val="both"/>
        <w:rPr>
          <w:rFonts w:ascii="Times New Roman" w:hAnsi="Times New Roman"/>
          <w:lang w:val="es-ES"/>
        </w:rPr>
      </w:pPr>
      <w:r w:rsidRPr="00054D9B">
        <w:rPr>
          <w:rFonts w:ascii="Times New Roman" w:hAnsi="Times New Roman"/>
          <w:lang w:val="es-ES"/>
        </w:rPr>
        <w:t xml:space="preserve"> (1) Trường hợp đại diện theo pháp luật của </w:t>
      </w:r>
      <w:r w:rsidR="00B87E13" w:rsidRPr="00054D9B">
        <w:rPr>
          <w:rFonts w:ascii="Times New Roman" w:hAnsi="Times New Roman"/>
          <w:lang w:val="es-ES"/>
        </w:rPr>
        <w:t>N</w:t>
      </w:r>
      <w:r w:rsidRPr="00054D9B">
        <w:rPr>
          <w:rFonts w:ascii="Times New Roman" w:hAnsi="Times New Roman"/>
          <w:lang w:val="es-ES"/>
        </w:rPr>
        <w:t xml:space="preserve">hà cung cấp ủy quyền cho cấp dưới ký đơn chào giá thì phải gửi kèm theo Giấy ủy quyền theo Mẫu số 2 Phần này. Trường hợp tại Điều lệ công ty, Quyết định thành lập chi nhánh hoặc tại các tài liệu khác liên quan có phân công trách nhiệm cho cấp dưới ký Đơn chào giá thì phải gửi kèm theo bản chụp các văn bản, tài liệu này (không cần lập Giấy ủy quyền theo Mẫu số 2 Phần này). </w:t>
      </w:r>
      <w:r w:rsidRPr="00054D9B">
        <w:rPr>
          <w:rFonts w:ascii="Times New Roman" w:hAnsi="Times New Roman"/>
          <w:lang w:val="pl-PL"/>
        </w:rPr>
        <w:t xml:space="preserve">Trước khi ký kết hợp đồng, </w:t>
      </w:r>
      <w:r w:rsidR="00463440" w:rsidRPr="00054D9B">
        <w:rPr>
          <w:rFonts w:ascii="Times New Roman" w:hAnsi="Times New Roman"/>
          <w:lang w:val="pl-PL"/>
        </w:rPr>
        <w:t>N</w:t>
      </w:r>
      <w:r w:rsidRPr="00054D9B">
        <w:rPr>
          <w:rFonts w:ascii="Times New Roman" w:hAnsi="Times New Roman"/>
          <w:lang w:val="pl-PL"/>
        </w:rPr>
        <w:t xml:space="preserve">hà cung cấp trúng chào giá phải trình chủ đầu tư bản chụp được chứng thực của các văn bản, tài liệu này. Trường hợp phát hiện thông tin kê khai ban đầu là không chính xác thì </w:t>
      </w:r>
      <w:r w:rsidR="00463440" w:rsidRPr="00054D9B">
        <w:rPr>
          <w:rFonts w:ascii="Times New Roman" w:hAnsi="Times New Roman"/>
          <w:lang w:val="pl-PL"/>
        </w:rPr>
        <w:t>N</w:t>
      </w:r>
      <w:r w:rsidRPr="00054D9B">
        <w:rPr>
          <w:rFonts w:ascii="Times New Roman" w:hAnsi="Times New Roman"/>
          <w:lang w:val="pl-PL"/>
        </w:rPr>
        <w:t>hà cung cấp bị coi là vi phạm khoản 2 Điều 12 của Luật Đấu thầu và bị xử lý theo quy định tại Mục 5.</w:t>
      </w:r>
      <w:r w:rsidR="00B87E13" w:rsidRPr="00054D9B">
        <w:rPr>
          <w:rFonts w:ascii="Times New Roman" w:hAnsi="Times New Roman"/>
          <w:lang w:val="pl-PL"/>
        </w:rPr>
        <w:t>7</w:t>
      </w:r>
      <w:r w:rsidRPr="00054D9B">
        <w:rPr>
          <w:rFonts w:ascii="Times New Roman" w:hAnsi="Times New Roman"/>
          <w:lang w:val="pl-PL"/>
        </w:rPr>
        <w:t xml:space="preserve"> HSYC này.</w:t>
      </w:r>
    </w:p>
    <w:p w14:paraId="5614F759" w14:textId="77777777" w:rsidR="00911B39" w:rsidRPr="00054D9B" w:rsidRDefault="00911B39" w:rsidP="00911B39">
      <w:pPr>
        <w:keepNext/>
        <w:spacing w:before="60" w:after="60"/>
        <w:jc w:val="right"/>
        <w:outlineLvl w:val="2"/>
        <w:rPr>
          <w:rFonts w:ascii="Times New Roman" w:hAnsi="Times New Roman"/>
          <w:b/>
          <w:bCs/>
          <w:sz w:val="24"/>
          <w:szCs w:val="26"/>
          <w:u w:val="single"/>
          <w:lang w:val="es-ES"/>
        </w:rPr>
      </w:pPr>
      <w:r w:rsidRPr="00054D9B">
        <w:rPr>
          <w:rFonts w:ascii="Times New Roman" w:hAnsi="Times New Roman"/>
          <w:b/>
          <w:bCs/>
          <w:highlight w:val="yellow"/>
          <w:u w:val="single"/>
          <w:lang w:val="es-ES"/>
        </w:rPr>
        <w:br w:type="page"/>
      </w:r>
      <w:r w:rsidRPr="00054D9B">
        <w:rPr>
          <w:rFonts w:ascii="Times New Roman" w:hAnsi="Times New Roman"/>
          <w:b/>
          <w:bCs/>
          <w:sz w:val="24"/>
          <w:szCs w:val="26"/>
          <w:u w:val="single"/>
          <w:lang w:val="es-ES"/>
        </w:rPr>
        <w:lastRenderedPageBreak/>
        <w:t>Mẫu số 2</w:t>
      </w:r>
    </w:p>
    <w:p w14:paraId="5CF84BA7" w14:textId="77777777" w:rsidR="00911B39" w:rsidRPr="00054D9B" w:rsidRDefault="00911B39" w:rsidP="00911B39">
      <w:pPr>
        <w:keepNext/>
        <w:spacing w:before="60" w:after="60"/>
        <w:jc w:val="center"/>
        <w:rPr>
          <w:rFonts w:ascii="Times New Roman" w:hAnsi="Times New Roman"/>
          <w:sz w:val="28"/>
          <w:szCs w:val="26"/>
          <w:vertAlign w:val="superscript"/>
          <w:lang w:val="es-ES"/>
        </w:rPr>
      </w:pPr>
      <w:r w:rsidRPr="00054D9B">
        <w:rPr>
          <w:rFonts w:ascii="Times New Roman" w:hAnsi="Times New Roman"/>
          <w:b/>
          <w:bCs/>
          <w:sz w:val="28"/>
          <w:szCs w:val="26"/>
          <w:lang w:val="es-ES"/>
        </w:rPr>
        <w:t>GIẤY ỦY QUYỀN</w:t>
      </w:r>
      <w:r w:rsidRPr="00054D9B">
        <w:rPr>
          <w:rFonts w:ascii="Times New Roman" w:hAnsi="Times New Roman"/>
          <w:sz w:val="28"/>
          <w:szCs w:val="26"/>
          <w:vertAlign w:val="superscript"/>
          <w:lang w:val="es-ES"/>
        </w:rPr>
        <w:t>(1)</w:t>
      </w:r>
    </w:p>
    <w:p w14:paraId="2DCD01A1" w14:textId="77777777" w:rsidR="00911B39" w:rsidRPr="00054D9B" w:rsidRDefault="00911B39" w:rsidP="00B87E13">
      <w:pPr>
        <w:spacing w:before="60" w:after="60"/>
        <w:ind w:firstLine="720"/>
        <w:jc w:val="both"/>
        <w:rPr>
          <w:rFonts w:ascii="Times New Roman" w:hAnsi="Times New Roman"/>
          <w:sz w:val="26"/>
          <w:szCs w:val="26"/>
          <w:lang w:val="es-ES"/>
        </w:rPr>
      </w:pPr>
      <w:r w:rsidRPr="00054D9B">
        <w:rPr>
          <w:rFonts w:ascii="Times New Roman" w:hAnsi="Times New Roman"/>
          <w:sz w:val="26"/>
          <w:szCs w:val="26"/>
          <w:lang w:val="es-ES"/>
        </w:rPr>
        <w:t>Hôm nay, ngày ____ tháng ____ năm ____, tại ____</w:t>
      </w:r>
    </w:p>
    <w:p w14:paraId="35B75E3A" w14:textId="6ADC5403" w:rsidR="00911B39" w:rsidRPr="00054D9B" w:rsidRDefault="00911B39" w:rsidP="00B87E13">
      <w:pPr>
        <w:spacing w:before="60" w:after="60"/>
        <w:ind w:firstLine="720"/>
        <w:jc w:val="both"/>
        <w:rPr>
          <w:rFonts w:ascii="Times New Roman" w:hAnsi="Times New Roman"/>
          <w:sz w:val="26"/>
          <w:szCs w:val="26"/>
          <w:lang w:val="es-ES"/>
        </w:rPr>
      </w:pPr>
      <w:r w:rsidRPr="00054D9B">
        <w:rPr>
          <w:rFonts w:ascii="Times New Roman" w:hAnsi="Times New Roman"/>
          <w:sz w:val="26"/>
          <w:szCs w:val="26"/>
          <w:lang w:val="es-ES"/>
        </w:rPr>
        <w:t>Tôi là</w:t>
      </w:r>
      <w:r w:rsidR="00514347">
        <w:rPr>
          <w:rFonts w:ascii="Times New Roman" w:hAnsi="Times New Roman"/>
          <w:sz w:val="26"/>
          <w:szCs w:val="26"/>
          <w:lang w:val="es-ES"/>
        </w:rPr>
        <w:t xml:space="preserve"> </w:t>
      </w:r>
      <w:r w:rsidRPr="00054D9B">
        <w:rPr>
          <w:rFonts w:ascii="Times New Roman" w:hAnsi="Times New Roman"/>
          <w:sz w:val="26"/>
          <w:szCs w:val="26"/>
          <w:lang w:val="es-ES"/>
        </w:rPr>
        <w:t>____</w:t>
      </w:r>
      <w:r w:rsidR="00514347">
        <w:rPr>
          <w:rFonts w:ascii="Times New Roman" w:hAnsi="Times New Roman"/>
          <w:sz w:val="26"/>
          <w:szCs w:val="26"/>
          <w:lang w:val="es-ES"/>
        </w:rPr>
        <w:t xml:space="preserve"> </w:t>
      </w:r>
      <w:r w:rsidRPr="00054D9B">
        <w:rPr>
          <w:rFonts w:ascii="Times New Roman" w:hAnsi="Times New Roman"/>
          <w:i/>
          <w:iCs/>
          <w:sz w:val="26"/>
          <w:szCs w:val="26"/>
          <w:lang w:val="es-ES"/>
        </w:rPr>
        <w:t>[Ghi tên, số CMND hoặc số hộ chiếu, chức danh của người đại diện theo pháp luật củ</w:t>
      </w:r>
      <w:r w:rsidR="00463440" w:rsidRPr="00054D9B">
        <w:rPr>
          <w:rFonts w:ascii="Times New Roman" w:hAnsi="Times New Roman"/>
          <w:i/>
          <w:iCs/>
          <w:sz w:val="26"/>
          <w:szCs w:val="26"/>
          <w:lang w:val="es-ES"/>
        </w:rPr>
        <w:t>a N</w:t>
      </w:r>
      <w:r w:rsidRPr="00054D9B">
        <w:rPr>
          <w:rFonts w:ascii="Times New Roman" w:hAnsi="Times New Roman"/>
          <w:i/>
          <w:iCs/>
          <w:sz w:val="26"/>
          <w:szCs w:val="26"/>
          <w:lang w:val="es-ES"/>
        </w:rPr>
        <w:t>hà cung cấp],</w:t>
      </w:r>
      <w:r w:rsidRPr="00054D9B">
        <w:rPr>
          <w:rFonts w:ascii="Times New Roman" w:hAnsi="Times New Roman"/>
          <w:sz w:val="26"/>
          <w:szCs w:val="26"/>
          <w:lang w:val="es-ES"/>
        </w:rPr>
        <w:t xml:space="preserve"> là</w:t>
      </w:r>
      <w:r w:rsidR="00DD107D">
        <w:rPr>
          <w:rFonts w:ascii="Times New Roman" w:hAnsi="Times New Roman"/>
          <w:sz w:val="26"/>
          <w:szCs w:val="26"/>
          <w:lang w:val="es-ES"/>
        </w:rPr>
        <w:t xml:space="preserve"> </w:t>
      </w:r>
      <w:r w:rsidRPr="00054D9B">
        <w:rPr>
          <w:rFonts w:ascii="Times New Roman" w:hAnsi="Times New Roman"/>
          <w:sz w:val="26"/>
          <w:szCs w:val="26"/>
          <w:lang w:val="es-ES"/>
        </w:rPr>
        <w:t>người đại diện theo pháp luật của ____</w:t>
      </w:r>
      <w:r w:rsidR="00463440" w:rsidRPr="00054D9B">
        <w:rPr>
          <w:rFonts w:ascii="Times New Roman" w:hAnsi="Times New Roman"/>
          <w:i/>
          <w:iCs/>
          <w:sz w:val="26"/>
          <w:szCs w:val="26"/>
          <w:lang w:val="es-ES"/>
        </w:rPr>
        <w:t xml:space="preserve"> [Ghi tên N</w:t>
      </w:r>
      <w:r w:rsidRPr="00054D9B">
        <w:rPr>
          <w:rFonts w:ascii="Times New Roman" w:hAnsi="Times New Roman"/>
          <w:i/>
          <w:iCs/>
          <w:sz w:val="26"/>
          <w:szCs w:val="26"/>
          <w:lang w:val="es-ES"/>
        </w:rPr>
        <w:t xml:space="preserve">hà cung cấp] </w:t>
      </w:r>
      <w:r w:rsidRPr="00054D9B">
        <w:rPr>
          <w:rFonts w:ascii="Times New Roman" w:hAnsi="Times New Roman"/>
          <w:sz w:val="26"/>
          <w:szCs w:val="26"/>
          <w:lang w:val="es-ES"/>
        </w:rPr>
        <w:t>có địa chỉ tại</w:t>
      </w:r>
      <w:r w:rsidR="00514347">
        <w:rPr>
          <w:rFonts w:ascii="Times New Roman" w:hAnsi="Times New Roman"/>
          <w:sz w:val="26"/>
          <w:szCs w:val="26"/>
          <w:lang w:val="es-ES"/>
        </w:rPr>
        <w:t xml:space="preserve"> </w:t>
      </w:r>
      <w:r w:rsidRPr="00054D9B">
        <w:rPr>
          <w:rFonts w:ascii="Times New Roman" w:hAnsi="Times New Roman"/>
          <w:sz w:val="26"/>
          <w:szCs w:val="26"/>
          <w:lang w:val="es-ES"/>
        </w:rPr>
        <w:t xml:space="preserve">____ </w:t>
      </w:r>
      <w:r w:rsidRPr="00054D9B">
        <w:rPr>
          <w:rFonts w:ascii="Times New Roman" w:hAnsi="Times New Roman"/>
          <w:i/>
          <w:iCs/>
          <w:sz w:val="26"/>
          <w:szCs w:val="26"/>
          <w:lang w:val="es-ES"/>
        </w:rPr>
        <w:t xml:space="preserve">[Ghi địa chỉ của </w:t>
      </w:r>
      <w:r w:rsidR="00463440" w:rsidRPr="00054D9B">
        <w:rPr>
          <w:rFonts w:ascii="Times New Roman" w:hAnsi="Times New Roman"/>
          <w:i/>
          <w:iCs/>
          <w:sz w:val="26"/>
          <w:szCs w:val="26"/>
          <w:lang w:val="es-ES"/>
        </w:rPr>
        <w:t>N</w:t>
      </w:r>
      <w:r w:rsidRPr="00054D9B">
        <w:rPr>
          <w:rFonts w:ascii="Times New Roman" w:hAnsi="Times New Roman"/>
          <w:i/>
          <w:iCs/>
          <w:sz w:val="26"/>
          <w:szCs w:val="26"/>
          <w:lang w:val="es-ES"/>
        </w:rPr>
        <w:t xml:space="preserve">hà cung cấp] </w:t>
      </w:r>
      <w:r w:rsidRPr="00054D9B">
        <w:rPr>
          <w:rFonts w:ascii="Times New Roman" w:hAnsi="Times New Roman"/>
          <w:sz w:val="26"/>
          <w:szCs w:val="26"/>
          <w:lang w:val="es-ES"/>
        </w:rPr>
        <w:t>bằng văn bản này ủy quyền cho</w:t>
      </w:r>
      <w:r w:rsidR="00514347">
        <w:rPr>
          <w:rFonts w:ascii="Times New Roman" w:hAnsi="Times New Roman"/>
          <w:sz w:val="26"/>
          <w:szCs w:val="26"/>
          <w:lang w:val="es-ES"/>
        </w:rPr>
        <w:t xml:space="preserve"> </w:t>
      </w:r>
      <w:r w:rsidRPr="00054D9B">
        <w:rPr>
          <w:rFonts w:ascii="Times New Roman" w:hAnsi="Times New Roman"/>
          <w:sz w:val="26"/>
          <w:szCs w:val="26"/>
          <w:lang w:val="es-ES"/>
        </w:rPr>
        <w:t xml:space="preserve">____ </w:t>
      </w:r>
      <w:r w:rsidRPr="00054D9B">
        <w:rPr>
          <w:rFonts w:ascii="Times New Roman" w:hAnsi="Times New Roman"/>
          <w:i/>
          <w:iCs/>
          <w:sz w:val="26"/>
          <w:szCs w:val="26"/>
          <w:lang w:val="es-ES"/>
        </w:rPr>
        <w:t xml:space="preserve">[Ghi tên, số CMND hoặc số hộ chiếu, chức danh của người được ủy quyền] </w:t>
      </w:r>
      <w:r w:rsidRPr="00054D9B">
        <w:rPr>
          <w:rFonts w:ascii="Times New Roman" w:hAnsi="Times New Roman"/>
          <w:sz w:val="26"/>
          <w:szCs w:val="26"/>
          <w:lang w:val="es-ES"/>
        </w:rPr>
        <w:t>thực hiện các công việc sau đây trong quá trình tham gia chào giá gói dịch vụ</w:t>
      </w:r>
      <w:r w:rsidR="00514347">
        <w:rPr>
          <w:rFonts w:ascii="Times New Roman" w:hAnsi="Times New Roman"/>
          <w:sz w:val="26"/>
          <w:szCs w:val="26"/>
          <w:lang w:val="es-ES"/>
        </w:rPr>
        <w:t xml:space="preserve"> </w:t>
      </w:r>
      <w:r w:rsidR="007677DD" w:rsidRPr="007677DD">
        <w:rPr>
          <w:rFonts w:ascii="Times New Roman" w:hAnsi="Times New Roman"/>
          <w:sz w:val="26"/>
          <w:szCs w:val="26"/>
          <w:lang w:val="de-DE"/>
        </w:rPr>
        <w:t>“Đo, đánh giá, tự động làm sạch và nâng cao chất lượng dữ liệu FIMS”</w:t>
      </w:r>
      <w:r w:rsidR="007677DD">
        <w:rPr>
          <w:rFonts w:ascii="Times New Roman" w:hAnsi="Times New Roman"/>
          <w:sz w:val="28"/>
          <w:szCs w:val="28"/>
          <w:lang w:val="de-DE"/>
        </w:rPr>
        <w:t xml:space="preserve"> </w:t>
      </w:r>
      <w:r w:rsidRPr="00054D9B">
        <w:rPr>
          <w:rFonts w:ascii="Times New Roman" w:hAnsi="Times New Roman"/>
          <w:sz w:val="26"/>
          <w:szCs w:val="26"/>
          <w:lang w:val="es-ES"/>
        </w:rPr>
        <w:t>do</w:t>
      </w:r>
      <w:r w:rsidR="00C647FD" w:rsidRPr="00C647FD">
        <w:t xml:space="preserve"> </w:t>
      </w:r>
      <w:r w:rsidR="00C647FD" w:rsidRPr="00C647FD">
        <w:rPr>
          <w:rFonts w:ascii="Times New Roman" w:hAnsi="Times New Roman"/>
          <w:sz w:val="26"/>
          <w:szCs w:val="26"/>
          <w:lang w:val="es-ES"/>
        </w:rPr>
        <w:t>Trung tâm Nghiên cứu ứng dụng - TCTHK</w:t>
      </w:r>
      <w:r w:rsidRPr="00054D9B">
        <w:rPr>
          <w:rFonts w:ascii="Times New Roman" w:hAnsi="Times New Roman"/>
          <w:i/>
          <w:iCs/>
          <w:sz w:val="26"/>
          <w:szCs w:val="26"/>
          <w:lang w:val="es-ES"/>
        </w:rPr>
        <w:t xml:space="preserve"> </w:t>
      </w:r>
      <w:r w:rsidRPr="00054D9B">
        <w:rPr>
          <w:rFonts w:ascii="Times New Roman" w:hAnsi="Times New Roman"/>
          <w:sz w:val="26"/>
          <w:szCs w:val="26"/>
          <w:lang w:val="es-ES"/>
        </w:rPr>
        <w:t>tổ chức:</w:t>
      </w:r>
    </w:p>
    <w:p w14:paraId="2DEF42EE" w14:textId="77777777" w:rsidR="00911B39" w:rsidRPr="00054D9B" w:rsidRDefault="00911B39" w:rsidP="00B87E13">
      <w:pPr>
        <w:spacing w:before="60" w:after="60"/>
        <w:ind w:left="720"/>
        <w:jc w:val="both"/>
        <w:rPr>
          <w:rFonts w:ascii="Times New Roman" w:hAnsi="Times New Roman"/>
          <w:i/>
          <w:iCs/>
          <w:sz w:val="26"/>
          <w:szCs w:val="26"/>
          <w:lang w:val="es-ES"/>
        </w:rPr>
      </w:pPr>
      <w:r w:rsidRPr="00054D9B">
        <w:rPr>
          <w:rFonts w:ascii="Times New Roman" w:hAnsi="Times New Roman"/>
          <w:i/>
          <w:iCs/>
          <w:sz w:val="26"/>
          <w:szCs w:val="26"/>
          <w:lang w:val="es-ES"/>
        </w:rPr>
        <w:t>[</w:t>
      </w:r>
      <w:r w:rsidRPr="00054D9B">
        <w:rPr>
          <w:rFonts w:ascii="Times New Roman" w:hAnsi="Times New Roman"/>
          <w:sz w:val="26"/>
          <w:szCs w:val="26"/>
          <w:lang w:val="es-ES"/>
        </w:rPr>
        <w:t xml:space="preserve">- </w:t>
      </w:r>
      <w:r w:rsidRPr="00054D9B">
        <w:rPr>
          <w:rFonts w:ascii="Times New Roman" w:hAnsi="Times New Roman"/>
          <w:i/>
          <w:iCs/>
          <w:sz w:val="26"/>
          <w:szCs w:val="26"/>
          <w:lang w:val="es-ES"/>
        </w:rPr>
        <w:t xml:space="preserve">Ký đơn </w:t>
      </w:r>
      <w:r w:rsidR="00173469">
        <w:rPr>
          <w:rFonts w:ascii="Times New Roman" w:hAnsi="Times New Roman"/>
          <w:i/>
          <w:iCs/>
          <w:sz w:val="26"/>
          <w:szCs w:val="26"/>
          <w:lang w:val="es-ES"/>
        </w:rPr>
        <w:t>c</w:t>
      </w:r>
      <w:r w:rsidRPr="00054D9B">
        <w:rPr>
          <w:rFonts w:ascii="Times New Roman" w:hAnsi="Times New Roman"/>
          <w:i/>
          <w:iCs/>
          <w:sz w:val="26"/>
          <w:szCs w:val="26"/>
          <w:lang w:val="es-ES"/>
        </w:rPr>
        <w:t xml:space="preserve">hào giá; </w:t>
      </w:r>
    </w:p>
    <w:p w14:paraId="311F0BA6" w14:textId="77777777" w:rsidR="00911B39" w:rsidRPr="00054D9B" w:rsidRDefault="00911B39" w:rsidP="00B87E13">
      <w:pPr>
        <w:spacing w:before="60" w:after="60"/>
        <w:ind w:left="720"/>
        <w:jc w:val="both"/>
        <w:rPr>
          <w:rFonts w:ascii="Times New Roman" w:hAnsi="Times New Roman"/>
          <w:i/>
          <w:iCs/>
          <w:sz w:val="26"/>
          <w:szCs w:val="26"/>
          <w:lang w:val="es-ES"/>
        </w:rPr>
      </w:pPr>
      <w:r w:rsidRPr="00054D9B">
        <w:rPr>
          <w:rFonts w:ascii="Times New Roman" w:hAnsi="Times New Roman"/>
          <w:i/>
          <w:iCs/>
          <w:sz w:val="26"/>
          <w:szCs w:val="26"/>
          <w:lang w:val="es-ES"/>
        </w:rPr>
        <w:t xml:space="preserve"> - Ký thỏa thuận liên danh (nếu có);</w:t>
      </w:r>
    </w:p>
    <w:p w14:paraId="4C552139" w14:textId="77777777" w:rsidR="00911B39" w:rsidRPr="00054D9B" w:rsidRDefault="00911B39" w:rsidP="00B87E13">
      <w:pPr>
        <w:spacing w:before="60" w:after="60"/>
        <w:ind w:firstLine="720"/>
        <w:jc w:val="both"/>
        <w:rPr>
          <w:rFonts w:ascii="Times New Roman" w:hAnsi="Times New Roman"/>
          <w:i/>
          <w:iCs/>
          <w:sz w:val="26"/>
          <w:szCs w:val="26"/>
          <w:lang w:val="es-ES"/>
        </w:rPr>
      </w:pPr>
      <w:r w:rsidRPr="00054D9B">
        <w:rPr>
          <w:rFonts w:ascii="Times New Roman" w:hAnsi="Times New Roman"/>
          <w:i/>
          <w:iCs/>
          <w:sz w:val="26"/>
          <w:szCs w:val="26"/>
          <w:lang w:val="es-ES"/>
        </w:rPr>
        <w:t xml:space="preserve">- Ký các văn bản, tài liệu để giao dịch với Bên mời chào giá trong quá trình tham </w:t>
      </w:r>
      <w:r w:rsidRPr="00054D9B">
        <w:rPr>
          <w:rFonts w:ascii="Times New Roman" w:hAnsi="Times New Roman"/>
          <w:i/>
          <w:sz w:val="26"/>
          <w:szCs w:val="26"/>
          <w:lang w:val="es-ES"/>
        </w:rPr>
        <w:t>gia chào giá</w:t>
      </w:r>
      <w:r w:rsidRPr="00054D9B">
        <w:rPr>
          <w:rFonts w:ascii="Times New Roman" w:hAnsi="Times New Roman"/>
          <w:i/>
          <w:iCs/>
          <w:sz w:val="26"/>
          <w:szCs w:val="26"/>
          <w:lang w:val="es-ES"/>
        </w:rPr>
        <w:t>, kể cả văn bản giải trình, làm rõ HSĐX;</w:t>
      </w:r>
    </w:p>
    <w:p w14:paraId="3314FA24" w14:textId="77777777" w:rsidR="00911B39" w:rsidRPr="00054D9B" w:rsidRDefault="00911B39" w:rsidP="00B87E13">
      <w:pPr>
        <w:spacing w:before="60" w:after="60"/>
        <w:ind w:left="720"/>
        <w:jc w:val="both"/>
        <w:rPr>
          <w:rFonts w:ascii="Times New Roman" w:hAnsi="Times New Roman"/>
          <w:i/>
          <w:iCs/>
          <w:sz w:val="26"/>
          <w:szCs w:val="26"/>
          <w:lang w:val="es-ES"/>
        </w:rPr>
      </w:pPr>
      <w:r w:rsidRPr="00054D9B">
        <w:rPr>
          <w:rFonts w:ascii="Times New Roman" w:hAnsi="Times New Roman"/>
          <w:i/>
          <w:iCs/>
          <w:sz w:val="26"/>
          <w:szCs w:val="26"/>
          <w:lang w:val="es-ES"/>
        </w:rPr>
        <w:t>- Tham gia quá trình thương thảo, hoàn thiện hợp đồng;</w:t>
      </w:r>
    </w:p>
    <w:p w14:paraId="57161F89" w14:textId="77777777" w:rsidR="00911B39" w:rsidRPr="00054D9B" w:rsidRDefault="00911B39" w:rsidP="00B87E13">
      <w:pPr>
        <w:spacing w:before="60" w:after="60"/>
        <w:ind w:left="720"/>
        <w:jc w:val="both"/>
        <w:rPr>
          <w:rFonts w:ascii="Times New Roman" w:hAnsi="Times New Roman"/>
          <w:i/>
          <w:iCs/>
          <w:sz w:val="26"/>
          <w:szCs w:val="26"/>
          <w:lang w:val="es-ES"/>
        </w:rPr>
      </w:pPr>
      <w:r w:rsidRPr="00054D9B">
        <w:rPr>
          <w:rFonts w:ascii="Times New Roman" w:hAnsi="Times New Roman"/>
          <w:i/>
          <w:iCs/>
          <w:sz w:val="26"/>
          <w:szCs w:val="26"/>
          <w:lang w:val="es-ES"/>
        </w:rPr>
        <w:t>- Ký kết hợp đồng với Bên mời chào giá/Chủ đầu tư</w:t>
      </w:r>
      <w:r w:rsidR="00514347">
        <w:rPr>
          <w:rFonts w:ascii="Times New Roman" w:hAnsi="Times New Roman"/>
          <w:i/>
          <w:iCs/>
          <w:sz w:val="26"/>
          <w:szCs w:val="26"/>
          <w:lang w:val="es-ES"/>
        </w:rPr>
        <w:t xml:space="preserve"> </w:t>
      </w:r>
      <w:r w:rsidRPr="00054D9B">
        <w:rPr>
          <w:rFonts w:ascii="Times New Roman" w:hAnsi="Times New Roman"/>
          <w:i/>
          <w:iCs/>
          <w:sz w:val="26"/>
          <w:szCs w:val="26"/>
          <w:lang w:val="es-ES"/>
        </w:rPr>
        <w:t>nếu được lựa chọn.]</w:t>
      </w:r>
      <w:r w:rsidRPr="00054D9B">
        <w:rPr>
          <w:rFonts w:ascii="Times New Roman" w:hAnsi="Times New Roman"/>
          <w:sz w:val="26"/>
          <w:szCs w:val="26"/>
          <w:vertAlign w:val="superscript"/>
          <w:lang w:val="es-ES"/>
        </w:rPr>
        <w:t xml:space="preserve"> (2)</w:t>
      </w:r>
    </w:p>
    <w:p w14:paraId="775B28E1" w14:textId="77777777" w:rsidR="00911B39" w:rsidRPr="00054D9B" w:rsidRDefault="00911B39" w:rsidP="00B87E13">
      <w:pPr>
        <w:spacing w:before="60" w:after="60"/>
        <w:ind w:firstLine="720"/>
        <w:jc w:val="both"/>
        <w:rPr>
          <w:rFonts w:ascii="Times New Roman" w:hAnsi="Times New Roman"/>
          <w:sz w:val="26"/>
          <w:szCs w:val="26"/>
          <w:lang w:val="es-ES"/>
        </w:rPr>
      </w:pPr>
      <w:r w:rsidRPr="00054D9B">
        <w:rPr>
          <w:rFonts w:ascii="Times New Roman" w:hAnsi="Times New Roman"/>
          <w:sz w:val="26"/>
          <w:szCs w:val="26"/>
          <w:lang w:val="es-ES"/>
        </w:rPr>
        <w:t>Người được ủy quyền nêu trên chỉ thực hiện các công việc trong phạm vi ủy quyền với tư cách là đại diện hợp pháp của</w:t>
      </w:r>
      <w:r w:rsidR="00514347">
        <w:rPr>
          <w:rFonts w:ascii="Times New Roman" w:hAnsi="Times New Roman"/>
          <w:sz w:val="26"/>
          <w:szCs w:val="26"/>
          <w:lang w:val="es-ES"/>
        </w:rPr>
        <w:t xml:space="preserve"> </w:t>
      </w:r>
      <w:r w:rsidRPr="00054D9B">
        <w:rPr>
          <w:rFonts w:ascii="Times New Roman" w:hAnsi="Times New Roman"/>
          <w:sz w:val="26"/>
          <w:szCs w:val="26"/>
          <w:lang w:val="es-ES"/>
        </w:rPr>
        <w:t xml:space="preserve">____ </w:t>
      </w:r>
      <w:r w:rsidRPr="00054D9B">
        <w:rPr>
          <w:rFonts w:ascii="Times New Roman" w:hAnsi="Times New Roman"/>
          <w:i/>
          <w:iCs/>
          <w:sz w:val="26"/>
          <w:szCs w:val="26"/>
          <w:lang w:val="es-ES"/>
        </w:rPr>
        <w:t xml:space="preserve">[Ghi tên </w:t>
      </w:r>
      <w:r w:rsidR="00463440" w:rsidRPr="00054D9B">
        <w:rPr>
          <w:rFonts w:ascii="Times New Roman" w:hAnsi="Times New Roman"/>
          <w:i/>
          <w:iCs/>
          <w:sz w:val="26"/>
          <w:szCs w:val="26"/>
          <w:lang w:val="es-ES"/>
        </w:rPr>
        <w:t>N</w:t>
      </w:r>
      <w:r w:rsidRPr="00054D9B">
        <w:rPr>
          <w:rFonts w:ascii="Times New Roman" w:hAnsi="Times New Roman"/>
          <w:i/>
          <w:iCs/>
          <w:sz w:val="26"/>
          <w:szCs w:val="26"/>
          <w:lang w:val="es-ES"/>
        </w:rPr>
        <w:t>hà cung cấp]</w:t>
      </w:r>
      <w:r w:rsidRPr="00054D9B">
        <w:rPr>
          <w:rFonts w:ascii="Times New Roman" w:hAnsi="Times New Roman"/>
          <w:sz w:val="26"/>
          <w:szCs w:val="26"/>
          <w:lang w:val="es-ES"/>
        </w:rPr>
        <w:t>. ____</w:t>
      </w:r>
      <w:r w:rsidR="00463440" w:rsidRPr="00054D9B">
        <w:rPr>
          <w:rFonts w:ascii="Times New Roman" w:hAnsi="Times New Roman"/>
          <w:i/>
          <w:iCs/>
          <w:sz w:val="26"/>
          <w:szCs w:val="26"/>
          <w:lang w:val="es-ES"/>
        </w:rPr>
        <w:t xml:space="preserve"> [Ghi tên N</w:t>
      </w:r>
      <w:r w:rsidRPr="00054D9B">
        <w:rPr>
          <w:rFonts w:ascii="Times New Roman" w:hAnsi="Times New Roman"/>
          <w:i/>
          <w:iCs/>
          <w:sz w:val="26"/>
          <w:szCs w:val="26"/>
          <w:lang w:val="es-ES"/>
        </w:rPr>
        <w:t xml:space="preserve">hà cung cấp] </w:t>
      </w:r>
      <w:r w:rsidRPr="00054D9B">
        <w:rPr>
          <w:rFonts w:ascii="Times New Roman" w:hAnsi="Times New Roman"/>
          <w:sz w:val="26"/>
          <w:szCs w:val="26"/>
          <w:lang w:val="es-ES"/>
        </w:rPr>
        <w:t>chịu trách nhiệm hoàn toàn về những công việc do ____</w:t>
      </w:r>
      <w:r w:rsidRPr="00054D9B">
        <w:rPr>
          <w:rFonts w:ascii="Times New Roman" w:hAnsi="Times New Roman"/>
          <w:i/>
          <w:iCs/>
          <w:sz w:val="26"/>
          <w:szCs w:val="26"/>
          <w:lang w:val="es-ES"/>
        </w:rPr>
        <w:t xml:space="preserve"> [Ghi tên người được ủy quyền]</w:t>
      </w:r>
      <w:r w:rsidRPr="00054D9B">
        <w:rPr>
          <w:rFonts w:ascii="Times New Roman" w:hAnsi="Times New Roman"/>
          <w:sz w:val="26"/>
          <w:szCs w:val="26"/>
          <w:lang w:val="es-ES"/>
        </w:rPr>
        <w:t xml:space="preserve"> thực hiện trong phạm vi ủy quyền. </w:t>
      </w:r>
    </w:p>
    <w:p w14:paraId="7EFD309B" w14:textId="77777777" w:rsidR="00911B39" w:rsidRPr="00054D9B" w:rsidRDefault="00911B39" w:rsidP="00B87E13">
      <w:pPr>
        <w:spacing w:before="60" w:after="60"/>
        <w:ind w:firstLine="720"/>
        <w:jc w:val="both"/>
        <w:rPr>
          <w:rFonts w:ascii="Times New Roman" w:hAnsi="Times New Roman"/>
          <w:sz w:val="26"/>
          <w:szCs w:val="26"/>
          <w:lang w:val="es-ES"/>
        </w:rPr>
      </w:pPr>
      <w:r w:rsidRPr="00054D9B">
        <w:rPr>
          <w:rFonts w:ascii="Times New Roman" w:hAnsi="Times New Roman"/>
          <w:sz w:val="26"/>
          <w:szCs w:val="26"/>
          <w:lang w:val="es-ES"/>
        </w:rPr>
        <w:t>Giấy ủy quyền có hiệu lực kể từ ngày ____ đến ngày ____</w:t>
      </w:r>
      <w:r w:rsidRPr="00054D9B">
        <w:rPr>
          <w:rFonts w:ascii="Times New Roman" w:hAnsi="Times New Roman"/>
          <w:sz w:val="26"/>
          <w:szCs w:val="26"/>
          <w:vertAlign w:val="superscript"/>
          <w:lang w:val="es-ES"/>
        </w:rPr>
        <w:t>(3)</w:t>
      </w:r>
      <w:r w:rsidRPr="00054D9B">
        <w:rPr>
          <w:rFonts w:ascii="Times New Roman" w:hAnsi="Times New Roman"/>
          <w:sz w:val="26"/>
          <w:szCs w:val="26"/>
          <w:lang w:val="es-ES"/>
        </w:rPr>
        <w:t>. Giấy ủy quyền này được lập thành ____ bản có giá trị pháp lý như nhau, người ủy quyền giữ ____ bản, người được ủy quyền giữ ____ bản.</w:t>
      </w:r>
    </w:p>
    <w:p w14:paraId="047E21DA" w14:textId="77777777" w:rsidR="00911B39" w:rsidRPr="00054D9B" w:rsidRDefault="00911B39" w:rsidP="00DA6E8C">
      <w:pPr>
        <w:spacing w:after="0" w:line="320" w:lineRule="exact"/>
        <w:ind w:firstLine="720"/>
        <w:jc w:val="both"/>
        <w:rPr>
          <w:rFonts w:ascii="Times New Roman" w:hAnsi="Times New Roman"/>
          <w:sz w:val="16"/>
          <w:szCs w:val="24"/>
          <w:highlight w:val="yellow"/>
          <w:lang w:val="es-ES"/>
        </w:rPr>
      </w:pPr>
    </w:p>
    <w:tbl>
      <w:tblPr>
        <w:tblW w:w="9322" w:type="dxa"/>
        <w:tblLook w:val="01E0" w:firstRow="1" w:lastRow="1" w:firstColumn="1" w:lastColumn="1" w:noHBand="0" w:noVBand="0"/>
      </w:tblPr>
      <w:tblGrid>
        <w:gridCol w:w="4644"/>
        <w:gridCol w:w="4678"/>
      </w:tblGrid>
      <w:tr w:rsidR="00911B39" w:rsidRPr="00054D9B" w14:paraId="23F37A49" w14:textId="77777777" w:rsidTr="00DA6E8C">
        <w:trPr>
          <w:trHeight w:val="903"/>
        </w:trPr>
        <w:tc>
          <w:tcPr>
            <w:tcW w:w="4644" w:type="dxa"/>
          </w:tcPr>
          <w:p w14:paraId="4C1EA36F" w14:textId="77777777" w:rsidR="00911B39" w:rsidRPr="00054D9B" w:rsidRDefault="00911B39" w:rsidP="00B87E13">
            <w:pPr>
              <w:spacing w:after="120" w:line="320" w:lineRule="exact"/>
              <w:jc w:val="center"/>
              <w:rPr>
                <w:rFonts w:ascii="Times New Roman" w:hAnsi="Times New Roman"/>
                <w:b/>
                <w:bCs/>
                <w:sz w:val="26"/>
                <w:szCs w:val="26"/>
                <w:lang w:val="es-ES"/>
              </w:rPr>
            </w:pPr>
            <w:r w:rsidRPr="00054D9B">
              <w:rPr>
                <w:rFonts w:ascii="Times New Roman" w:hAnsi="Times New Roman"/>
                <w:b/>
                <w:bCs/>
                <w:sz w:val="26"/>
                <w:szCs w:val="26"/>
                <w:lang w:val="es-ES"/>
              </w:rPr>
              <w:t>Người được ủy quyền</w:t>
            </w:r>
          </w:p>
          <w:p w14:paraId="6A7EDA28" w14:textId="77777777" w:rsidR="00911B39" w:rsidRPr="00054D9B" w:rsidRDefault="00911B39" w:rsidP="00B87E13">
            <w:pPr>
              <w:spacing w:after="120" w:line="320" w:lineRule="exact"/>
              <w:jc w:val="center"/>
              <w:rPr>
                <w:rFonts w:ascii="Times New Roman" w:hAnsi="Times New Roman"/>
                <w:i/>
                <w:iCs/>
                <w:sz w:val="26"/>
                <w:szCs w:val="26"/>
                <w:lang w:val="es-ES"/>
              </w:rPr>
            </w:pPr>
            <w:r w:rsidRPr="00054D9B">
              <w:rPr>
                <w:rFonts w:ascii="Times New Roman" w:hAnsi="Times New Roman"/>
                <w:i/>
                <w:iCs/>
                <w:sz w:val="26"/>
                <w:szCs w:val="26"/>
                <w:lang w:val="es-ES"/>
              </w:rPr>
              <w:t>[Ghi tên, chức danh, ký tên và đóng dấu (nếu có)]</w:t>
            </w:r>
          </w:p>
          <w:p w14:paraId="22EA9ED0" w14:textId="77777777" w:rsidR="00B87E13" w:rsidRPr="00054D9B" w:rsidRDefault="00B87E13" w:rsidP="00DA6E8C">
            <w:pPr>
              <w:spacing w:after="120" w:line="320" w:lineRule="exact"/>
              <w:rPr>
                <w:rFonts w:ascii="Times New Roman" w:hAnsi="Times New Roman"/>
                <w:sz w:val="24"/>
                <w:szCs w:val="24"/>
                <w:lang w:val="es-ES"/>
              </w:rPr>
            </w:pPr>
          </w:p>
        </w:tc>
        <w:tc>
          <w:tcPr>
            <w:tcW w:w="4678" w:type="dxa"/>
          </w:tcPr>
          <w:p w14:paraId="26A5118E" w14:textId="77777777" w:rsidR="00911B39" w:rsidRPr="00054D9B" w:rsidRDefault="00911B39" w:rsidP="00B87E13">
            <w:pPr>
              <w:spacing w:after="120" w:line="320" w:lineRule="exact"/>
              <w:jc w:val="center"/>
              <w:rPr>
                <w:rFonts w:ascii="Times New Roman" w:hAnsi="Times New Roman"/>
                <w:b/>
                <w:bCs/>
                <w:sz w:val="26"/>
                <w:szCs w:val="26"/>
                <w:lang w:val="es-ES"/>
              </w:rPr>
            </w:pPr>
            <w:r w:rsidRPr="00054D9B">
              <w:rPr>
                <w:rFonts w:ascii="Times New Roman" w:hAnsi="Times New Roman"/>
                <w:b/>
                <w:bCs/>
                <w:sz w:val="26"/>
                <w:szCs w:val="26"/>
                <w:lang w:val="es-ES"/>
              </w:rPr>
              <w:t>Người ủy quyền</w:t>
            </w:r>
          </w:p>
          <w:p w14:paraId="2C908496" w14:textId="77777777" w:rsidR="00911B39" w:rsidRPr="00054D9B" w:rsidRDefault="00911B39" w:rsidP="00DA6E8C">
            <w:pPr>
              <w:spacing w:after="120" w:line="320" w:lineRule="exact"/>
              <w:jc w:val="center"/>
              <w:rPr>
                <w:rFonts w:ascii="Times New Roman" w:hAnsi="Times New Roman"/>
                <w:sz w:val="24"/>
                <w:szCs w:val="24"/>
                <w:lang w:val="es-ES"/>
              </w:rPr>
            </w:pPr>
            <w:r w:rsidRPr="00054D9B">
              <w:rPr>
                <w:rFonts w:ascii="Times New Roman" w:hAnsi="Times New Roman"/>
                <w:i/>
                <w:iCs/>
                <w:sz w:val="26"/>
                <w:szCs w:val="26"/>
                <w:lang w:val="es-ES"/>
              </w:rPr>
              <w:t xml:space="preserve">[Ghi tên người đại diện theo pháp luật của </w:t>
            </w:r>
            <w:r w:rsidR="00DA6E8C" w:rsidRPr="00054D9B">
              <w:rPr>
                <w:rFonts w:ascii="Times New Roman" w:hAnsi="Times New Roman"/>
                <w:i/>
                <w:iCs/>
                <w:sz w:val="26"/>
                <w:szCs w:val="26"/>
                <w:lang w:val="es-ES"/>
              </w:rPr>
              <w:t>N</w:t>
            </w:r>
            <w:r w:rsidRPr="00054D9B">
              <w:rPr>
                <w:rFonts w:ascii="Times New Roman" w:hAnsi="Times New Roman"/>
                <w:i/>
                <w:iCs/>
                <w:sz w:val="26"/>
                <w:szCs w:val="26"/>
                <w:lang w:val="es-ES"/>
              </w:rPr>
              <w:t>hà cung cấp, chức danh, ký tên và đóng dấu]</w:t>
            </w:r>
          </w:p>
        </w:tc>
      </w:tr>
    </w:tbl>
    <w:p w14:paraId="741D5F29" w14:textId="77777777" w:rsidR="00911B39" w:rsidRPr="00054D9B" w:rsidRDefault="00911B39" w:rsidP="005514CC">
      <w:pPr>
        <w:spacing w:after="0"/>
        <w:ind w:firstLine="720"/>
        <w:jc w:val="both"/>
        <w:rPr>
          <w:rFonts w:ascii="Times New Roman" w:hAnsi="Times New Roman"/>
          <w:b/>
          <w:i/>
          <w:iCs/>
          <w:u w:val="single"/>
          <w:lang w:val="de-DE"/>
        </w:rPr>
      </w:pPr>
      <w:r w:rsidRPr="00054D9B">
        <w:rPr>
          <w:rFonts w:ascii="Times New Roman" w:hAnsi="Times New Roman"/>
          <w:b/>
          <w:i/>
          <w:iCs/>
          <w:u w:val="single"/>
          <w:lang w:val="de-DE"/>
        </w:rPr>
        <w:t>Ghi chú:</w:t>
      </w:r>
    </w:p>
    <w:p w14:paraId="4D8B5F9E" w14:textId="77777777" w:rsidR="00911B39" w:rsidRPr="00054D9B" w:rsidRDefault="00911B39" w:rsidP="007468B8">
      <w:pPr>
        <w:pStyle w:val="BodyTextIndent"/>
        <w:spacing w:after="0"/>
        <w:ind w:left="0"/>
        <w:jc w:val="both"/>
        <w:rPr>
          <w:rFonts w:ascii="Times New Roman" w:hAnsi="Times New Roman"/>
          <w:sz w:val="22"/>
          <w:szCs w:val="22"/>
          <w:lang w:val="de-DE"/>
        </w:rPr>
      </w:pPr>
      <w:r w:rsidRPr="00054D9B">
        <w:rPr>
          <w:rFonts w:ascii="Times New Roman" w:hAnsi="Times New Roman"/>
          <w:i/>
          <w:iCs/>
          <w:sz w:val="22"/>
          <w:szCs w:val="22"/>
          <w:lang w:val="de-DE"/>
        </w:rPr>
        <w:tab/>
      </w:r>
      <w:r w:rsidRPr="00054D9B">
        <w:rPr>
          <w:rFonts w:ascii="Times New Roman" w:hAnsi="Times New Roman"/>
          <w:sz w:val="22"/>
          <w:szCs w:val="22"/>
          <w:lang w:val="de-DE"/>
        </w:rPr>
        <w:t xml:space="preserve">(1) Trường hợp ủy quyền thì bản gốc </w:t>
      </w:r>
      <w:r w:rsidR="00B87E13" w:rsidRPr="00054D9B">
        <w:rPr>
          <w:rFonts w:ascii="Times New Roman" w:hAnsi="Times New Roman"/>
          <w:sz w:val="22"/>
          <w:szCs w:val="22"/>
          <w:lang w:val="de-DE"/>
        </w:rPr>
        <w:t>G</w:t>
      </w:r>
      <w:r w:rsidRPr="00054D9B">
        <w:rPr>
          <w:rFonts w:ascii="Times New Roman" w:hAnsi="Times New Roman"/>
          <w:sz w:val="22"/>
          <w:szCs w:val="22"/>
          <w:lang w:val="de-DE"/>
        </w:rPr>
        <w:t>iấy ủy quyền phải</w:t>
      </w:r>
      <w:r w:rsidR="00B87E13" w:rsidRPr="00054D9B">
        <w:rPr>
          <w:rFonts w:ascii="Times New Roman" w:hAnsi="Times New Roman"/>
          <w:sz w:val="22"/>
          <w:szCs w:val="22"/>
          <w:lang w:val="de-DE"/>
        </w:rPr>
        <w:t xml:space="preserve"> được gửi cho Bên mời chào giá </w:t>
      </w:r>
      <w:r w:rsidRPr="00054D9B">
        <w:rPr>
          <w:rFonts w:ascii="Times New Roman" w:hAnsi="Times New Roman"/>
          <w:sz w:val="22"/>
          <w:szCs w:val="22"/>
          <w:lang w:val="de-DE"/>
        </w:rPr>
        <w:t xml:space="preserve">cùng với </w:t>
      </w:r>
      <w:r w:rsidR="00B87E13" w:rsidRPr="00054D9B">
        <w:rPr>
          <w:rFonts w:ascii="Times New Roman" w:hAnsi="Times New Roman"/>
          <w:sz w:val="22"/>
          <w:szCs w:val="22"/>
          <w:lang w:val="de-DE"/>
        </w:rPr>
        <w:t>Đ</w:t>
      </w:r>
      <w:r w:rsidRPr="00054D9B">
        <w:rPr>
          <w:rFonts w:ascii="Times New Roman" w:hAnsi="Times New Roman"/>
          <w:sz w:val="22"/>
          <w:szCs w:val="22"/>
          <w:lang w:val="de-DE"/>
        </w:rPr>
        <w:t xml:space="preserve">ơn chào giá theo quy định tại </w:t>
      </w:r>
      <w:r w:rsidR="00B87E13" w:rsidRPr="00054D9B">
        <w:rPr>
          <w:rFonts w:ascii="Times New Roman" w:hAnsi="Times New Roman"/>
          <w:sz w:val="22"/>
          <w:szCs w:val="22"/>
          <w:lang w:val="de-DE"/>
        </w:rPr>
        <w:t>Đ</w:t>
      </w:r>
      <w:r w:rsidRPr="00054D9B">
        <w:rPr>
          <w:rFonts w:ascii="Times New Roman" w:hAnsi="Times New Roman"/>
          <w:sz w:val="22"/>
          <w:szCs w:val="22"/>
          <w:lang w:val="de-DE"/>
        </w:rPr>
        <w:t xml:space="preserve">iểm b Mục 5.1.1. </w:t>
      </w:r>
      <w:r w:rsidRPr="00054D9B">
        <w:rPr>
          <w:rFonts w:ascii="Times New Roman" w:hAnsi="Times New Roman"/>
          <w:spacing w:val="-4"/>
          <w:sz w:val="22"/>
          <w:szCs w:val="22"/>
          <w:lang w:val="de-DE"/>
        </w:rPr>
        <w:t xml:space="preserve">Việc ủy quyền của người đại diện theo pháp luật của </w:t>
      </w:r>
      <w:r w:rsidR="00B87E13" w:rsidRPr="00054D9B">
        <w:rPr>
          <w:rFonts w:ascii="Times New Roman" w:hAnsi="Times New Roman"/>
          <w:spacing w:val="-4"/>
          <w:sz w:val="22"/>
          <w:szCs w:val="22"/>
          <w:lang w:val="de-DE"/>
        </w:rPr>
        <w:t>N</w:t>
      </w:r>
      <w:r w:rsidRPr="00054D9B">
        <w:rPr>
          <w:rFonts w:ascii="Times New Roman" w:hAnsi="Times New Roman"/>
          <w:spacing w:val="-4"/>
          <w:sz w:val="22"/>
          <w:szCs w:val="22"/>
          <w:lang w:val="de-DE"/>
        </w:rPr>
        <w:t>hà cung cấp cho cấp phó, cấp dưới, giám đốc chi nhánh, người đ</w:t>
      </w:r>
      <w:r w:rsidR="00B87E13" w:rsidRPr="00054D9B">
        <w:rPr>
          <w:rFonts w:ascii="Times New Roman" w:hAnsi="Times New Roman"/>
          <w:spacing w:val="-4"/>
          <w:sz w:val="22"/>
          <w:szCs w:val="22"/>
          <w:lang w:val="de-DE"/>
        </w:rPr>
        <w:t>ứng đầu văn phòng đại diện của N</w:t>
      </w:r>
      <w:r w:rsidRPr="00054D9B">
        <w:rPr>
          <w:rFonts w:ascii="Times New Roman" w:hAnsi="Times New Roman"/>
          <w:spacing w:val="-4"/>
          <w:sz w:val="22"/>
          <w:szCs w:val="22"/>
          <w:lang w:val="de-DE"/>
        </w:rPr>
        <w:t>hà cung cấp để thay mặt cho ngư</w:t>
      </w:r>
      <w:r w:rsidR="00463440" w:rsidRPr="00054D9B">
        <w:rPr>
          <w:rFonts w:ascii="Times New Roman" w:hAnsi="Times New Roman"/>
          <w:spacing w:val="-4"/>
          <w:sz w:val="22"/>
          <w:szCs w:val="22"/>
          <w:lang w:val="de-DE"/>
        </w:rPr>
        <w:t>ời đại diện theo pháp luật của N</w:t>
      </w:r>
      <w:r w:rsidRPr="00054D9B">
        <w:rPr>
          <w:rFonts w:ascii="Times New Roman" w:hAnsi="Times New Roman"/>
          <w:spacing w:val="-4"/>
          <w:sz w:val="22"/>
          <w:szCs w:val="22"/>
          <w:lang w:val="de-DE"/>
        </w:rPr>
        <w:t xml:space="preserve">hà cung cấp dịch thực hiện một hoặc các nội dung công việc nêu trên đây. Việc sử dụng con dấu trong trường hợp được ủy quyền có thể là dấu của </w:t>
      </w:r>
      <w:r w:rsidR="00B87E13" w:rsidRPr="00054D9B">
        <w:rPr>
          <w:rFonts w:ascii="Times New Roman" w:hAnsi="Times New Roman"/>
          <w:spacing w:val="-4"/>
          <w:sz w:val="22"/>
          <w:szCs w:val="22"/>
          <w:lang w:val="de-DE"/>
        </w:rPr>
        <w:t>N</w:t>
      </w:r>
      <w:r w:rsidRPr="00054D9B">
        <w:rPr>
          <w:rFonts w:ascii="Times New Roman" w:hAnsi="Times New Roman"/>
          <w:spacing w:val="-4"/>
          <w:sz w:val="22"/>
          <w:szCs w:val="22"/>
          <w:lang w:val="de-DE"/>
        </w:rPr>
        <w:t>hà cung cấp hoặc dấu của đơn vị mà cá nhân liên quan được ủy quyền</w:t>
      </w:r>
      <w:r w:rsidRPr="00054D9B">
        <w:rPr>
          <w:rFonts w:ascii="Times New Roman" w:hAnsi="Times New Roman"/>
          <w:sz w:val="22"/>
          <w:szCs w:val="22"/>
          <w:lang w:val="de-DE"/>
        </w:rPr>
        <w:t>. Người được ủy quyền không được tiếp tục ủy quyền cho người khác.</w:t>
      </w:r>
    </w:p>
    <w:p w14:paraId="0C482778" w14:textId="77777777" w:rsidR="00911B39" w:rsidRPr="00054D9B" w:rsidRDefault="00911B39" w:rsidP="007468B8">
      <w:pPr>
        <w:spacing w:after="0"/>
        <w:ind w:firstLine="720"/>
        <w:jc w:val="both"/>
        <w:rPr>
          <w:rFonts w:ascii="Times New Roman" w:hAnsi="Times New Roman"/>
          <w:spacing w:val="-2"/>
          <w:lang w:val="de-DE"/>
        </w:rPr>
      </w:pPr>
      <w:r w:rsidRPr="00054D9B">
        <w:rPr>
          <w:rFonts w:ascii="Times New Roman" w:hAnsi="Times New Roman"/>
          <w:spacing w:val="-2"/>
          <w:lang w:val="de-DE"/>
        </w:rPr>
        <w:t>(2) Phạm vi ủy quyền do người ủy quyền quyết định, bao gồm một hoặc nhiều công việc nêu trên.</w:t>
      </w:r>
    </w:p>
    <w:p w14:paraId="0B143DFC" w14:textId="77777777" w:rsidR="00911B39" w:rsidRPr="00054D9B" w:rsidRDefault="00911B39" w:rsidP="007468B8">
      <w:pPr>
        <w:spacing w:after="0"/>
        <w:ind w:firstLine="720"/>
        <w:jc w:val="both"/>
        <w:rPr>
          <w:rFonts w:ascii="Times New Roman" w:hAnsi="Times New Roman"/>
          <w:u w:val="single"/>
          <w:lang w:val="de-DE"/>
        </w:rPr>
      </w:pPr>
      <w:r w:rsidRPr="00054D9B">
        <w:rPr>
          <w:rFonts w:ascii="Times New Roman" w:hAnsi="Times New Roman"/>
          <w:lang w:val="de-DE"/>
        </w:rPr>
        <w:t>(3) Ghi ngày có hiệu lực và ngày hết hiệu lực củ</w:t>
      </w:r>
      <w:r w:rsidR="00DA6E8C" w:rsidRPr="00054D9B">
        <w:rPr>
          <w:rFonts w:ascii="Times New Roman" w:hAnsi="Times New Roman"/>
          <w:lang w:val="de-DE"/>
        </w:rPr>
        <w:t>a G</w:t>
      </w:r>
      <w:r w:rsidRPr="00054D9B">
        <w:rPr>
          <w:rFonts w:ascii="Times New Roman" w:hAnsi="Times New Roman"/>
          <w:lang w:val="de-DE"/>
        </w:rPr>
        <w:t>iấy ủy quyền phù hợp với quá trình tham gia Chào giá.</w:t>
      </w:r>
    </w:p>
    <w:p w14:paraId="6DEF2840" w14:textId="77777777" w:rsidR="00911B39" w:rsidRPr="00054D9B" w:rsidRDefault="00911B39" w:rsidP="00911B39">
      <w:pPr>
        <w:keepNext/>
        <w:spacing w:before="60" w:after="60"/>
        <w:ind w:firstLine="720"/>
        <w:jc w:val="right"/>
        <w:outlineLvl w:val="2"/>
        <w:rPr>
          <w:rFonts w:ascii="Times New Roman" w:hAnsi="Times New Roman"/>
          <w:b/>
          <w:bCs/>
          <w:sz w:val="24"/>
          <w:u w:val="single"/>
          <w:lang w:val="de-DE"/>
        </w:rPr>
      </w:pPr>
      <w:r w:rsidRPr="00054D9B">
        <w:rPr>
          <w:rFonts w:ascii="Times New Roman" w:hAnsi="Times New Roman"/>
          <w:b/>
          <w:bCs/>
          <w:i/>
          <w:iCs/>
          <w:highlight w:val="yellow"/>
          <w:u w:val="single"/>
          <w:lang w:val="de-DE"/>
        </w:rPr>
        <w:br w:type="page"/>
      </w:r>
      <w:r w:rsidRPr="00054D9B">
        <w:rPr>
          <w:rFonts w:ascii="Times New Roman" w:hAnsi="Times New Roman"/>
          <w:b/>
          <w:bCs/>
          <w:sz w:val="24"/>
          <w:u w:val="single"/>
          <w:lang w:val="de-DE"/>
        </w:rPr>
        <w:lastRenderedPageBreak/>
        <w:t>Mẫu số 3</w:t>
      </w:r>
    </w:p>
    <w:p w14:paraId="479E10AE" w14:textId="77777777" w:rsidR="00911B39" w:rsidRPr="00DC1D52" w:rsidRDefault="00911B39" w:rsidP="00911B39">
      <w:pPr>
        <w:spacing w:before="120" w:after="120"/>
        <w:jc w:val="center"/>
        <w:rPr>
          <w:rFonts w:ascii="Times New Roman" w:hAnsi="Times New Roman"/>
          <w:b/>
          <w:sz w:val="28"/>
          <w:lang w:val="sv-SE"/>
        </w:rPr>
      </w:pPr>
      <w:r w:rsidRPr="00DC1D52">
        <w:rPr>
          <w:rFonts w:ascii="Times New Roman" w:hAnsi="Times New Roman"/>
          <w:b/>
          <w:sz w:val="28"/>
          <w:lang w:val="sv-SE"/>
        </w:rPr>
        <w:t>BIỂU GIÁ CHÀO</w:t>
      </w:r>
    </w:p>
    <w:p w14:paraId="508C0A08" w14:textId="55041168" w:rsidR="00CE4429" w:rsidRPr="00DC1D52" w:rsidRDefault="00911B39" w:rsidP="00DC1D52">
      <w:pPr>
        <w:numPr>
          <w:ilvl w:val="0"/>
          <w:numId w:val="3"/>
        </w:numPr>
        <w:tabs>
          <w:tab w:val="left" w:pos="993"/>
        </w:tabs>
        <w:spacing w:before="120" w:after="120" w:line="240" w:lineRule="auto"/>
        <w:ind w:hanging="11"/>
        <w:rPr>
          <w:rFonts w:ascii="Times New Roman" w:hAnsi="Times New Roman"/>
          <w:sz w:val="26"/>
          <w:szCs w:val="26"/>
          <w:lang w:val="sv-SE"/>
        </w:rPr>
      </w:pPr>
      <w:r w:rsidRPr="00054D9B">
        <w:rPr>
          <w:rFonts w:ascii="Times New Roman" w:hAnsi="Times New Roman"/>
          <w:sz w:val="26"/>
          <w:szCs w:val="26"/>
          <w:lang w:val="sv-SE"/>
        </w:rPr>
        <w:t>Nội dung cung cấp</w:t>
      </w:r>
    </w:p>
    <w:tbl>
      <w:tblPr>
        <w:tblW w:w="96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022"/>
        <w:gridCol w:w="1276"/>
        <w:gridCol w:w="3202"/>
        <w:gridCol w:w="863"/>
        <w:gridCol w:w="2539"/>
      </w:tblGrid>
      <w:tr w:rsidR="00DC1D52" w:rsidRPr="00DF3FA5" w14:paraId="067D4EB5" w14:textId="77777777" w:rsidTr="00DC1D52">
        <w:trPr>
          <w:trHeight w:val="680"/>
        </w:trPr>
        <w:tc>
          <w:tcPr>
            <w:tcW w:w="708" w:type="dxa"/>
            <w:shd w:val="clear" w:color="auto" w:fill="auto"/>
            <w:noWrap/>
            <w:vAlign w:val="center"/>
            <w:hideMark/>
          </w:tcPr>
          <w:p w14:paraId="6B5BA5A5" w14:textId="77777777" w:rsidR="00DC1D52" w:rsidRPr="00DF3FA5" w:rsidRDefault="00DC1D52" w:rsidP="00ED7B32">
            <w:pPr>
              <w:tabs>
                <w:tab w:val="left" w:pos="567"/>
              </w:tabs>
              <w:spacing w:after="0"/>
              <w:jc w:val="center"/>
              <w:rPr>
                <w:rFonts w:ascii="Times New Roman" w:hAnsi="Times New Roman"/>
                <w:b/>
                <w:bCs/>
                <w:color w:val="000000"/>
                <w:sz w:val="26"/>
                <w:szCs w:val="26"/>
              </w:rPr>
            </w:pPr>
            <w:r w:rsidRPr="00DF3FA5">
              <w:rPr>
                <w:rFonts w:ascii="Times New Roman" w:hAnsi="Times New Roman"/>
                <w:b/>
                <w:bCs/>
                <w:color w:val="000000"/>
                <w:sz w:val="26"/>
                <w:szCs w:val="26"/>
              </w:rPr>
              <w:t>STT</w:t>
            </w:r>
          </w:p>
        </w:tc>
        <w:tc>
          <w:tcPr>
            <w:tcW w:w="1022" w:type="dxa"/>
            <w:shd w:val="clear" w:color="auto" w:fill="auto"/>
            <w:noWrap/>
            <w:vAlign w:val="center"/>
            <w:hideMark/>
          </w:tcPr>
          <w:p w14:paraId="35EE8934" w14:textId="77777777" w:rsidR="00DC1D52" w:rsidRPr="00DF3FA5" w:rsidRDefault="00DC1D52" w:rsidP="00ED7B32">
            <w:pPr>
              <w:tabs>
                <w:tab w:val="left" w:pos="567"/>
              </w:tabs>
              <w:spacing w:after="0"/>
              <w:jc w:val="center"/>
              <w:rPr>
                <w:rFonts w:ascii="Times New Roman" w:hAnsi="Times New Roman"/>
                <w:b/>
                <w:bCs/>
                <w:color w:val="000000"/>
                <w:sz w:val="26"/>
                <w:szCs w:val="26"/>
              </w:rPr>
            </w:pPr>
            <w:r w:rsidRPr="00DF3FA5">
              <w:rPr>
                <w:rFonts w:ascii="Times New Roman" w:hAnsi="Times New Roman"/>
                <w:b/>
                <w:bCs/>
                <w:color w:val="000000"/>
                <w:sz w:val="26"/>
                <w:szCs w:val="26"/>
              </w:rPr>
              <w:t>Khoản mục</w:t>
            </w:r>
          </w:p>
        </w:tc>
        <w:tc>
          <w:tcPr>
            <w:tcW w:w="1276" w:type="dxa"/>
            <w:shd w:val="clear" w:color="auto" w:fill="auto"/>
            <w:noWrap/>
            <w:vAlign w:val="center"/>
            <w:hideMark/>
          </w:tcPr>
          <w:p w14:paraId="1B1256DA" w14:textId="40DCD492" w:rsidR="00DC1D52" w:rsidRPr="00DF3FA5" w:rsidRDefault="00DC1D52" w:rsidP="00ED7B32">
            <w:pPr>
              <w:tabs>
                <w:tab w:val="left" w:pos="567"/>
              </w:tabs>
              <w:spacing w:after="0"/>
              <w:jc w:val="center"/>
              <w:rPr>
                <w:rFonts w:ascii="Times New Roman" w:hAnsi="Times New Roman"/>
                <w:b/>
                <w:bCs/>
                <w:color w:val="000000"/>
                <w:sz w:val="26"/>
                <w:szCs w:val="26"/>
              </w:rPr>
            </w:pPr>
            <w:r w:rsidRPr="00DF3FA5">
              <w:rPr>
                <w:rFonts w:ascii="Times New Roman" w:hAnsi="Times New Roman"/>
                <w:b/>
                <w:bCs/>
                <w:color w:val="000000"/>
                <w:sz w:val="26"/>
                <w:szCs w:val="26"/>
              </w:rPr>
              <w:t>Đơn vị tính</w:t>
            </w:r>
          </w:p>
        </w:tc>
        <w:tc>
          <w:tcPr>
            <w:tcW w:w="3202" w:type="dxa"/>
            <w:shd w:val="clear" w:color="auto" w:fill="auto"/>
            <w:noWrap/>
            <w:vAlign w:val="center"/>
            <w:hideMark/>
          </w:tcPr>
          <w:p w14:paraId="299A9D32" w14:textId="3F3FA939" w:rsidR="00DC1D52" w:rsidRPr="00DF3FA5" w:rsidRDefault="00DC1D52" w:rsidP="00ED7B32">
            <w:pPr>
              <w:tabs>
                <w:tab w:val="left" w:pos="567"/>
              </w:tabs>
              <w:spacing w:after="0"/>
              <w:jc w:val="center"/>
              <w:rPr>
                <w:rFonts w:ascii="Times New Roman" w:hAnsi="Times New Roman"/>
                <w:b/>
                <w:bCs/>
                <w:color w:val="000000"/>
                <w:sz w:val="26"/>
                <w:szCs w:val="26"/>
              </w:rPr>
            </w:pPr>
            <w:r w:rsidRPr="00DC1D52">
              <w:rPr>
                <w:rFonts w:ascii="Times New Roman" w:hAnsi="Times New Roman"/>
                <w:b/>
                <w:bCs/>
                <w:color w:val="000000"/>
                <w:sz w:val="26"/>
                <w:szCs w:val="26"/>
              </w:rPr>
              <w:t xml:space="preserve">Đơn giá trọn gói (gồm </w:t>
            </w:r>
            <w:r>
              <w:rPr>
                <w:rFonts w:ascii="Times New Roman" w:hAnsi="Times New Roman"/>
                <w:b/>
                <w:bCs/>
                <w:color w:val="000000"/>
                <w:sz w:val="26"/>
                <w:szCs w:val="26"/>
              </w:rPr>
              <w:t>các loại phí</w:t>
            </w:r>
            <w:r w:rsidRPr="00DC1D52">
              <w:rPr>
                <w:rFonts w:ascii="Times New Roman" w:hAnsi="Times New Roman"/>
                <w:b/>
                <w:bCs/>
                <w:color w:val="000000"/>
                <w:sz w:val="26"/>
                <w:szCs w:val="26"/>
              </w:rPr>
              <w:t>, thuế VAT) (VN</w:t>
            </w:r>
            <w:r>
              <w:rPr>
                <w:rFonts w:ascii="Times New Roman" w:hAnsi="Times New Roman"/>
                <w:b/>
                <w:bCs/>
                <w:color w:val="000000"/>
                <w:sz w:val="26"/>
                <w:szCs w:val="26"/>
              </w:rPr>
              <w:t>Đ</w:t>
            </w:r>
            <w:r w:rsidRPr="00DC1D52">
              <w:rPr>
                <w:rFonts w:ascii="Times New Roman" w:hAnsi="Times New Roman"/>
                <w:b/>
                <w:bCs/>
                <w:color w:val="000000"/>
                <w:sz w:val="26"/>
                <w:szCs w:val="26"/>
              </w:rPr>
              <w:t>)</w:t>
            </w:r>
          </w:p>
        </w:tc>
        <w:tc>
          <w:tcPr>
            <w:tcW w:w="863" w:type="dxa"/>
            <w:shd w:val="clear" w:color="auto" w:fill="auto"/>
            <w:noWrap/>
            <w:vAlign w:val="center"/>
            <w:hideMark/>
          </w:tcPr>
          <w:p w14:paraId="6A257127" w14:textId="77777777" w:rsidR="00DC1D52" w:rsidRPr="00DF3FA5" w:rsidRDefault="00DC1D52" w:rsidP="00ED7B32">
            <w:pPr>
              <w:tabs>
                <w:tab w:val="left" w:pos="567"/>
              </w:tabs>
              <w:spacing w:after="0"/>
              <w:jc w:val="center"/>
              <w:rPr>
                <w:rFonts w:ascii="Times New Roman" w:hAnsi="Times New Roman"/>
                <w:b/>
                <w:bCs/>
                <w:color w:val="000000"/>
                <w:sz w:val="26"/>
                <w:szCs w:val="26"/>
              </w:rPr>
            </w:pPr>
            <w:r w:rsidRPr="00DF3FA5">
              <w:rPr>
                <w:rFonts w:ascii="Times New Roman" w:hAnsi="Times New Roman"/>
                <w:b/>
                <w:bCs/>
                <w:color w:val="000000"/>
                <w:sz w:val="26"/>
                <w:szCs w:val="26"/>
              </w:rPr>
              <w:t>Số lượng</w:t>
            </w:r>
          </w:p>
        </w:tc>
        <w:tc>
          <w:tcPr>
            <w:tcW w:w="2539" w:type="dxa"/>
            <w:shd w:val="clear" w:color="auto" w:fill="auto"/>
            <w:noWrap/>
            <w:vAlign w:val="center"/>
            <w:hideMark/>
          </w:tcPr>
          <w:p w14:paraId="3972DC61" w14:textId="25A3080E" w:rsidR="00DC1D52" w:rsidRPr="00DF3FA5" w:rsidRDefault="00DC1D52" w:rsidP="00ED7B32">
            <w:pPr>
              <w:tabs>
                <w:tab w:val="left" w:pos="567"/>
              </w:tabs>
              <w:spacing w:after="0"/>
              <w:jc w:val="center"/>
              <w:rPr>
                <w:rFonts w:ascii="Times New Roman" w:hAnsi="Times New Roman"/>
                <w:b/>
                <w:bCs/>
                <w:color w:val="000000"/>
                <w:sz w:val="26"/>
                <w:szCs w:val="26"/>
              </w:rPr>
            </w:pPr>
            <w:r w:rsidRPr="00DC1D52">
              <w:rPr>
                <w:rFonts w:ascii="Times New Roman" w:hAnsi="Times New Roman"/>
                <w:b/>
                <w:bCs/>
                <w:color w:val="000000"/>
                <w:sz w:val="26"/>
                <w:szCs w:val="26"/>
              </w:rPr>
              <w:t>Giá trị gồm VAT (VN</w:t>
            </w:r>
            <w:r>
              <w:rPr>
                <w:rFonts w:ascii="Times New Roman" w:hAnsi="Times New Roman"/>
                <w:b/>
                <w:bCs/>
                <w:color w:val="000000"/>
                <w:sz w:val="26"/>
                <w:szCs w:val="26"/>
              </w:rPr>
              <w:t>Đ</w:t>
            </w:r>
            <w:r w:rsidRPr="00DC1D52">
              <w:rPr>
                <w:rFonts w:ascii="Times New Roman" w:hAnsi="Times New Roman"/>
                <w:b/>
                <w:bCs/>
                <w:color w:val="000000"/>
                <w:sz w:val="26"/>
                <w:szCs w:val="26"/>
              </w:rPr>
              <w:t>)</w:t>
            </w:r>
          </w:p>
        </w:tc>
      </w:tr>
      <w:tr w:rsidR="00DC1D52" w:rsidRPr="00DC1D52" w14:paraId="31285B50" w14:textId="77777777" w:rsidTr="00DC1D52">
        <w:trPr>
          <w:trHeight w:val="340"/>
        </w:trPr>
        <w:tc>
          <w:tcPr>
            <w:tcW w:w="708" w:type="dxa"/>
            <w:shd w:val="clear" w:color="auto" w:fill="auto"/>
            <w:noWrap/>
            <w:vAlign w:val="center"/>
          </w:tcPr>
          <w:p w14:paraId="10412496" w14:textId="28BBAE20" w:rsidR="00DC1D52" w:rsidRPr="00DC1D52" w:rsidRDefault="00DC1D52" w:rsidP="00ED7B32">
            <w:pPr>
              <w:tabs>
                <w:tab w:val="left" w:pos="567"/>
              </w:tabs>
              <w:spacing w:after="0"/>
              <w:jc w:val="center"/>
              <w:rPr>
                <w:rFonts w:ascii="Times New Roman" w:hAnsi="Times New Roman"/>
                <w:bCs/>
                <w:color w:val="000000"/>
                <w:sz w:val="26"/>
                <w:szCs w:val="26"/>
              </w:rPr>
            </w:pPr>
            <w:r w:rsidRPr="00DC1D52">
              <w:rPr>
                <w:rFonts w:ascii="Times New Roman" w:hAnsi="Times New Roman"/>
                <w:bCs/>
                <w:color w:val="000000"/>
                <w:sz w:val="26"/>
                <w:szCs w:val="26"/>
              </w:rPr>
              <w:t>(</w:t>
            </w:r>
            <w:r>
              <w:rPr>
                <w:rFonts w:ascii="Times New Roman" w:hAnsi="Times New Roman"/>
                <w:bCs/>
                <w:color w:val="000000"/>
                <w:sz w:val="26"/>
                <w:szCs w:val="26"/>
              </w:rPr>
              <w:t>1</w:t>
            </w:r>
            <w:r w:rsidRPr="00DC1D52">
              <w:rPr>
                <w:rFonts w:ascii="Times New Roman" w:hAnsi="Times New Roman"/>
                <w:bCs/>
                <w:color w:val="000000"/>
                <w:sz w:val="26"/>
                <w:szCs w:val="26"/>
              </w:rPr>
              <w:t>)</w:t>
            </w:r>
          </w:p>
        </w:tc>
        <w:tc>
          <w:tcPr>
            <w:tcW w:w="1022" w:type="dxa"/>
            <w:shd w:val="clear" w:color="auto" w:fill="auto"/>
            <w:noWrap/>
            <w:vAlign w:val="center"/>
          </w:tcPr>
          <w:p w14:paraId="2E255620" w14:textId="6BC5F6AD" w:rsidR="00DC1D52" w:rsidRPr="00DC1D52" w:rsidRDefault="00DC1D52" w:rsidP="00ED7B32">
            <w:pPr>
              <w:tabs>
                <w:tab w:val="left" w:pos="567"/>
              </w:tabs>
              <w:spacing w:after="0"/>
              <w:jc w:val="center"/>
              <w:rPr>
                <w:rFonts w:ascii="Times New Roman" w:hAnsi="Times New Roman"/>
                <w:bCs/>
                <w:color w:val="000000"/>
                <w:sz w:val="26"/>
                <w:szCs w:val="26"/>
              </w:rPr>
            </w:pPr>
            <w:r w:rsidRPr="00DC1D52">
              <w:rPr>
                <w:rFonts w:ascii="Times New Roman" w:hAnsi="Times New Roman"/>
                <w:bCs/>
                <w:color w:val="000000"/>
                <w:sz w:val="26"/>
                <w:szCs w:val="26"/>
              </w:rPr>
              <w:t>(</w:t>
            </w:r>
            <w:r>
              <w:rPr>
                <w:rFonts w:ascii="Times New Roman" w:hAnsi="Times New Roman"/>
                <w:bCs/>
                <w:color w:val="000000"/>
                <w:sz w:val="26"/>
                <w:szCs w:val="26"/>
              </w:rPr>
              <w:t>2</w:t>
            </w:r>
            <w:r w:rsidRPr="00DC1D52">
              <w:rPr>
                <w:rFonts w:ascii="Times New Roman" w:hAnsi="Times New Roman"/>
                <w:bCs/>
                <w:color w:val="000000"/>
                <w:sz w:val="26"/>
                <w:szCs w:val="26"/>
              </w:rPr>
              <w:t>)</w:t>
            </w:r>
          </w:p>
        </w:tc>
        <w:tc>
          <w:tcPr>
            <w:tcW w:w="1276" w:type="dxa"/>
            <w:shd w:val="clear" w:color="auto" w:fill="auto"/>
            <w:noWrap/>
            <w:vAlign w:val="center"/>
          </w:tcPr>
          <w:p w14:paraId="6965D5FA" w14:textId="0C509BC9" w:rsidR="00DC1D52" w:rsidRPr="00DC1D52" w:rsidRDefault="00DC1D52" w:rsidP="00ED7B32">
            <w:pPr>
              <w:tabs>
                <w:tab w:val="left" w:pos="567"/>
              </w:tabs>
              <w:spacing w:after="0"/>
              <w:rPr>
                <w:rFonts w:ascii="Times New Roman" w:hAnsi="Times New Roman"/>
                <w:bCs/>
                <w:color w:val="000000"/>
                <w:sz w:val="26"/>
                <w:szCs w:val="26"/>
              </w:rPr>
            </w:pPr>
            <w:r w:rsidRPr="00DC1D52">
              <w:rPr>
                <w:rFonts w:ascii="Times New Roman" w:hAnsi="Times New Roman"/>
                <w:bCs/>
                <w:color w:val="000000"/>
                <w:sz w:val="26"/>
                <w:szCs w:val="26"/>
              </w:rPr>
              <w:t xml:space="preserve"> (</w:t>
            </w:r>
            <w:r>
              <w:rPr>
                <w:rFonts w:ascii="Times New Roman" w:hAnsi="Times New Roman"/>
                <w:bCs/>
                <w:color w:val="000000"/>
                <w:sz w:val="26"/>
                <w:szCs w:val="26"/>
              </w:rPr>
              <w:t>3</w:t>
            </w:r>
            <w:r w:rsidRPr="00DC1D52">
              <w:rPr>
                <w:rFonts w:ascii="Times New Roman" w:hAnsi="Times New Roman"/>
                <w:bCs/>
                <w:color w:val="000000"/>
                <w:sz w:val="26"/>
                <w:szCs w:val="26"/>
              </w:rPr>
              <w:t>)</w:t>
            </w:r>
          </w:p>
        </w:tc>
        <w:tc>
          <w:tcPr>
            <w:tcW w:w="3202" w:type="dxa"/>
            <w:shd w:val="clear" w:color="auto" w:fill="auto"/>
            <w:noWrap/>
            <w:vAlign w:val="center"/>
          </w:tcPr>
          <w:p w14:paraId="02CEB52F" w14:textId="29AC5EA0" w:rsidR="00DC1D52" w:rsidRPr="00DC1D52" w:rsidRDefault="00DC1D52" w:rsidP="00ED7B32">
            <w:pPr>
              <w:tabs>
                <w:tab w:val="left" w:pos="567"/>
              </w:tabs>
              <w:spacing w:after="0"/>
              <w:rPr>
                <w:rFonts w:ascii="Times New Roman" w:hAnsi="Times New Roman"/>
                <w:bCs/>
                <w:color w:val="000000"/>
                <w:sz w:val="26"/>
                <w:szCs w:val="26"/>
              </w:rPr>
            </w:pPr>
            <w:r w:rsidRPr="00DC1D52">
              <w:rPr>
                <w:rFonts w:ascii="Times New Roman" w:hAnsi="Times New Roman"/>
                <w:bCs/>
                <w:color w:val="000000"/>
                <w:sz w:val="26"/>
                <w:szCs w:val="26"/>
              </w:rPr>
              <w:t>(</w:t>
            </w:r>
            <w:r>
              <w:rPr>
                <w:rFonts w:ascii="Times New Roman" w:hAnsi="Times New Roman"/>
                <w:bCs/>
                <w:color w:val="000000"/>
                <w:sz w:val="26"/>
                <w:szCs w:val="26"/>
              </w:rPr>
              <w:t>4</w:t>
            </w:r>
            <w:r w:rsidRPr="00DC1D52">
              <w:rPr>
                <w:rFonts w:ascii="Times New Roman" w:hAnsi="Times New Roman"/>
                <w:bCs/>
                <w:color w:val="000000"/>
                <w:sz w:val="26"/>
                <w:szCs w:val="26"/>
              </w:rPr>
              <w:t>)</w:t>
            </w:r>
          </w:p>
        </w:tc>
        <w:tc>
          <w:tcPr>
            <w:tcW w:w="863" w:type="dxa"/>
            <w:shd w:val="clear" w:color="auto" w:fill="auto"/>
            <w:noWrap/>
            <w:vAlign w:val="center"/>
          </w:tcPr>
          <w:p w14:paraId="3C4C406E" w14:textId="0A0DB100" w:rsidR="00DC1D52" w:rsidRPr="00DC1D52" w:rsidRDefault="00DC1D52" w:rsidP="00ED7B32">
            <w:pPr>
              <w:tabs>
                <w:tab w:val="left" w:pos="567"/>
              </w:tabs>
              <w:spacing w:after="0"/>
              <w:jc w:val="center"/>
              <w:rPr>
                <w:rFonts w:ascii="Times New Roman" w:hAnsi="Times New Roman"/>
                <w:bCs/>
                <w:color w:val="000000"/>
                <w:sz w:val="26"/>
                <w:szCs w:val="26"/>
              </w:rPr>
            </w:pPr>
            <w:r w:rsidRPr="00DC1D52">
              <w:rPr>
                <w:rFonts w:ascii="Times New Roman" w:hAnsi="Times New Roman"/>
                <w:bCs/>
                <w:color w:val="000000"/>
                <w:sz w:val="26"/>
                <w:szCs w:val="26"/>
              </w:rPr>
              <w:t>(</w:t>
            </w:r>
            <w:r>
              <w:rPr>
                <w:rFonts w:ascii="Times New Roman" w:hAnsi="Times New Roman"/>
                <w:bCs/>
                <w:color w:val="000000"/>
                <w:sz w:val="26"/>
                <w:szCs w:val="26"/>
              </w:rPr>
              <w:t>5</w:t>
            </w:r>
            <w:r w:rsidRPr="00DC1D52">
              <w:rPr>
                <w:rFonts w:ascii="Times New Roman" w:hAnsi="Times New Roman"/>
                <w:bCs/>
                <w:color w:val="000000"/>
                <w:sz w:val="26"/>
                <w:szCs w:val="26"/>
              </w:rPr>
              <w:t>)</w:t>
            </w:r>
          </w:p>
        </w:tc>
        <w:tc>
          <w:tcPr>
            <w:tcW w:w="2539" w:type="dxa"/>
            <w:shd w:val="clear" w:color="auto" w:fill="auto"/>
            <w:noWrap/>
            <w:vAlign w:val="center"/>
          </w:tcPr>
          <w:p w14:paraId="54508C6F" w14:textId="78ACF27F" w:rsidR="00DC1D52" w:rsidRPr="00DC1D52" w:rsidRDefault="00DC1D52" w:rsidP="00ED7B32">
            <w:pPr>
              <w:tabs>
                <w:tab w:val="left" w:pos="567"/>
              </w:tabs>
              <w:spacing w:after="0"/>
              <w:jc w:val="center"/>
              <w:rPr>
                <w:rFonts w:ascii="Times New Roman" w:hAnsi="Times New Roman"/>
                <w:bCs/>
                <w:color w:val="000000"/>
                <w:sz w:val="26"/>
                <w:szCs w:val="26"/>
              </w:rPr>
            </w:pPr>
            <w:r w:rsidRPr="00DC1D52">
              <w:rPr>
                <w:rFonts w:ascii="Times New Roman" w:hAnsi="Times New Roman"/>
                <w:bCs/>
                <w:color w:val="000000"/>
                <w:sz w:val="26"/>
                <w:szCs w:val="26"/>
              </w:rPr>
              <w:t>(</w:t>
            </w:r>
            <w:r>
              <w:rPr>
                <w:rFonts w:ascii="Times New Roman" w:hAnsi="Times New Roman"/>
                <w:bCs/>
                <w:color w:val="000000"/>
                <w:sz w:val="26"/>
                <w:szCs w:val="26"/>
              </w:rPr>
              <w:t>6</w:t>
            </w:r>
            <w:r w:rsidRPr="00DC1D52">
              <w:rPr>
                <w:rFonts w:ascii="Times New Roman" w:hAnsi="Times New Roman"/>
                <w:bCs/>
                <w:color w:val="000000"/>
                <w:sz w:val="26"/>
                <w:szCs w:val="26"/>
              </w:rPr>
              <w:t>)</w:t>
            </w:r>
            <w:r>
              <w:rPr>
                <w:rFonts w:ascii="Times New Roman" w:hAnsi="Times New Roman"/>
                <w:bCs/>
                <w:color w:val="000000"/>
                <w:sz w:val="26"/>
                <w:szCs w:val="26"/>
              </w:rPr>
              <w:t xml:space="preserve"> = (4) x (5)</w:t>
            </w:r>
          </w:p>
        </w:tc>
      </w:tr>
      <w:tr w:rsidR="00DC1D52" w:rsidRPr="00DC1D52" w14:paraId="6DA43DA8" w14:textId="77777777" w:rsidTr="00DC1D52">
        <w:trPr>
          <w:trHeight w:val="454"/>
        </w:trPr>
        <w:tc>
          <w:tcPr>
            <w:tcW w:w="708" w:type="dxa"/>
            <w:shd w:val="clear" w:color="auto" w:fill="auto"/>
            <w:noWrap/>
            <w:vAlign w:val="center"/>
          </w:tcPr>
          <w:p w14:paraId="7443CF7F" w14:textId="66DE09DB" w:rsidR="00DC1D52" w:rsidRPr="00DC1D52" w:rsidRDefault="00DC1D52" w:rsidP="00ED7B32">
            <w:pPr>
              <w:tabs>
                <w:tab w:val="left" w:pos="567"/>
              </w:tabs>
              <w:spacing w:after="0"/>
              <w:jc w:val="center"/>
              <w:rPr>
                <w:rFonts w:ascii="Times New Roman" w:hAnsi="Times New Roman"/>
                <w:bCs/>
                <w:color w:val="000000"/>
                <w:sz w:val="26"/>
                <w:szCs w:val="26"/>
              </w:rPr>
            </w:pPr>
            <w:r>
              <w:rPr>
                <w:rFonts w:ascii="Times New Roman" w:hAnsi="Times New Roman"/>
                <w:bCs/>
                <w:color w:val="000000"/>
                <w:sz w:val="26"/>
                <w:szCs w:val="26"/>
              </w:rPr>
              <w:t>1</w:t>
            </w:r>
          </w:p>
        </w:tc>
        <w:tc>
          <w:tcPr>
            <w:tcW w:w="1022" w:type="dxa"/>
            <w:shd w:val="clear" w:color="auto" w:fill="auto"/>
            <w:noWrap/>
            <w:vAlign w:val="center"/>
          </w:tcPr>
          <w:p w14:paraId="687C2742" w14:textId="191B2339" w:rsidR="00DC1D52" w:rsidRPr="00DC1D52" w:rsidRDefault="00DC1D52" w:rsidP="00ED7B32">
            <w:pPr>
              <w:tabs>
                <w:tab w:val="left" w:pos="567"/>
              </w:tabs>
              <w:spacing w:after="0"/>
              <w:rPr>
                <w:rFonts w:ascii="Times New Roman" w:hAnsi="Times New Roman"/>
                <w:bCs/>
                <w:color w:val="000000"/>
                <w:sz w:val="26"/>
                <w:szCs w:val="26"/>
              </w:rPr>
            </w:pPr>
            <w:r>
              <w:rPr>
                <w:rFonts w:ascii="Times New Roman" w:hAnsi="Times New Roman"/>
                <w:bCs/>
                <w:color w:val="000000"/>
                <w:sz w:val="26"/>
                <w:szCs w:val="26"/>
              </w:rPr>
              <w:t>…</w:t>
            </w:r>
          </w:p>
        </w:tc>
        <w:tc>
          <w:tcPr>
            <w:tcW w:w="1276" w:type="dxa"/>
            <w:shd w:val="clear" w:color="auto" w:fill="auto"/>
            <w:noWrap/>
            <w:vAlign w:val="center"/>
          </w:tcPr>
          <w:p w14:paraId="7DFAED02" w14:textId="77777777" w:rsidR="00DC1D52" w:rsidRPr="00DC1D52" w:rsidRDefault="00DC1D52" w:rsidP="00ED7B32">
            <w:pPr>
              <w:tabs>
                <w:tab w:val="left" w:pos="567"/>
              </w:tabs>
              <w:spacing w:after="0"/>
              <w:rPr>
                <w:rFonts w:ascii="Times New Roman" w:hAnsi="Times New Roman"/>
                <w:bCs/>
                <w:color w:val="000000"/>
                <w:sz w:val="26"/>
                <w:szCs w:val="26"/>
              </w:rPr>
            </w:pPr>
          </w:p>
        </w:tc>
        <w:tc>
          <w:tcPr>
            <w:tcW w:w="3202" w:type="dxa"/>
            <w:shd w:val="clear" w:color="auto" w:fill="auto"/>
            <w:noWrap/>
            <w:vAlign w:val="center"/>
          </w:tcPr>
          <w:p w14:paraId="1E63645C" w14:textId="77777777" w:rsidR="00DC1D52" w:rsidRPr="00DC1D52" w:rsidRDefault="00DC1D52" w:rsidP="00ED7B32">
            <w:pPr>
              <w:tabs>
                <w:tab w:val="left" w:pos="567"/>
              </w:tabs>
              <w:spacing w:after="0"/>
              <w:jc w:val="right"/>
              <w:rPr>
                <w:rFonts w:ascii="Times New Roman" w:hAnsi="Times New Roman"/>
                <w:sz w:val="26"/>
                <w:szCs w:val="26"/>
              </w:rPr>
            </w:pPr>
          </w:p>
        </w:tc>
        <w:tc>
          <w:tcPr>
            <w:tcW w:w="863" w:type="dxa"/>
            <w:shd w:val="clear" w:color="auto" w:fill="auto"/>
            <w:noWrap/>
            <w:vAlign w:val="center"/>
          </w:tcPr>
          <w:p w14:paraId="3AF15AC7" w14:textId="77777777" w:rsidR="00DC1D52" w:rsidRPr="00DC1D52" w:rsidRDefault="00DC1D52" w:rsidP="00ED7B32">
            <w:pPr>
              <w:tabs>
                <w:tab w:val="left" w:pos="567"/>
              </w:tabs>
              <w:spacing w:after="0"/>
              <w:jc w:val="right"/>
              <w:rPr>
                <w:rFonts w:ascii="Times New Roman" w:hAnsi="Times New Roman"/>
                <w:sz w:val="26"/>
                <w:szCs w:val="26"/>
              </w:rPr>
            </w:pPr>
          </w:p>
        </w:tc>
        <w:tc>
          <w:tcPr>
            <w:tcW w:w="2539" w:type="dxa"/>
            <w:shd w:val="clear" w:color="auto" w:fill="auto"/>
            <w:noWrap/>
            <w:vAlign w:val="center"/>
          </w:tcPr>
          <w:p w14:paraId="583468C5" w14:textId="77777777" w:rsidR="00DC1D52" w:rsidRPr="00DC1D52" w:rsidRDefault="00DC1D52" w:rsidP="00ED7B32">
            <w:pPr>
              <w:tabs>
                <w:tab w:val="left" w:pos="567"/>
              </w:tabs>
              <w:spacing w:after="0"/>
              <w:jc w:val="right"/>
              <w:rPr>
                <w:rFonts w:ascii="Times New Roman" w:hAnsi="Times New Roman"/>
                <w:bCs/>
                <w:color w:val="000000"/>
                <w:sz w:val="26"/>
                <w:szCs w:val="26"/>
              </w:rPr>
            </w:pPr>
          </w:p>
        </w:tc>
      </w:tr>
      <w:tr w:rsidR="00DC1D52" w:rsidRPr="00DC1D52" w14:paraId="7ACC55AD" w14:textId="77777777" w:rsidTr="00DC1D52">
        <w:trPr>
          <w:trHeight w:val="397"/>
        </w:trPr>
        <w:tc>
          <w:tcPr>
            <w:tcW w:w="708" w:type="dxa"/>
            <w:shd w:val="clear" w:color="auto" w:fill="auto"/>
            <w:noWrap/>
            <w:vAlign w:val="center"/>
          </w:tcPr>
          <w:p w14:paraId="50DE4C0B" w14:textId="4122FFBF" w:rsidR="00DC1D52" w:rsidRPr="00DC1D52" w:rsidRDefault="00DC1D52" w:rsidP="00ED7B32">
            <w:pPr>
              <w:tabs>
                <w:tab w:val="left" w:pos="567"/>
              </w:tabs>
              <w:spacing w:after="0"/>
              <w:jc w:val="center"/>
              <w:rPr>
                <w:rFonts w:ascii="Times New Roman" w:hAnsi="Times New Roman"/>
                <w:color w:val="000000"/>
                <w:sz w:val="26"/>
                <w:szCs w:val="26"/>
              </w:rPr>
            </w:pPr>
            <w:r>
              <w:rPr>
                <w:rFonts w:ascii="Times New Roman" w:hAnsi="Times New Roman"/>
                <w:color w:val="000000"/>
                <w:sz w:val="26"/>
                <w:szCs w:val="26"/>
              </w:rPr>
              <w:t>2</w:t>
            </w:r>
          </w:p>
        </w:tc>
        <w:tc>
          <w:tcPr>
            <w:tcW w:w="1022" w:type="dxa"/>
            <w:shd w:val="clear" w:color="auto" w:fill="auto"/>
            <w:noWrap/>
            <w:vAlign w:val="center"/>
          </w:tcPr>
          <w:p w14:paraId="7B181F21" w14:textId="2899231C" w:rsidR="00DC1D52" w:rsidRPr="00DC1D52" w:rsidRDefault="00DC1D52" w:rsidP="00ED7B32">
            <w:pPr>
              <w:tabs>
                <w:tab w:val="left" w:pos="567"/>
              </w:tabs>
              <w:spacing w:after="0"/>
              <w:rPr>
                <w:rFonts w:ascii="Times New Roman" w:hAnsi="Times New Roman"/>
                <w:color w:val="000000"/>
                <w:sz w:val="26"/>
                <w:szCs w:val="26"/>
              </w:rPr>
            </w:pPr>
            <w:r>
              <w:rPr>
                <w:rFonts w:ascii="Times New Roman" w:hAnsi="Times New Roman"/>
                <w:color w:val="000000"/>
                <w:sz w:val="26"/>
                <w:szCs w:val="26"/>
              </w:rPr>
              <w:t>…</w:t>
            </w:r>
          </w:p>
        </w:tc>
        <w:tc>
          <w:tcPr>
            <w:tcW w:w="1276" w:type="dxa"/>
            <w:shd w:val="clear" w:color="auto" w:fill="auto"/>
            <w:noWrap/>
            <w:vAlign w:val="center"/>
          </w:tcPr>
          <w:p w14:paraId="676F2CB9" w14:textId="3EC34524" w:rsidR="00DC1D52" w:rsidRPr="00DC1D52" w:rsidRDefault="00DC1D52" w:rsidP="00ED7B32">
            <w:pPr>
              <w:tabs>
                <w:tab w:val="left" w:pos="567"/>
              </w:tabs>
              <w:spacing w:after="0"/>
              <w:rPr>
                <w:rFonts w:ascii="Times New Roman" w:hAnsi="Times New Roman"/>
                <w:color w:val="000000"/>
                <w:sz w:val="26"/>
                <w:szCs w:val="26"/>
              </w:rPr>
            </w:pPr>
          </w:p>
        </w:tc>
        <w:tc>
          <w:tcPr>
            <w:tcW w:w="3202" w:type="dxa"/>
            <w:shd w:val="clear" w:color="auto" w:fill="auto"/>
            <w:noWrap/>
            <w:vAlign w:val="center"/>
          </w:tcPr>
          <w:p w14:paraId="2F13993D" w14:textId="77777777" w:rsidR="00DC1D52" w:rsidRPr="00DC1D52" w:rsidRDefault="00DC1D52" w:rsidP="00ED7B32">
            <w:pPr>
              <w:tabs>
                <w:tab w:val="left" w:pos="567"/>
              </w:tabs>
              <w:spacing w:after="0"/>
              <w:jc w:val="right"/>
              <w:rPr>
                <w:rFonts w:ascii="Times New Roman" w:hAnsi="Times New Roman"/>
                <w:color w:val="000000"/>
                <w:sz w:val="26"/>
                <w:szCs w:val="26"/>
              </w:rPr>
            </w:pPr>
          </w:p>
        </w:tc>
        <w:tc>
          <w:tcPr>
            <w:tcW w:w="863" w:type="dxa"/>
            <w:shd w:val="clear" w:color="auto" w:fill="auto"/>
            <w:noWrap/>
            <w:vAlign w:val="center"/>
          </w:tcPr>
          <w:p w14:paraId="4827FA6D" w14:textId="77777777" w:rsidR="00DC1D52" w:rsidRPr="00DC1D52" w:rsidRDefault="00DC1D52" w:rsidP="00ED7B32">
            <w:pPr>
              <w:tabs>
                <w:tab w:val="left" w:pos="567"/>
              </w:tabs>
              <w:spacing w:after="0"/>
              <w:jc w:val="right"/>
              <w:rPr>
                <w:rFonts w:ascii="Times New Roman" w:hAnsi="Times New Roman"/>
                <w:color w:val="000000"/>
                <w:sz w:val="26"/>
                <w:szCs w:val="26"/>
              </w:rPr>
            </w:pPr>
          </w:p>
        </w:tc>
        <w:tc>
          <w:tcPr>
            <w:tcW w:w="2539" w:type="dxa"/>
            <w:shd w:val="clear" w:color="auto" w:fill="auto"/>
            <w:noWrap/>
            <w:vAlign w:val="center"/>
          </w:tcPr>
          <w:p w14:paraId="40BF0269" w14:textId="613B65F5" w:rsidR="00DC1D52" w:rsidRPr="00DC1D52" w:rsidRDefault="00DC1D52" w:rsidP="00ED7B32">
            <w:pPr>
              <w:tabs>
                <w:tab w:val="left" w:pos="567"/>
              </w:tabs>
              <w:spacing w:after="0"/>
              <w:rPr>
                <w:rFonts w:ascii="Times New Roman" w:hAnsi="Times New Roman"/>
                <w:color w:val="000000"/>
                <w:sz w:val="26"/>
                <w:szCs w:val="26"/>
              </w:rPr>
            </w:pPr>
          </w:p>
        </w:tc>
      </w:tr>
      <w:tr w:rsidR="00DC1D52" w:rsidRPr="00DC1D52" w14:paraId="63E84920" w14:textId="77777777" w:rsidTr="00DC1D52">
        <w:trPr>
          <w:trHeight w:val="397"/>
        </w:trPr>
        <w:tc>
          <w:tcPr>
            <w:tcW w:w="708" w:type="dxa"/>
            <w:shd w:val="clear" w:color="auto" w:fill="auto"/>
            <w:noWrap/>
            <w:vAlign w:val="center"/>
          </w:tcPr>
          <w:p w14:paraId="61E99BD0" w14:textId="6C068714" w:rsidR="00DC1D52" w:rsidRDefault="00DC1D52" w:rsidP="00ED7B32">
            <w:pPr>
              <w:tabs>
                <w:tab w:val="left" w:pos="567"/>
              </w:tabs>
              <w:spacing w:after="0"/>
              <w:jc w:val="center"/>
              <w:rPr>
                <w:rFonts w:ascii="Times New Roman" w:hAnsi="Times New Roman"/>
                <w:color w:val="000000"/>
                <w:sz w:val="26"/>
                <w:szCs w:val="26"/>
              </w:rPr>
            </w:pPr>
            <w:r>
              <w:rPr>
                <w:rFonts w:ascii="Times New Roman" w:hAnsi="Times New Roman"/>
                <w:color w:val="000000"/>
                <w:sz w:val="26"/>
                <w:szCs w:val="26"/>
              </w:rPr>
              <w:t>…</w:t>
            </w:r>
          </w:p>
        </w:tc>
        <w:tc>
          <w:tcPr>
            <w:tcW w:w="1022" w:type="dxa"/>
            <w:shd w:val="clear" w:color="auto" w:fill="auto"/>
            <w:noWrap/>
            <w:vAlign w:val="center"/>
          </w:tcPr>
          <w:p w14:paraId="5A0B554D" w14:textId="4AC8BAAD" w:rsidR="00DC1D52" w:rsidRDefault="00DC1D52" w:rsidP="00ED7B32">
            <w:pPr>
              <w:tabs>
                <w:tab w:val="left" w:pos="567"/>
              </w:tabs>
              <w:spacing w:after="0"/>
              <w:rPr>
                <w:rFonts w:ascii="Times New Roman" w:hAnsi="Times New Roman"/>
                <w:color w:val="000000"/>
                <w:sz w:val="26"/>
                <w:szCs w:val="26"/>
              </w:rPr>
            </w:pPr>
            <w:r>
              <w:rPr>
                <w:rFonts w:ascii="Times New Roman" w:hAnsi="Times New Roman"/>
                <w:color w:val="000000"/>
                <w:sz w:val="26"/>
                <w:szCs w:val="26"/>
              </w:rPr>
              <w:t>…</w:t>
            </w:r>
          </w:p>
        </w:tc>
        <w:tc>
          <w:tcPr>
            <w:tcW w:w="1276" w:type="dxa"/>
            <w:shd w:val="clear" w:color="auto" w:fill="auto"/>
            <w:noWrap/>
            <w:vAlign w:val="center"/>
          </w:tcPr>
          <w:p w14:paraId="7FD44389" w14:textId="77777777" w:rsidR="00DC1D52" w:rsidRPr="00DC1D52" w:rsidRDefault="00DC1D52" w:rsidP="00ED7B32">
            <w:pPr>
              <w:tabs>
                <w:tab w:val="left" w:pos="567"/>
              </w:tabs>
              <w:spacing w:after="0"/>
              <w:rPr>
                <w:rFonts w:ascii="Times New Roman" w:hAnsi="Times New Roman"/>
                <w:color w:val="000000"/>
                <w:sz w:val="26"/>
                <w:szCs w:val="26"/>
              </w:rPr>
            </w:pPr>
          </w:p>
        </w:tc>
        <w:tc>
          <w:tcPr>
            <w:tcW w:w="3202" w:type="dxa"/>
            <w:shd w:val="clear" w:color="auto" w:fill="auto"/>
            <w:noWrap/>
            <w:vAlign w:val="center"/>
          </w:tcPr>
          <w:p w14:paraId="0D2FD370" w14:textId="77777777" w:rsidR="00DC1D52" w:rsidRPr="00DC1D52" w:rsidRDefault="00DC1D52" w:rsidP="00ED7B32">
            <w:pPr>
              <w:tabs>
                <w:tab w:val="left" w:pos="567"/>
              </w:tabs>
              <w:spacing w:after="0"/>
              <w:jc w:val="right"/>
              <w:rPr>
                <w:rFonts w:ascii="Times New Roman" w:hAnsi="Times New Roman"/>
                <w:color w:val="000000"/>
                <w:sz w:val="26"/>
                <w:szCs w:val="26"/>
              </w:rPr>
            </w:pPr>
          </w:p>
        </w:tc>
        <w:tc>
          <w:tcPr>
            <w:tcW w:w="863" w:type="dxa"/>
            <w:shd w:val="clear" w:color="auto" w:fill="auto"/>
            <w:noWrap/>
            <w:vAlign w:val="center"/>
          </w:tcPr>
          <w:p w14:paraId="7ECF1C1E" w14:textId="77777777" w:rsidR="00DC1D52" w:rsidRPr="00DC1D52" w:rsidRDefault="00DC1D52" w:rsidP="00ED7B32">
            <w:pPr>
              <w:tabs>
                <w:tab w:val="left" w:pos="567"/>
              </w:tabs>
              <w:spacing w:after="0"/>
              <w:jc w:val="right"/>
              <w:rPr>
                <w:rFonts w:ascii="Times New Roman" w:hAnsi="Times New Roman"/>
                <w:color w:val="000000"/>
                <w:sz w:val="26"/>
                <w:szCs w:val="26"/>
              </w:rPr>
            </w:pPr>
          </w:p>
        </w:tc>
        <w:tc>
          <w:tcPr>
            <w:tcW w:w="2539" w:type="dxa"/>
            <w:shd w:val="clear" w:color="auto" w:fill="auto"/>
            <w:noWrap/>
            <w:vAlign w:val="center"/>
          </w:tcPr>
          <w:p w14:paraId="6A76A016" w14:textId="77777777" w:rsidR="00DC1D52" w:rsidRPr="00DC1D52" w:rsidRDefault="00DC1D52" w:rsidP="00ED7B32">
            <w:pPr>
              <w:tabs>
                <w:tab w:val="left" w:pos="567"/>
              </w:tabs>
              <w:spacing w:after="0"/>
              <w:rPr>
                <w:rFonts w:ascii="Times New Roman" w:hAnsi="Times New Roman"/>
                <w:color w:val="000000"/>
                <w:sz w:val="26"/>
                <w:szCs w:val="26"/>
              </w:rPr>
            </w:pPr>
          </w:p>
        </w:tc>
      </w:tr>
      <w:tr w:rsidR="00DC1D52" w:rsidRPr="00DC1D52" w14:paraId="14570D12" w14:textId="77777777" w:rsidTr="00ED7B32">
        <w:trPr>
          <w:trHeight w:val="397"/>
        </w:trPr>
        <w:tc>
          <w:tcPr>
            <w:tcW w:w="7071" w:type="dxa"/>
            <w:gridSpan w:val="5"/>
            <w:shd w:val="clear" w:color="auto" w:fill="auto"/>
            <w:noWrap/>
            <w:vAlign w:val="center"/>
          </w:tcPr>
          <w:p w14:paraId="3A1C69C0" w14:textId="6DD8380A" w:rsidR="00DC1D52" w:rsidRPr="00DC1D52" w:rsidRDefault="00DC1D52" w:rsidP="00DC1D52">
            <w:pPr>
              <w:tabs>
                <w:tab w:val="left" w:pos="567"/>
              </w:tabs>
              <w:spacing w:after="0"/>
              <w:jc w:val="center"/>
              <w:rPr>
                <w:rFonts w:ascii="Times New Roman" w:hAnsi="Times New Roman"/>
                <w:color w:val="000000"/>
                <w:sz w:val="26"/>
                <w:szCs w:val="26"/>
              </w:rPr>
            </w:pPr>
            <w:r w:rsidRPr="00054D9B">
              <w:rPr>
                <w:rFonts w:ascii="Times New Roman" w:hAnsi="Times New Roman"/>
                <w:b/>
                <w:sz w:val="26"/>
                <w:szCs w:val="26"/>
              </w:rPr>
              <w:t>Tổng cộng</w:t>
            </w:r>
            <w:r>
              <w:rPr>
                <w:rFonts w:ascii="Times New Roman" w:hAnsi="Times New Roman"/>
                <w:b/>
                <w:sz w:val="26"/>
                <w:szCs w:val="26"/>
              </w:rPr>
              <w:t>:</w:t>
            </w:r>
          </w:p>
        </w:tc>
        <w:tc>
          <w:tcPr>
            <w:tcW w:w="2539" w:type="dxa"/>
            <w:shd w:val="clear" w:color="auto" w:fill="auto"/>
            <w:noWrap/>
            <w:vAlign w:val="center"/>
          </w:tcPr>
          <w:p w14:paraId="6F11AE42" w14:textId="77777777" w:rsidR="00DC1D52" w:rsidRPr="00DC1D52" w:rsidRDefault="00DC1D52" w:rsidP="00ED7B32">
            <w:pPr>
              <w:tabs>
                <w:tab w:val="left" w:pos="567"/>
              </w:tabs>
              <w:spacing w:after="0"/>
              <w:rPr>
                <w:rFonts w:ascii="Times New Roman" w:hAnsi="Times New Roman"/>
                <w:color w:val="000000"/>
                <w:sz w:val="26"/>
                <w:szCs w:val="26"/>
              </w:rPr>
            </w:pPr>
          </w:p>
        </w:tc>
      </w:tr>
    </w:tbl>
    <w:p w14:paraId="287F5131" w14:textId="5512E29A" w:rsidR="00911B39" w:rsidRPr="00054D9B" w:rsidRDefault="00911B39" w:rsidP="009045C7">
      <w:pPr>
        <w:numPr>
          <w:ilvl w:val="0"/>
          <w:numId w:val="3"/>
        </w:numPr>
        <w:tabs>
          <w:tab w:val="left" w:pos="993"/>
        </w:tabs>
        <w:spacing w:before="240" w:after="120" w:line="240" w:lineRule="auto"/>
        <w:ind w:left="0" w:firstLine="709"/>
        <w:jc w:val="both"/>
        <w:rPr>
          <w:rFonts w:ascii="Times New Roman" w:hAnsi="Times New Roman"/>
          <w:sz w:val="26"/>
          <w:szCs w:val="26"/>
          <w:lang w:val="sv-SE"/>
        </w:rPr>
      </w:pPr>
      <w:r w:rsidRPr="00054D9B">
        <w:rPr>
          <w:rFonts w:ascii="Times New Roman" w:hAnsi="Times New Roman"/>
          <w:sz w:val="26"/>
          <w:szCs w:val="26"/>
          <w:lang w:val="sv-SE"/>
        </w:rPr>
        <w:t>Giá trị giảm giá (nếu có).</w:t>
      </w:r>
    </w:p>
    <w:p w14:paraId="0E3C71FF" w14:textId="77777777" w:rsidR="00911B39" w:rsidRPr="00054D9B" w:rsidRDefault="00911B39" w:rsidP="009045C7">
      <w:pPr>
        <w:numPr>
          <w:ilvl w:val="0"/>
          <w:numId w:val="3"/>
        </w:numPr>
        <w:tabs>
          <w:tab w:val="left" w:pos="993"/>
        </w:tabs>
        <w:spacing w:before="120" w:after="120" w:line="240" w:lineRule="auto"/>
        <w:ind w:left="0" w:firstLine="709"/>
        <w:jc w:val="both"/>
        <w:rPr>
          <w:rFonts w:ascii="Times New Roman" w:hAnsi="Times New Roman"/>
          <w:sz w:val="26"/>
          <w:szCs w:val="26"/>
          <w:lang w:val="sv-SE"/>
        </w:rPr>
      </w:pPr>
      <w:r w:rsidRPr="00054D9B">
        <w:rPr>
          <w:rFonts w:ascii="Times New Roman" w:hAnsi="Times New Roman"/>
          <w:sz w:val="26"/>
          <w:szCs w:val="26"/>
          <w:lang w:val="sv-SE"/>
        </w:rPr>
        <w:t>Cam kết của Nhà cung cấp về đáp ứng đầy đủ các yêu cầu cung cấp hàng hóa/dịch vụ theo đúng Tiêu chuẩn đánh giá về kỹ thuật quy định tại Mục 4.2 HSYC hoặc Nhà cung cấp chào cụ thể các tiêu chí yêu cầu theo quy định tại Mục 4.2.</w:t>
      </w:r>
    </w:p>
    <w:p w14:paraId="3C6322B2" w14:textId="77777777" w:rsidR="00911B39" w:rsidRPr="00054D9B" w:rsidRDefault="00911B39" w:rsidP="009045C7">
      <w:pPr>
        <w:numPr>
          <w:ilvl w:val="0"/>
          <w:numId w:val="3"/>
        </w:numPr>
        <w:tabs>
          <w:tab w:val="left" w:pos="993"/>
        </w:tabs>
        <w:spacing w:before="120" w:after="120" w:line="240" w:lineRule="auto"/>
        <w:ind w:left="0" w:firstLine="709"/>
        <w:jc w:val="both"/>
        <w:rPr>
          <w:rFonts w:ascii="Times New Roman" w:hAnsi="Times New Roman"/>
          <w:sz w:val="26"/>
          <w:szCs w:val="26"/>
          <w:lang w:val="sv-SE"/>
        </w:rPr>
      </w:pPr>
      <w:r w:rsidRPr="00054D9B">
        <w:rPr>
          <w:rFonts w:ascii="Times New Roman" w:hAnsi="Times New Roman"/>
          <w:sz w:val="26"/>
          <w:szCs w:val="26"/>
          <w:lang w:val="sv-SE"/>
        </w:rPr>
        <w:t>Nhà cung cấp được khuyến khích đưa ra các điều kiện khác có lợi cho bên thứ ba thụ hưởng hàng hóa/dịch vụ (nếu có). Bên mời chào giá sẽ xem xét các nội dung này khi đánh giá HSĐX của Nhà cung cấp theo quy định tại Mụ</w:t>
      </w:r>
      <w:r w:rsidR="00DA6E8C" w:rsidRPr="00054D9B">
        <w:rPr>
          <w:rFonts w:ascii="Times New Roman" w:hAnsi="Times New Roman"/>
          <w:sz w:val="26"/>
          <w:szCs w:val="26"/>
          <w:lang w:val="sv-SE"/>
        </w:rPr>
        <w:t>c 5.3.4 Đ</w:t>
      </w:r>
      <w:r w:rsidRPr="00054D9B">
        <w:rPr>
          <w:rFonts w:ascii="Times New Roman" w:hAnsi="Times New Roman"/>
          <w:sz w:val="26"/>
          <w:szCs w:val="26"/>
          <w:lang w:val="sv-SE"/>
        </w:rPr>
        <w:t>iểm b.</w:t>
      </w:r>
    </w:p>
    <w:p w14:paraId="4BEE066F" w14:textId="77777777" w:rsidR="00911B39" w:rsidRPr="00054D9B" w:rsidRDefault="00911B39" w:rsidP="00DA6E8C">
      <w:pPr>
        <w:spacing w:before="240" w:after="120"/>
        <w:ind w:firstLine="3969"/>
        <w:jc w:val="center"/>
        <w:rPr>
          <w:rFonts w:ascii="Times New Roman" w:hAnsi="Times New Roman"/>
          <w:b/>
          <w:bCs/>
          <w:sz w:val="26"/>
          <w:szCs w:val="26"/>
          <w:vertAlign w:val="superscript"/>
          <w:lang w:val="es-ES"/>
        </w:rPr>
      </w:pPr>
      <w:r w:rsidRPr="00054D9B">
        <w:rPr>
          <w:rFonts w:ascii="Times New Roman" w:hAnsi="Times New Roman"/>
          <w:b/>
          <w:bCs/>
          <w:sz w:val="26"/>
          <w:szCs w:val="26"/>
          <w:lang w:val="es-ES"/>
        </w:rPr>
        <w:t>Đại diện hợp pháp củ</w:t>
      </w:r>
      <w:r w:rsidR="00463440" w:rsidRPr="00054D9B">
        <w:rPr>
          <w:rFonts w:ascii="Times New Roman" w:hAnsi="Times New Roman"/>
          <w:b/>
          <w:bCs/>
          <w:sz w:val="26"/>
          <w:szCs w:val="26"/>
          <w:lang w:val="es-ES"/>
        </w:rPr>
        <w:t>a N</w:t>
      </w:r>
      <w:r w:rsidRPr="00054D9B">
        <w:rPr>
          <w:rFonts w:ascii="Times New Roman" w:hAnsi="Times New Roman"/>
          <w:b/>
          <w:bCs/>
          <w:sz w:val="26"/>
          <w:szCs w:val="26"/>
          <w:lang w:val="es-ES"/>
        </w:rPr>
        <w:t>hà cung cấp</w:t>
      </w:r>
    </w:p>
    <w:p w14:paraId="33928C64" w14:textId="77777777" w:rsidR="00911B39" w:rsidRPr="00054D9B" w:rsidRDefault="00911B39" w:rsidP="00DA6E8C">
      <w:pPr>
        <w:spacing w:after="120"/>
        <w:ind w:firstLine="3969"/>
        <w:jc w:val="center"/>
        <w:rPr>
          <w:rFonts w:ascii="Times New Roman" w:hAnsi="Times New Roman"/>
          <w:sz w:val="26"/>
          <w:szCs w:val="26"/>
          <w:lang w:val="es-ES"/>
        </w:rPr>
      </w:pPr>
      <w:r w:rsidRPr="00054D9B">
        <w:rPr>
          <w:rFonts w:ascii="Times New Roman" w:hAnsi="Times New Roman"/>
          <w:i/>
          <w:iCs/>
          <w:sz w:val="26"/>
          <w:szCs w:val="26"/>
          <w:lang w:val="es-ES"/>
        </w:rPr>
        <w:t>[Ghi tên, chức danh, ký tên và đóng dấu]</w:t>
      </w:r>
    </w:p>
    <w:p w14:paraId="07D0476F" w14:textId="77777777" w:rsidR="00911B39" w:rsidRPr="00054D9B" w:rsidRDefault="00911B39" w:rsidP="00911B39">
      <w:pPr>
        <w:pStyle w:val="BodyText"/>
        <w:ind w:firstLine="720"/>
        <w:jc w:val="right"/>
        <w:rPr>
          <w:rFonts w:ascii="Times New Roman" w:hAnsi="Times New Roman"/>
          <w:b/>
          <w:bCs/>
          <w:u w:val="single"/>
          <w:lang w:val="es-ES"/>
        </w:rPr>
      </w:pPr>
      <w:r w:rsidRPr="00054D9B">
        <w:rPr>
          <w:rFonts w:ascii="Times New Roman" w:hAnsi="Times New Roman"/>
          <w:color w:val="FF0000"/>
          <w:sz w:val="26"/>
          <w:szCs w:val="26"/>
          <w:highlight w:val="yellow"/>
          <w:lang w:val="en-AU"/>
        </w:rPr>
        <w:br w:type="page"/>
      </w:r>
      <w:r w:rsidRPr="00054D9B">
        <w:rPr>
          <w:rFonts w:ascii="Times New Roman" w:hAnsi="Times New Roman"/>
          <w:b/>
          <w:bCs/>
          <w:u w:val="single"/>
          <w:lang w:val="es-ES"/>
        </w:rPr>
        <w:lastRenderedPageBreak/>
        <w:t>Mẫu số 4</w:t>
      </w:r>
    </w:p>
    <w:p w14:paraId="7F536065" w14:textId="77777777" w:rsidR="00911B39" w:rsidRPr="00054D9B" w:rsidRDefault="00911B39" w:rsidP="00911B39">
      <w:pPr>
        <w:spacing w:before="120" w:after="120"/>
        <w:jc w:val="right"/>
        <w:rPr>
          <w:rFonts w:ascii="Times New Roman" w:hAnsi="Times New Roman"/>
          <w:u w:val="single"/>
          <w:lang w:val="sv-SE"/>
        </w:rPr>
      </w:pPr>
    </w:p>
    <w:p w14:paraId="4E337255" w14:textId="77777777" w:rsidR="00911B39" w:rsidRPr="00054D9B" w:rsidRDefault="00911B39" w:rsidP="00911B39">
      <w:pPr>
        <w:spacing w:before="120" w:after="120"/>
        <w:jc w:val="center"/>
        <w:rPr>
          <w:rFonts w:ascii="Times New Roman" w:hAnsi="Times New Roman"/>
          <w:b/>
          <w:sz w:val="28"/>
          <w:szCs w:val="28"/>
          <w:lang w:val="sv-SE"/>
        </w:rPr>
      </w:pPr>
      <w:r w:rsidRPr="00054D9B">
        <w:rPr>
          <w:rFonts w:ascii="Times New Roman" w:hAnsi="Times New Roman"/>
          <w:b/>
          <w:sz w:val="28"/>
          <w:szCs w:val="28"/>
          <w:lang w:val="sv-SE"/>
        </w:rPr>
        <w:t>BÁO CÁO HỢP ĐỒNG TƯƠNG TỰ DO NHÀ CUNG CẤP THỰC HIỆN</w:t>
      </w:r>
    </w:p>
    <w:p w14:paraId="11C10490" w14:textId="44F6B794" w:rsidR="00911B39" w:rsidRPr="00054D9B" w:rsidRDefault="00911B39" w:rsidP="00911B39">
      <w:pPr>
        <w:spacing w:before="120" w:after="120"/>
        <w:jc w:val="center"/>
        <w:rPr>
          <w:rFonts w:ascii="Times New Roman" w:hAnsi="Times New Roman"/>
          <w:b/>
          <w:sz w:val="26"/>
          <w:szCs w:val="26"/>
          <w:lang w:val="en-AU"/>
        </w:rPr>
      </w:pPr>
      <w:r w:rsidRPr="00054D9B">
        <w:rPr>
          <w:rFonts w:ascii="Times New Roman" w:hAnsi="Times New Roman"/>
          <w:b/>
          <w:sz w:val="26"/>
          <w:szCs w:val="26"/>
          <w:lang w:val="sv-SE"/>
        </w:rPr>
        <w:t>Về sản xuất/</w:t>
      </w:r>
      <w:r w:rsidRPr="00054D9B">
        <w:rPr>
          <w:rFonts w:ascii="Times New Roman" w:hAnsi="Times New Roman"/>
          <w:b/>
          <w:sz w:val="26"/>
          <w:szCs w:val="26"/>
          <w:lang w:val="en-AU"/>
        </w:rPr>
        <w:t>cung cấp hàng hóa/dị</w:t>
      </w:r>
      <w:r w:rsidR="00CC582B" w:rsidRPr="00054D9B">
        <w:rPr>
          <w:rFonts w:ascii="Times New Roman" w:hAnsi="Times New Roman"/>
          <w:b/>
          <w:sz w:val="26"/>
          <w:szCs w:val="26"/>
          <w:lang w:val="en-AU"/>
        </w:rPr>
        <w:t xml:space="preserve">ch </w:t>
      </w:r>
      <w:r w:rsidRPr="00054D9B">
        <w:rPr>
          <w:rFonts w:ascii="Times New Roman" w:hAnsi="Times New Roman"/>
          <w:b/>
          <w:sz w:val="26"/>
          <w:szCs w:val="26"/>
          <w:lang w:val="en-AU"/>
        </w:rPr>
        <w:t>vụ</w:t>
      </w:r>
      <w:r w:rsidR="00CC582B" w:rsidRPr="00054D9B">
        <w:rPr>
          <w:rFonts w:ascii="Times New Roman" w:hAnsi="Times New Roman"/>
          <w:b/>
          <w:sz w:val="26"/>
          <w:szCs w:val="26"/>
          <w:lang w:val="en-AU"/>
        </w:rPr>
        <w:t xml:space="preserve"> trong </w:t>
      </w:r>
      <w:r w:rsidR="00407E49">
        <w:rPr>
          <w:rFonts w:ascii="Times New Roman" w:hAnsi="Times New Roman"/>
          <w:b/>
          <w:sz w:val="26"/>
          <w:szCs w:val="26"/>
          <w:lang w:val="en-AU"/>
        </w:rPr>
        <w:t>…</w:t>
      </w:r>
      <w:r w:rsidRPr="00054D9B">
        <w:rPr>
          <w:rFonts w:ascii="Times New Roman" w:hAnsi="Times New Roman"/>
          <w:b/>
          <w:sz w:val="26"/>
          <w:szCs w:val="26"/>
          <w:lang w:val="en-AU"/>
        </w:rPr>
        <w:t xml:space="preserve"> năm gần đây</w:t>
      </w:r>
    </w:p>
    <w:p w14:paraId="5D900088" w14:textId="77777777" w:rsidR="00911B39" w:rsidRPr="00152EC5" w:rsidRDefault="00911B39" w:rsidP="00911B39">
      <w:pPr>
        <w:spacing w:before="120" w:after="120"/>
        <w:jc w:val="center"/>
        <w:rPr>
          <w:rFonts w:ascii="Times New Roman" w:hAnsi="Times New Roman"/>
          <w:sz w:val="26"/>
          <w:szCs w:val="26"/>
          <w:lang w:val="sv-SE"/>
        </w:rPr>
      </w:pPr>
      <w:r w:rsidRPr="00152EC5">
        <w:rPr>
          <w:rFonts w:ascii="Times New Roman" w:hAnsi="Times New Roman"/>
          <w:sz w:val="26"/>
          <w:szCs w:val="26"/>
          <w:lang w:val="en-AU"/>
        </w:rPr>
        <w:t xml:space="preserve">Tên </w:t>
      </w:r>
      <w:r w:rsidR="00463440" w:rsidRPr="00152EC5">
        <w:rPr>
          <w:rFonts w:ascii="Times New Roman" w:hAnsi="Times New Roman"/>
          <w:sz w:val="26"/>
          <w:szCs w:val="26"/>
          <w:lang w:val="en-AU"/>
        </w:rPr>
        <w:t>N</w:t>
      </w:r>
      <w:r w:rsidRPr="00152EC5">
        <w:rPr>
          <w:rFonts w:ascii="Times New Roman" w:hAnsi="Times New Roman"/>
          <w:sz w:val="26"/>
          <w:szCs w:val="26"/>
          <w:lang w:val="en-AU"/>
        </w:rPr>
        <w:t xml:space="preserve">hà cung cấp: </w:t>
      </w:r>
      <w:r w:rsidRPr="00152EC5">
        <w:rPr>
          <w:rFonts w:ascii="Times New Roman" w:hAnsi="Times New Roman"/>
          <w:sz w:val="26"/>
          <w:szCs w:val="26"/>
          <w:lang w:val="es-ES"/>
        </w:rPr>
        <w:t>__________________</w:t>
      </w:r>
    </w:p>
    <w:p w14:paraId="55F82147" w14:textId="77777777" w:rsidR="00911B39" w:rsidRPr="00152EC5" w:rsidRDefault="00911B39" w:rsidP="00911B39">
      <w:pPr>
        <w:spacing w:before="120" w:after="120"/>
        <w:rPr>
          <w:rFonts w:ascii="Times New Roman" w:hAnsi="Times New Roman"/>
          <w:b/>
          <w:lang w:val="sv-S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665"/>
        <w:gridCol w:w="1276"/>
        <w:gridCol w:w="1276"/>
        <w:gridCol w:w="1276"/>
        <w:gridCol w:w="1416"/>
        <w:gridCol w:w="1418"/>
      </w:tblGrid>
      <w:tr w:rsidR="00152EC5" w:rsidRPr="00152EC5" w14:paraId="55F0E092" w14:textId="77777777" w:rsidTr="00FA6A67">
        <w:trPr>
          <w:trHeight w:val="1073"/>
        </w:trPr>
        <w:tc>
          <w:tcPr>
            <w:tcW w:w="745" w:type="dxa"/>
            <w:shd w:val="clear" w:color="000000" w:fill="FFFFFF"/>
            <w:noWrap/>
            <w:vAlign w:val="center"/>
            <w:hideMark/>
          </w:tcPr>
          <w:p w14:paraId="2A86EF11" w14:textId="77777777" w:rsidR="00911B39" w:rsidRPr="00152EC5" w:rsidRDefault="00911B39" w:rsidP="00CC582B">
            <w:pPr>
              <w:spacing w:before="60" w:after="60" w:line="240" w:lineRule="auto"/>
              <w:jc w:val="center"/>
              <w:rPr>
                <w:rFonts w:ascii="Times New Roman" w:hAnsi="Times New Roman"/>
                <w:bCs/>
                <w:sz w:val="26"/>
                <w:szCs w:val="26"/>
              </w:rPr>
            </w:pPr>
            <w:r w:rsidRPr="00152EC5">
              <w:rPr>
                <w:rFonts w:ascii="Times New Roman" w:hAnsi="Times New Roman"/>
                <w:bCs/>
                <w:sz w:val="26"/>
                <w:szCs w:val="26"/>
              </w:rPr>
              <w:t>STT</w:t>
            </w:r>
          </w:p>
        </w:tc>
        <w:tc>
          <w:tcPr>
            <w:tcW w:w="1665" w:type="dxa"/>
            <w:shd w:val="clear" w:color="000000" w:fill="FFFFFF"/>
            <w:vAlign w:val="center"/>
            <w:hideMark/>
          </w:tcPr>
          <w:p w14:paraId="495D7265" w14:textId="77777777" w:rsidR="00911B39" w:rsidRPr="00152EC5" w:rsidRDefault="00911B39" w:rsidP="00CC582B">
            <w:pPr>
              <w:spacing w:before="60" w:after="60" w:line="240" w:lineRule="auto"/>
              <w:jc w:val="center"/>
              <w:rPr>
                <w:rFonts w:ascii="Times New Roman" w:hAnsi="Times New Roman"/>
                <w:bCs/>
                <w:sz w:val="26"/>
                <w:szCs w:val="26"/>
              </w:rPr>
            </w:pPr>
            <w:r w:rsidRPr="00152EC5">
              <w:rPr>
                <w:rFonts w:ascii="Times New Roman" w:hAnsi="Times New Roman"/>
                <w:bCs/>
                <w:sz w:val="26"/>
                <w:szCs w:val="26"/>
              </w:rPr>
              <w:t>Tên và số hợp đồng</w:t>
            </w:r>
          </w:p>
        </w:tc>
        <w:tc>
          <w:tcPr>
            <w:tcW w:w="1276" w:type="dxa"/>
            <w:shd w:val="clear" w:color="000000" w:fill="FFFFFF"/>
            <w:vAlign w:val="center"/>
          </w:tcPr>
          <w:p w14:paraId="0C001839" w14:textId="77777777" w:rsidR="00911B39" w:rsidRPr="00152EC5" w:rsidRDefault="00911B39" w:rsidP="00CC582B">
            <w:pPr>
              <w:spacing w:before="60" w:after="60" w:line="240" w:lineRule="auto"/>
              <w:jc w:val="center"/>
              <w:rPr>
                <w:rFonts w:ascii="Times New Roman" w:hAnsi="Times New Roman"/>
                <w:bCs/>
                <w:sz w:val="26"/>
                <w:szCs w:val="26"/>
              </w:rPr>
            </w:pPr>
            <w:r w:rsidRPr="00152EC5">
              <w:rPr>
                <w:rFonts w:ascii="Times New Roman" w:hAnsi="Times New Roman"/>
                <w:bCs/>
                <w:sz w:val="26"/>
                <w:szCs w:val="26"/>
              </w:rPr>
              <w:t>Ngày ký hợp đồng</w:t>
            </w:r>
          </w:p>
        </w:tc>
        <w:tc>
          <w:tcPr>
            <w:tcW w:w="1276" w:type="dxa"/>
            <w:shd w:val="clear" w:color="000000" w:fill="FFFFFF"/>
            <w:vAlign w:val="center"/>
            <w:hideMark/>
          </w:tcPr>
          <w:p w14:paraId="3A449831" w14:textId="77777777" w:rsidR="00911B39" w:rsidRPr="00152EC5" w:rsidRDefault="00911B39" w:rsidP="00CC582B">
            <w:pPr>
              <w:spacing w:before="60" w:after="60" w:line="240" w:lineRule="auto"/>
              <w:jc w:val="center"/>
              <w:rPr>
                <w:rFonts w:ascii="Times New Roman" w:hAnsi="Times New Roman"/>
                <w:bCs/>
                <w:sz w:val="26"/>
                <w:szCs w:val="26"/>
              </w:rPr>
            </w:pPr>
            <w:r w:rsidRPr="00152EC5">
              <w:rPr>
                <w:rFonts w:ascii="Times New Roman" w:hAnsi="Times New Roman"/>
                <w:bCs/>
                <w:sz w:val="26"/>
                <w:szCs w:val="26"/>
              </w:rPr>
              <w:t>Tên đối tác ký hợp đồng</w:t>
            </w:r>
          </w:p>
        </w:tc>
        <w:tc>
          <w:tcPr>
            <w:tcW w:w="1276" w:type="dxa"/>
            <w:shd w:val="clear" w:color="000000" w:fill="FFFFFF"/>
            <w:vAlign w:val="center"/>
          </w:tcPr>
          <w:p w14:paraId="45768C04" w14:textId="77777777" w:rsidR="00911B39" w:rsidRPr="00152EC5" w:rsidRDefault="00911B39" w:rsidP="00CC582B">
            <w:pPr>
              <w:spacing w:before="60" w:after="60" w:line="240" w:lineRule="auto"/>
              <w:jc w:val="center"/>
              <w:rPr>
                <w:rFonts w:ascii="Times New Roman" w:hAnsi="Times New Roman"/>
                <w:bCs/>
                <w:sz w:val="26"/>
                <w:szCs w:val="26"/>
              </w:rPr>
            </w:pPr>
            <w:r w:rsidRPr="00152EC5">
              <w:rPr>
                <w:rFonts w:ascii="Times New Roman" w:hAnsi="Times New Roman"/>
                <w:bCs/>
                <w:sz w:val="26"/>
                <w:szCs w:val="26"/>
              </w:rPr>
              <w:t>Địa chỉ đối tác</w:t>
            </w:r>
          </w:p>
        </w:tc>
        <w:tc>
          <w:tcPr>
            <w:tcW w:w="1416" w:type="dxa"/>
            <w:shd w:val="clear" w:color="000000" w:fill="FFFFFF"/>
            <w:vAlign w:val="center"/>
          </w:tcPr>
          <w:p w14:paraId="423EBDF6" w14:textId="77777777" w:rsidR="00911B39" w:rsidRPr="00152EC5" w:rsidRDefault="00911B39" w:rsidP="00CC582B">
            <w:pPr>
              <w:spacing w:before="60" w:after="60" w:line="240" w:lineRule="auto"/>
              <w:jc w:val="center"/>
              <w:rPr>
                <w:rFonts w:ascii="Times New Roman" w:hAnsi="Times New Roman"/>
                <w:bCs/>
                <w:sz w:val="26"/>
                <w:szCs w:val="26"/>
              </w:rPr>
            </w:pPr>
            <w:r w:rsidRPr="00152EC5">
              <w:rPr>
                <w:rFonts w:ascii="Times New Roman" w:hAnsi="Times New Roman"/>
                <w:bCs/>
                <w:sz w:val="26"/>
                <w:szCs w:val="26"/>
              </w:rPr>
              <w:t>Điện thoại /</w:t>
            </w:r>
            <w:r w:rsidR="00CC582B" w:rsidRPr="00152EC5">
              <w:rPr>
                <w:rFonts w:ascii="Times New Roman" w:hAnsi="Times New Roman"/>
                <w:bCs/>
                <w:sz w:val="26"/>
                <w:szCs w:val="26"/>
              </w:rPr>
              <w:t>fax</w:t>
            </w:r>
            <w:r w:rsidRPr="00152EC5">
              <w:rPr>
                <w:rFonts w:ascii="Times New Roman" w:hAnsi="Times New Roman"/>
                <w:bCs/>
                <w:sz w:val="26"/>
                <w:szCs w:val="26"/>
              </w:rPr>
              <w:t>/email của đối tác</w:t>
            </w:r>
          </w:p>
        </w:tc>
        <w:tc>
          <w:tcPr>
            <w:tcW w:w="1418" w:type="dxa"/>
            <w:shd w:val="clear" w:color="000000" w:fill="FFFFFF"/>
            <w:vAlign w:val="center"/>
            <w:hideMark/>
          </w:tcPr>
          <w:p w14:paraId="6C2A4632" w14:textId="77777777" w:rsidR="00911B39" w:rsidRPr="00152EC5" w:rsidRDefault="00911B39" w:rsidP="00CC582B">
            <w:pPr>
              <w:spacing w:before="60" w:after="60" w:line="240" w:lineRule="auto"/>
              <w:jc w:val="center"/>
              <w:rPr>
                <w:rFonts w:ascii="Times New Roman" w:hAnsi="Times New Roman"/>
                <w:bCs/>
                <w:sz w:val="26"/>
                <w:szCs w:val="26"/>
              </w:rPr>
            </w:pPr>
            <w:r w:rsidRPr="00152EC5">
              <w:rPr>
                <w:rFonts w:ascii="Times New Roman" w:hAnsi="Times New Roman"/>
                <w:bCs/>
                <w:sz w:val="26"/>
                <w:szCs w:val="26"/>
              </w:rPr>
              <w:t>Giá trị hợp đồng</w:t>
            </w:r>
          </w:p>
          <w:p w14:paraId="579C720D" w14:textId="465ABD12" w:rsidR="00911B39" w:rsidRPr="00152EC5" w:rsidRDefault="00911B39" w:rsidP="00CC582B">
            <w:pPr>
              <w:spacing w:before="60" w:after="60" w:line="240" w:lineRule="auto"/>
              <w:jc w:val="center"/>
              <w:rPr>
                <w:rFonts w:ascii="Times New Roman" w:hAnsi="Times New Roman"/>
                <w:bCs/>
                <w:sz w:val="26"/>
                <w:szCs w:val="26"/>
              </w:rPr>
            </w:pPr>
            <w:r w:rsidRPr="00152EC5">
              <w:rPr>
                <w:rFonts w:ascii="Times New Roman" w:hAnsi="Times New Roman"/>
                <w:bCs/>
                <w:sz w:val="26"/>
                <w:szCs w:val="26"/>
              </w:rPr>
              <w:t>(VN</w:t>
            </w:r>
            <w:r w:rsidR="002D3ECC" w:rsidRPr="00152EC5">
              <w:rPr>
                <w:rFonts w:ascii="Times New Roman" w:hAnsi="Times New Roman"/>
                <w:bCs/>
                <w:sz w:val="26"/>
                <w:szCs w:val="26"/>
              </w:rPr>
              <w:t>Đ</w:t>
            </w:r>
            <w:r w:rsidRPr="00152EC5">
              <w:rPr>
                <w:rFonts w:ascii="Times New Roman" w:hAnsi="Times New Roman"/>
                <w:bCs/>
                <w:sz w:val="26"/>
                <w:szCs w:val="26"/>
              </w:rPr>
              <w:t>)</w:t>
            </w:r>
          </w:p>
        </w:tc>
      </w:tr>
      <w:tr w:rsidR="00152EC5" w:rsidRPr="00152EC5" w14:paraId="4E0C3B1A" w14:textId="77777777" w:rsidTr="00FA6A67">
        <w:trPr>
          <w:trHeight w:val="375"/>
        </w:trPr>
        <w:tc>
          <w:tcPr>
            <w:tcW w:w="745" w:type="dxa"/>
            <w:shd w:val="clear" w:color="auto" w:fill="auto"/>
            <w:noWrap/>
            <w:vAlign w:val="center"/>
            <w:hideMark/>
          </w:tcPr>
          <w:p w14:paraId="4841B982" w14:textId="77777777" w:rsidR="00911B39" w:rsidRPr="00152EC5" w:rsidRDefault="00911B39" w:rsidP="00CC582B">
            <w:pPr>
              <w:spacing w:before="60" w:after="60" w:line="240" w:lineRule="auto"/>
              <w:jc w:val="center"/>
              <w:rPr>
                <w:rFonts w:ascii="Times New Roman" w:hAnsi="Times New Roman"/>
                <w:sz w:val="26"/>
                <w:szCs w:val="26"/>
              </w:rPr>
            </w:pPr>
            <w:r w:rsidRPr="00152EC5">
              <w:rPr>
                <w:rFonts w:ascii="Times New Roman" w:hAnsi="Times New Roman"/>
                <w:sz w:val="26"/>
                <w:szCs w:val="26"/>
              </w:rPr>
              <w:t>1</w:t>
            </w:r>
          </w:p>
        </w:tc>
        <w:tc>
          <w:tcPr>
            <w:tcW w:w="1665" w:type="dxa"/>
            <w:shd w:val="clear" w:color="000000" w:fill="FFFFFF"/>
            <w:hideMark/>
          </w:tcPr>
          <w:p w14:paraId="27DB93A4" w14:textId="77777777" w:rsidR="00911B39" w:rsidRPr="00152EC5" w:rsidRDefault="00911B39" w:rsidP="00CC582B">
            <w:pPr>
              <w:spacing w:before="60" w:after="60" w:line="240" w:lineRule="auto"/>
              <w:rPr>
                <w:rFonts w:ascii="Times New Roman" w:hAnsi="Times New Roman"/>
                <w:sz w:val="26"/>
                <w:szCs w:val="26"/>
              </w:rPr>
            </w:pPr>
          </w:p>
        </w:tc>
        <w:tc>
          <w:tcPr>
            <w:tcW w:w="1276" w:type="dxa"/>
          </w:tcPr>
          <w:p w14:paraId="68BD6E43" w14:textId="77777777" w:rsidR="00911B39" w:rsidRPr="00152EC5" w:rsidRDefault="00911B39" w:rsidP="00CC582B">
            <w:pPr>
              <w:spacing w:before="60" w:after="60" w:line="240" w:lineRule="auto"/>
              <w:jc w:val="center"/>
              <w:rPr>
                <w:rFonts w:ascii="Times New Roman" w:hAnsi="Times New Roman"/>
                <w:sz w:val="26"/>
                <w:szCs w:val="26"/>
              </w:rPr>
            </w:pPr>
          </w:p>
        </w:tc>
        <w:tc>
          <w:tcPr>
            <w:tcW w:w="1276" w:type="dxa"/>
            <w:shd w:val="clear" w:color="auto" w:fill="auto"/>
            <w:noWrap/>
            <w:hideMark/>
          </w:tcPr>
          <w:p w14:paraId="63DE8888" w14:textId="77777777" w:rsidR="00911B39" w:rsidRPr="00152EC5" w:rsidRDefault="00911B39" w:rsidP="00CC582B">
            <w:pPr>
              <w:spacing w:before="60" w:after="60" w:line="240" w:lineRule="auto"/>
              <w:jc w:val="center"/>
              <w:rPr>
                <w:rFonts w:ascii="Times New Roman" w:hAnsi="Times New Roman"/>
                <w:bCs/>
                <w:iCs/>
                <w:sz w:val="26"/>
                <w:szCs w:val="26"/>
              </w:rPr>
            </w:pPr>
          </w:p>
        </w:tc>
        <w:tc>
          <w:tcPr>
            <w:tcW w:w="1276" w:type="dxa"/>
          </w:tcPr>
          <w:p w14:paraId="0B0D3C69" w14:textId="77777777" w:rsidR="00911B39" w:rsidRPr="00152EC5" w:rsidRDefault="00911B39" w:rsidP="00CC582B">
            <w:pPr>
              <w:spacing w:before="60" w:after="60" w:line="240" w:lineRule="auto"/>
              <w:jc w:val="center"/>
              <w:rPr>
                <w:rFonts w:ascii="Times New Roman" w:hAnsi="Times New Roman"/>
                <w:bCs/>
                <w:iCs/>
                <w:sz w:val="26"/>
                <w:szCs w:val="26"/>
              </w:rPr>
            </w:pPr>
          </w:p>
        </w:tc>
        <w:tc>
          <w:tcPr>
            <w:tcW w:w="1416" w:type="dxa"/>
          </w:tcPr>
          <w:p w14:paraId="17E590CE" w14:textId="77777777" w:rsidR="00911B39" w:rsidRPr="00152EC5" w:rsidRDefault="00911B39" w:rsidP="00CC582B">
            <w:pPr>
              <w:spacing w:before="60" w:after="60" w:line="240" w:lineRule="auto"/>
              <w:jc w:val="center"/>
              <w:rPr>
                <w:rFonts w:ascii="Times New Roman" w:hAnsi="Times New Roman"/>
                <w:bCs/>
                <w:iCs/>
                <w:sz w:val="26"/>
                <w:szCs w:val="26"/>
              </w:rPr>
            </w:pPr>
          </w:p>
        </w:tc>
        <w:tc>
          <w:tcPr>
            <w:tcW w:w="1418" w:type="dxa"/>
            <w:shd w:val="clear" w:color="auto" w:fill="auto"/>
            <w:vAlign w:val="center"/>
            <w:hideMark/>
          </w:tcPr>
          <w:p w14:paraId="587616C7" w14:textId="77777777" w:rsidR="00911B39" w:rsidRPr="00152EC5" w:rsidRDefault="00911B39" w:rsidP="00CC582B">
            <w:pPr>
              <w:spacing w:before="60" w:after="60" w:line="240" w:lineRule="auto"/>
              <w:jc w:val="center"/>
              <w:rPr>
                <w:rFonts w:ascii="Times New Roman" w:hAnsi="Times New Roman"/>
                <w:bCs/>
                <w:i/>
                <w:iCs/>
                <w:sz w:val="26"/>
                <w:szCs w:val="26"/>
              </w:rPr>
            </w:pPr>
          </w:p>
        </w:tc>
      </w:tr>
      <w:tr w:rsidR="00152EC5" w:rsidRPr="00152EC5" w14:paraId="3A479E68" w14:textId="77777777" w:rsidTr="00FA6A67">
        <w:trPr>
          <w:trHeight w:val="375"/>
        </w:trPr>
        <w:tc>
          <w:tcPr>
            <w:tcW w:w="745" w:type="dxa"/>
            <w:shd w:val="clear" w:color="auto" w:fill="auto"/>
            <w:noWrap/>
            <w:vAlign w:val="center"/>
            <w:hideMark/>
          </w:tcPr>
          <w:p w14:paraId="3DEA77F7" w14:textId="77777777" w:rsidR="00911B39" w:rsidRPr="00152EC5" w:rsidRDefault="00911B39" w:rsidP="00CC582B">
            <w:pPr>
              <w:spacing w:before="60" w:after="60" w:line="240" w:lineRule="auto"/>
              <w:jc w:val="center"/>
              <w:rPr>
                <w:rFonts w:ascii="Times New Roman" w:hAnsi="Times New Roman"/>
                <w:sz w:val="26"/>
                <w:szCs w:val="26"/>
              </w:rPr>
            </w:pPr>
            <w:r w:rsidRPr="00152EC5">
              <w:rPr>
                <w:rFonts w:ascii="Times New Roman" w:hAnsi="Times New Roman"/>
                <w:sz w:val="26"/>
                <w:szCs w:val="26"/>
              </w:rPr>
              <w:t>2</w:t>
            </w:r>
          </w:p>
        </w:tc>
        <w:tc>
          <w:tcPr>
            <w:tcW w:w="1665" w:type="dxa"/>
            <w:shd w:val="clear" w:color="000000" w:fill="FFFFFF"/>
            <w:hideMark/>
          </w:tcPr>
          <w:p w14:paraId="297A70C3" w14:textId="77777777" w:rsidR="00911B39" w:rsidRPr="00152EC5" w:rsidRDefault="00911B39" w:rsidP="00CC582B">
            <w:pPr>
              <w:spacing w:before="60" w:after="60" w:line="240" w:lineRule="auto"/>
              <w:rPr>
                <w:rFonts w:ascii="Times New Roman" w:hAnsi="Times New Roman"/>
                <w:sz w:val="26"/>
                <w:szCs w:val="26"/>
              </w:rPr>
            </w:pPr>
          </w:p>
        </w:tc>
        <w:tc>
          <w:tcPr>
            <w:tcW w:w="1276" w:type="dxa"/>
          </w:tcPr>
          <w:p w14:paraId="78EB113F" w14:textId="77777777" w:rsidR="00911B39" w:rsidRPr="00152EC5" w:rsidRDefault="00911B39" w:rsidP="00CC582B">
            <w:pPr>
              <w:spacing w:before="60" w:after="60" w:line="240" w:lineRule="auto"/>
              <w:jc w:val="center"/>
              <w:rPr>
                <w:rFonts w:ascii="Times New Roman" w:hAnsi="Times New Roman"/>
                <w:sz w:val="26"/>
                <w:szCs w:val="26"/>
              </w:rPr>
            </w:pPr>
          </w:p>
        </w:tc>
        <w:tc>
          <w:tcPr>
            <w:tcW w:w="1276" w:type="dxa"/>
            <w:shd w:val="clear" w:color="auto" w:fill="auto"/>
            <w:noWrap/>
            <w:hideMark/>
          </w:tcPr>
          <w:p w14:paraId="6EA6FFFD" w14:textId="77777777" w:rsidR="00911B39" w:rsidRPr="00152EC5" w:rsidRDefault="00911B39" w:rsidP="00CC582B">
            <w:pPr>
              <w:spacing w:before="60" w:after="60" w:line="240" w:lineRule="auto"/>
              <w:jc w:val="center"/>
              <w:rPr>
                <w:rFonts w:ascii="Times New Roman" w:hAnsi="Times New Roman"/>
                <w:bCs/>
                <w:iCs/>
                <w:sz w:val="26"/>
                <w:szCs w:val="26"/>
              </w:rPr>
            </w:pPr>
          </w:p>
        </w:tc>
        <w:tc>
          <w:tcPr>
            <w:tcW w:w="1276" w:type="dxa"/>
          </w:tcPr>
          <w:p w14:paraId="4F82C65A" w14:textId="77777777" w:rsidR="00911B39" w:rsidRPr="00152EC5" w:rsidRDefault="00911B39" w:rsidP="00CC582B">
            <w:pPr>
              <w:spacing w:before="60" w:after="60" w:line="240" w:lineRule="auto"/>
              <w:jc w:val="center"/>
              <w:rPr>
                <w:rFonts w:ascii="Times New Roman" w:hAnsi="Times New Roman"/>
                <w:bCs/>
                <w:iCs/>
                <w:sz w:val="26"/>
                <w:szCs w:val="26"/>
              </w:rPr>
            </w:pPr>
          </w:p>
        </w:tc>
        <w:tc>
          <w:tcPr>
            <w:tcW w:w="1416" w:type="dxa"/>
          </w:tcPr>
          <w:p w14:paraId="5F38FD87" w14:textId="77777777" w:rsidR="00911B39" w:rsidRPr="00152EC5" w:rsidRDefault="00911B39" w:rsidP="00CC582B">
            <w:pPr>
              <w:spacing w:before="60" w:after="60" w:line="240" w:lineRule="auto"/>
              <w:jc w:val="center"/>
              <w:rPr>
                <w:rFonts w:ascii="Times New Roman" w:hAnsi="Times New Roman"/>
                <w:bCs/>
                <w:iCs/>
                <w:sz w:val="26"/>
                <w:szCs w:val="26"/>
              </w:rPr>
            </w:pPr>
          </w:p>
        </w:tc>
        <w:tc>
          <w:tcPr>
            <w:tcW w:w="1418" w:type="dxa"/>
            <w:shd w:val="clear" w:color="auto" w:fill="auto"/>
            <w:vAlign w:val="center"/>
            <w:hideMark/>
          </w:tcPr>
          <w:p w14:paraId="5B51990D" w14:textId="77777777" w:rsidR="00911B39" w:rsidRPr="00152EC5" w:rsidRDefault="00911B39" w:rsidP="00CC582B">
            <w:pPr>
              <w:spacing w:before="60" w:after="60" w:line="240" w:lineRule="auto"/>
              <w:jc w:val="center"/>
              <w:rPr>
                <w:rFonts w:ascii="Times New Roman" w:hAnsi="Times New Roman"/>
                <w:bCs/>
                <w:i/>
                <w:iCs/>
                <w:sz w:val="26"/>
                <w:szCs w:val="26"/>
              </w:rPr>
            </w:pPr>
          </w:p>
        </w:tc>
      </w:tr>
      <w:tr w:rsidR="00152EC5" w:rsidRPr="00152EC5" w14:paraId="250F0340" w14:textId="77777777" w:rsidTr="00407E49">
        <w:trPr>
          <w:trHeight w:val="375"/>
        </w:trPr>
        <w:tc>
          <w:tcPr>
            <w:tcW w:w="745" w:type="dxa"/>
            <w:shd w:val="clear" w:color="auto" w:fill="auto"/>
            <w:noWrap/>
            <w:vAlign w:val="center"/>
            <w:hideMark/>
          </w:tcPr>
          <w:p w14:paraId="75AEB5FA" w14:textId="77777777" w:rsidR="00911B39" w:rsidRPr="00152EC5" w:rsidRDefault="00911B39" w:rsidP="00CC582B">
            <w:pPr>
              <w:spacing w:before="60" w:after="60" w:line="240" w:lineRule="auto"/>
              <w:jc w:val="center"/>
              <w:rPr>
                <w:rFonts w:ascii="Times New Roman" w:hAnsi="Times New Roman"/>
                <w:sz w:val="26"/>
                <w:szCs w:val="26"/>
              </w:rPr>
            </w:pPr>
            <w:r w:rsidRPr="00152EC5">
              <w:rPr>
                <w:rFonts w:ascii="Times New Roman" w:hAnsi="Times New Roman"/>
                <w:sz w:val="26"/>
                <w:szCs w:val="26"/>
              </w:rPr>
              <w:t>3</w:t>
            </w:r>
          </w:p>
        </w:tc>
        <w:tc>
          <w:tcPr>
            <w:tcW w:w="1665" w:type="dxa"/>
            <w:shd w:val="clear" w:color="000000" w:fill="FFFFFF"/>
            <w:hideMark/>
          </w:tcPr>
          <w:p w14:paraId="7301919E" w14:textId="77777777" w:rsidR="00911B39" w:rsidRPr="00152EC5" w:rsidRDefault="00911B39" w:rsidP="00CC582B">
            <w:pPr>
              <w:spacing w:before="60" w:after="60" w:line="240" w:lineRule="auto"/>
              <w:rPr>
                <w:rFonts w:ascii="Times New Roman" w:hAnsi="Times New Roman"/>
                <w:sz w:val="26"/>
                <w:szCs w:val="26"/>
              </w:rPr>
            </w:pPr>
          </w:p>
        </w:tc>
        <w:tc>
          <w:tcPr>
            <w:tcW w:w="1276" w:type="dxa"/>
          </w:tcPr>
          <w:p w14:paraId="6A9A06E5" w14:textId="77777777" w:rsidR="00911B39" w:rsidRPr="00152EC5" w:rsidRDefault="00911B39" w:rsidP="00CC582B">
            <w:pPr>
              <w:spacing w:before="60" w:after="60" w:line="240" w:lineRule="auto"/>
              <w:jc w:val="center"/>
              <w:rPr>
                <w:rFonts w:ascii="Times New Roman" w:hAnsi="Times New Roman"/>
                <w:sz w:val="26"/>
                <w:szCs w:val="26"/>
              </w:rPr>
            </w:pPr>
          </w:p>
        </w:tc>
        <w:tc>
          <w:tcPr>
            <w:tcW w:w="1276" w:type="dxa"/>
            <w:shd w:val="clear" w:color="auto" w:fill="auto"/>
            <w:noWrap/>
            <w:hideMark/>
          </w:tcPr>
          <w:p w14:paraId="1B00FD9A" w14:textId="77777777" w:rsidR="00911B39" w:rsidRPr="00152EC5" w:rsidRDefault="00911B39" w:rsidP="00CC582B">
            <w:pPr>
              <w:spacing w:before="60" w:after="60" w:line="240" w:lineRule="auto"/>
              <w:jc w:val="center"/>
              <w:rPr>
                <w:rFonts w:ascii="Times New Roman" w:hAnsi="Times New Roman"/>
                <w:bCs/>
                <w:iCs/>
                <w:sz w:val="26"/>
                <w:szCs w:val="26"/>
              </w:rPr>
            </w:pPr>
          </w:p>
        </w:tc>
        <w:tc>
          <w:tcPr>
            <w:tcW w:w="1276" w:type="dxa"/>
          </w:tcPr>
          <w:p w14:paraId="2054C932" w14:textId="77777777" w:rsidR="00911B39" w:rsidRPr="00152EC5" w:rsidRDefault="00911B39" w:rsidP="00CC582B">
            <w:pPr>
              <w:spacing w:before="60" w:after="60" w:line="240" w:lineRule="auto"/>
              <w:jc w:val="center"/>
              <w:rPr>
                <w:rFonts w:ascii="Times New Roman" w:hAnsi="Times New Roman"/>
                <w:bCs/>
                <w:iCs/>
                <w:sz w:val="26"/>
                <w:szCs w:val="26"/>
              </w:rPr>
            </w:pPr>
          </w:p>
        </w:tc>
        <w:tc>
          <w:tcPr>
            <w:tcW w:w="1416" w:type="dxa"/>
          </w:tcPr>
          <w:p w14:paraId="4CDBC18C" w14:textId="77777777" w:rsidR="00911B39" w:rsidRPr="00152EC5" w:rsidRDefault="00911B39" w:rsidP="00CC582B">
            <w:pPr>
              <w:spacing w:before="60" w:after="60" w:line="240" w:lineRule="auto"/>
              <w:jc w:val="center"/>
              <w:rPr>
                <w:rFonts w:ascii="Times New Roman" w:hAnsi="Times New Roman"/>
                <w:bCs/>
                <w:iCs/>
                <w:sz w:val="26"/>
                <w:szCs w:val="26"/>
              </w:rPr>
            </w:pPr>
          </w:p>
        </w:tc>
        <w:tc>
          <w:tcPr>
            <w:tcW w:w="1418" w:type="dxa"/>
            <w:shd w:val="clear" w:color="auto" w:fill="auto"/>
            <w:vAlign w:val="center"/>
            <w:hideMark/>
          </w:tcPr>
          <w:p w14:paraId="7A2517A8" w14:textId="77777777" w:rsidR="00911B39" w:rsidRPr="00152EC5" w:rsidRDefault="00911B39" w:rsidP="00CC582B">
            <w:pPr>
              <w:spacing w:before="60" w:after="60" w:line="240" w:lineRule="auto"/>
              <w:jc w:val="center"/>
              <w:rPr>
                <w:rFonts w:ascii="Times New Roman" w:hAnsi="Times New Roman"/>
                <w:bCs/>
                <w:i/>
                <w:iCs/>
                <w:sz w:val="26"/>
                <w:szCs w:val="26"/>
              </w:rPr>
            </w:pPr>
          </w:p>
        </w:tc>
      </w:tr>
      <w:tr w:rsidR="00152EC5" w:rsidRPr="00152EC5" w14:paraId="4751816C" w14:textId="77777777" w:rsidTr="00FA6A67">
        <w:trPr>
          <w:trHeight w:val="375"/>
        </w:trPr>
        <w:tc>
          <w:tcPr>
            <w:tcW w:w="745" w:type="dxa"/>
            <w:tcBorders>
              <w:bottom w:val="single" w:sz="4" w:space="0" w:color="auto"/>
            </w:tcBorders>
            <w:shd w:val="clear" w:color="auto" w:fill="auto"/>
            <w:noWrap/>
            <w:vAlign w:val="center"/>
          </w:tcPr>
          <w:p w14:paraId="7041F9DB" w14:textId="1420D073" w:rsidR="00407E49" w:rsidRPr="00152EC5" w:rsidRDefault="00407E49" w:rsidP="00CC582B">
            <w:pPr>
              <w:spacing w:before="60" w:after="60" w:line="240" w:lineRule="auto"/>
              <w:jc w:val="center"/>
              <w:rPr>
                <w:rFonts w:ascii="Times New Roman" w:hAnsi="Times New Roman"/>
                <w:sz w:val="26"/>
                <w:szCs w:val="26"/>
              </w:rPr>
            </w:pPr>
            <w:r w:rsidRPr="00152EC5">
              <w:rPr>
                <w:rFonts w:ascii="Times New Roman" w:hAnsi="Times New Roman"/>
                <w:sz w:val="26"/>
                <w:szCs w:val="26"/>
              </w:rPr>
              <w:t>…</w:t>
            </w:r>
          </w:p>
        </w:tc>
        <w:tc>
          <w:tcPr>
            <w:tcW w:w="1665" w:type="dxa"/>
            <w:tcBorders>
              <w:bottom w:val="single" w:sz="4" w:space="0" w:color="auto"/>
            </w:tcBorders>
            <w:shd w:val="clear" w:color="000000" w:fill="FFFFFF"/>
          </w:tcPr>
          <w:p w14:paraId="2E1B409E" w14:textId="7FBAA408" w:rsidR="00407E49" w:rsidRPr="00152EC5" w:rsidRDefault="00407E49" w:rsidP="00CC582B">
            <w:pPr>
              <w:spacing w:before="60" w:after="60" w:line="240" w:lineRule="auto"/>
              <w:rPr>
                <w:rFonts w:ascii="Times New Roman" w:hAnsi="Times New Roman"/>
                <w:sz w:val="26"/>
                <w:szCs w:val="26"/>
              </w:rPr>
            </w:pPr>
            <w:r w:rsidRPr="00152EC5">
              <w:rPr>
                <w:rFonts w:ascii="Times New Roman" w:hAnsi="Times New Roman"/>
                <w:sz w:val="26"/>
                <w:szCs w:val="26"/>
              </w:rPr>
              <w:t>…</w:t>
            </w:r>
          </w:p>
        </w:tc>
        <w:tc>
          <w:tcPr>
            <w:tcW w:w="1276" w:type="dxa"/>
            <w:tcBorders>
              <w:bottom w:val="single" w:sz="4" w:space="0" w:color="auto"/>
            </w:tcBorders>
          </w:tcPr>
          <w:p w14:paraId="668AC330" w14:textId="77777777" w:rsidR="00407E49" w:rsidRPr="00152EC5" w:rsidRDefault="00407E49" w:rsidP="00CC582B">
            <w:pPr>
              <w:spacing w:before="60" w:after="60" w:line="240" w:lineRule="auto"/>
              <w:jc w:val="center"/>
              <w:rPr>
                <w:rFonts w:ascii="Times New Roman" w:hAnsi="Times New Roman"/>
                <w:sz w:val="26"/>
                <w:szCs w:val="26"/>
              </w:rPr>
            </w:pPr>
          </w:p>
        </w:tc>
        <w:tc>
          <w:tcPr>
            <w:tcW w:w="1276" w:type="dxa"/>
            <w:tcBorders>
              <w:bottom w:val="single" w:sz="4" w:space="0" w:color="auto"/>
            </w:tcBorders>
            <w:shd w:val="clear" w:color="auto" w:fill="auto"/>
            <w:noWrap/>
          </w:tcPr>
          <w:p w14:paraId="746F07D0" w14:textId="77777777" w:rsidR="00407E49" w:rsidRPr="00152EC5" w:rsidRDefault="00407E49" w:rsidP="00CC582B">
            <w:pPr>
              <w:spacing w:before="60" w:after="60" w:line="240" w:lineRule="auto"/>
              <w:jc w:val="center"/>
              <w:rPr>
                <w:rFonts w:ascii="Times New Roman" w:hAnsi="Times New Roman"/>
                <w:bCs/>
                <w:iCs/>
                <w:sz w:val="26"/>
                <w:szCs w:val="26"/>
              </w:rPr>
            </w:pPr>
          </w:p>
        </w:tc>
        <w:tc>
          <w:tcPr>
            <w:tcW w:w="1276" w:type="dxa"/>
            <w:tcBorders>
              <w:bottom w:val="single" w:sz="4" w:space="0" w:color="auto"/>
            </w:tcBorders>
          </w:tcPr>
          <w:p w14:paraId="628BAEAC" w14:textId="77777777" w:rsidR="00407E49" w:rsidRPr="00152EC5" w:rsidRDefault="00407E49" w:rsidP="00CC582B">
            <w:pPr>
              <w:spacing w:before="60" w:after="60" w:line="240" w:lineRule="auto"/>
              <w:jc w:val="center"/>
              <w:rPr>
                <w:rFonts w:ascii="Times New Roman" w:hAnsi="Times New Roman"/>
                <w:bCs/>
                <w:iCs/>
                <w:sz w:val="26"/>
                <w:szCs w:val="26"/>
              </w:rPr>
            </w:pPr>
          </w:p>
        </w:tc>
        <w:tc>
          <w:tcPr>
            <w:tcW w:w="1416" w:type="dxa"/>
            <w:tcBorders>
              <w:bottom w:val="single" w:sz="4" w:space="0" w:color="auto"/>
            </w:tcBorders>
          </w:tcPr>
          <w:p w14:paraId="23B8DCEB" w14:textId="77777777" w:rsidR="00407E49" w:rsidRPr="00152EC5" w:rsidRDefault="00407E49" w:rsidP="00CC582B">
            <w:pPr>
              <w:spacing w:before="60" w:after="60" w:line="240" w:lineRule="auto"/>
              <w:jc w:val="center"/>
              <w:rPr>
                <w:rFonts w:ascii="Times New Roman" w:hAnsi="Times New Roman"/>
                <w:bCs/>
                <w:iCs/>
                <w:sz w:val="26"/>
                <w:szCs w:val="26"/>
              </w:rPr>
            </w:pPr>
          </w:p>
        </w:tc>
        <w:tc>
          <w:tcPr>
            <w:tcW w:w="1418" w:type="dxa"/>
            <w:shd w:val="clear" w:color="auto" w:fill="auto"/>
            <w:vAlign w:val="center"/>
          </w:tcPr>
          <w:p w14:paraId="05FFF473" w14:textId="77777777" w:rsidR="00407E49" w:rsidRPr="00152EC5" w:rsidRDefault="00407E49" w:rsidP="00CC582B">
            <w:pPr>
              <w:spacing w:before="60" w:after="60" w:line="240" w:lineRule="auto"/>
              <w:jc w:val="center"/>
              <w:rPr>
                <w:rFonts w:ascii="Times New Roman" w:hAnsi="Times New Roman"/>
                <w:bCs/>
                <w:i/>
                <w:iCs/>
                <w:sz w:val="26"/>
                <w:szCs w:val="26"/>
              </w:rPr>
            </w:pPr>
          </w:p>
        </w:tc>
      </w:tr>
    </w:tbl>
    <w:p w14:paraId="2272586B" w14:textId="77777777" w:rsidR="00911B39" w:rsidRPr="00152EC5" w:rsidRDefault="00911B39" w:rsidP="00911B39">
      <w:pPr>
        <w:pStyle w:val="BodyText"/>
        <w:ind w:firstLine="720"/>
        <w:jc w:val="right"/>
        <w:rPr>
          <w:rFonts w:ascii="Times New Roman" w:hAnsi="Times New Roman"/>
          <w:b/>
          <w:bCs/>
          <w:u w:val="single"/>
          <w:lang w:val="es-ES"/>
        </w:rPr>
      </w:pPr>
    </w:p>
    <w:p w14:paraId="3D23F5E4" w14:textId="77777777" w:rsidR="00911B39" w:rsidRPr="00054D9B" w:rsidRDefault="00911B39" w:rsidP="00911B39">
      <w:pPr>
        <w:jc w:val="right"/>
        <w:rPr>
          <w:rFonts w:ascii="Times New Roman" w:hAnsi="Times New Roman"/>
          <w:b/>
          <w:bCs/>
          <w:sz w:val="24"/>
          <w:szCs w:val="24"/>
          <w:u w:val="single"/>
          <w:lang w:val="de-DE"/>
        </w:rPr>
      </w:pPr>
      <w:r w:rsidRPr="00152EC5">
        <w:rPr>
          <w:rFonts w:ascii="Times New Roman" w:hAnsi="Times New Roman"/>
          <w:b/>
          <w:bCs/>
          <w:highlight w:val="yellow"/>
          <w:u w:val="single"/>
          <w:lang w:val="es-ES"/>
        </w:rPr>
        <w:br w:type="page"/>
      </w:r>
      <w:r w:rsidRPr="00054D9B">
        <w:rPr>
          <w:rFonts w:ascii="Times New Roman" w:hAnsi="Times New Roman"/>
          <w:b/>
          <w:bCs/>
          <w:sz w:val="24"/>
          <w:szCs w:val="24"/>
          <w:u w:val="single"/>
          <w:lang w:val="de-DE"/>
        </w:rPr>
        <w:lastRenderedPageBreak/>
        <w:t xml:space="preserve">Mẫu số 5 </w:t>
      </w:r>
    </w:p>
    <w:p w14:paraId="1438A467" w14:textId="77777777" w:rsidR="00911B39" w:rsidRPr="00054D9B" w:rsidRDefault="00911B39" w:rsidP="00911B39">
      <w:pPr>
        <w:spacing w:before="120" w:after="120"/>
        <w:jc w:val="center"/>
        <w:rPr>
          <w:rFonts w:ascii="Times New Roman" w:hAnsi="Times New Roman"/>
          <w:b/>
          <w:sz w:val="28"/>
          <w:szCs w:val="28"/>
          <w:lang w:val="fr-FR"/>
        </w:rPr>
      </w:pPr>
      <w:r w:rsidRPr="00054D9B">
        <w:rPr>
          <w:rFonts w:ascii="Times New Roman" w:hAnsi="Times New Roman"/>
          <w:b/>
          <w:sz w:val="28"/>
          <w:szCs w:val="28"/>
          <w:lang w:val="fr-FR"/>
        </w:rPr>
        <w:t xml:space="preserve">KÊ KHAI NĂNG LỰC TÀI CHÍNH CỦA NHÀ CUNG CẤP </w:t>
      </w:r>
    </w:p>
    <w:p w14:paraId="70A10A77" w14:textId="77777777" w:rsidR="00911B39" w:rsidRPr="00054D9B" w:rsidRDefault="00911B39" w:rsidP="00911B39">
      <w:pPr>
        <w:spacing w:before="120" w:after="120"/>
        <w:rPr>
          <w:rFonts w:ascii="Times New Roman" w:hAnsi="Times New Roman"/>
          <w:sz w:val="26"/>
          <w:szCs w:val="26"/>
          <w:lang w:val="fr-FR"/>
        </w:rPr>
      </w:pPr>
      <w:r w:rsidRPr="00054D9B">
        <w:rPr>
          <w:rFonts w:ascii="Times New Roman" w:hAnsi="Times New Roman"/>
          <w:sz w:val="26"/>
          <w:szCs w:val="26"/>
          <w:lang w:val="fr-FR"/>
        </w:rPr>
        <w:tab/>
      </w:r>
      <w:r w:rsidRPr="00054D9B">
        <w:rPr>
          <w:rFonts w:ascii="Times New Roman" w:hAnsi="Times New Roman"/>
          <w:sz w:val="26"/>
          <w:szCs w:val="26"/>
          <w:lang w:val="fr-FR"/>
        </w:rPr>
        <w:tab/>
      </w:r>
      <w:r w:rsidRPr="00054D9B">
        <w:rPr>
          <w:rFonts w:ascii="Times New Roman" w:hAnsi="Times New Roman"/>
          <w:sz w:val="26"/>
          <w:szCs w:val="26"/>
          <w:lang w:val="fr-FR"/>
        </w:rPr>
        <w:tab/>
      </w:r>
      <w:r w:rsidRPr="00054D9B">
        <w:rPr>
          <w:rFonts w:ascii="Times New Roman" w:hAnsi="Times New Roman"/>
          <w:sz w:val="26"/>
          <w:szCs w:val="26"/>
          <w:lang w:val="fr-FR"/>
        </w:rPr>
        <w:tab/>
      </w:r>
      <w:r w:rsidRPr="00054D9B">
        <w:rPr>
          <w:rFonts w:ascii="Times New Roman" w:hAnsi="Times New Roman"/>
          <w:sz w:val="26"/>
          <w:szCs w:val="26"/>
          <w:lang w:val="fr-FR"/>
        </w:rPr>
        <w:tab/>
      </w:r>
      <w:r w:rsidRPr="00054D9B">
        <w:rPr>
          <w:rFonts w:ascii="Times New Roman" w:hAnsi="Times New Roman"/>
          <w:sz w:val="26"/>
          <w:szCs w:val="26"/>
          <w:lang w:val="fr-FR"/>
        </w:rPr>
        <w:tab/>
        <w:t xml:space="preserve"> ________, ngày ____ tháng ____ năm ____</w:t>
      </w:r>
    </w:p>
    <w:p w14:paraId="6C60ECC1" w14:textId="77777777" w:rsidR="00911B39" w:rsidRPr="00054D9B" w:rsidRDefault="00911B39" w:rsidP="00911B39">
      <w:pPr>
        <w:spacing w:before="120" w:after="120"/>
        <w:rPr>
          <w:rFonts w:ascii="Times New Roman" w:hAnsi="Times New Roman"/>
          <w:sz w:val="26"/>
          <w:szCs w:val="26"/>
          <w:highlight w:val="yellow"/>
          <w:lang w:val="fr-FR"/>
        </w:rPr>
      </w:pPr>
    </w:p>
    <w:p w14:paraId="71A2BA58" w14:textId="77777777" w:rsidR="00911B39" w:rsidRPr="00054D9B" w:rsidRDefault="00463440" w:rsidP="00583C38">
      <w:pPr>
        <w:pStyle w:val="Footer"/>
        <w:spacing w:before="120" w:after="120"/>
        <w:ind w:firstLine="709"/>
        <w:jc w:val="both"/>
        <w:rPr>
          <w:rFonts w:ascii="Times New Roman" w:hAnsi="Times New Roman"/>
          <w:i/>
          <w:sz w:val="26"/>
          <w:szCs w:val="26"/>
          <w:lang w:val="fr-FR"/>
        </w:rPr>
      </w:pPr>
      <w:r w:rsidRPr="00054D9B">
        <w:rPr>
          <w:rFonts w:ascii="Times New Roman" w:hAnsi="Times New Roman"/>
          <w:sz w:val="26"/>
          <w:szCs w:val="26"/>
          <w:lang w:val="fr-FR"/>
        </w:rPr>
        <w:t>1. Tên N</w:t>
      </w:r>
      <w:r w:rsidR="00911B39" w:rsidRPr="00054D9B">
        <w:rPr>
          <w:rFonts w:ascii="Times New Roman" w:hAnsi="Times New Roman"/>
          <w:sz w:val="26"/>
          <w:szCs w:val="26"/>
          <w:lang w:val="fr-FR"/>
        </w:rPr>
        <w:t>hà cung cấp: __________________</w:t>
      </w:r>
      <w:r w:rsidR="00911B39" w:rsidRPr="00054D9B">
        <w:rPr>
          <w:rFonts w:ascii="Times New Roman" w:hAnsi="Times New Roman"/>
          <w:i/>
          <w:sz w:val="26"/>
          <w:szCs w:val="26"/>
          <w:lang w:val="fr-FR"/>
        </w:rPr>
        <w:t xml:space="preserve"> [Ghi tên đầy đủ của </w:t>
      </w:r>
      <w:r w:rsidR="001D1D79" w:rsidRPr="00054D9B">
        <w:rPr>
          <w:rFonts w:ascii="Times New Roman" w:hAnsi="Times New Roman"/>
          <w:i/>
          <w:sz w:val="26"/>
          <w:szCs w:val="26"/>
          <w:lang w:val="fr-FR"/>
        </w:rPr>
        <w:t>N</w:t>
      </w:r>
      <w:r w:rsidR="00911B39" w:rsidRPr="00054D9B">
        <w:rPr>
          <w:rFonts w:ascii="Times New Roman" w:hAnsi="Times New Roman"/>
          <w:i/>
          <w:sz w:val="26"/>
          <w:szCs w:val="26"/>
          <w:lang w:val="fr-FR"/>
        </w:rPr>
        <w:t>hà</w:t>
      </w:r>
      <w:r w:rsidR="001D1D79" w:rsidRPr="00054D9B">
        <w:rPr>
          <w:rFonts w:ascii="Times New Roman" w:hAnsi="Times New Roman"/>
          <w:i/>
          <w:sz w:val="26"/>
          <w:szCs w:val="26"/>
          <w:lang w:val="fr-FR"/>
        </w:rPr>
        <w:t xml:space="preserve"> cung cấp</w:t>
      </w:r>
      <w:r w:rsidR="00911B39" w:rsidRPr="00054D9B">
        <w:rPr>
          <w:rFonts w:ascii="Times New Roman" w:hAnsi="Times New Roman"/>
          <w:i/>
          <w:sz w:val="26"/>
          <w:szCs w:val="26"/>
          <w:lang w:val="fr-FR"/>
        </w:rPr>
        <w:t>]</w:t>
      </w:r>
    </w:p>
    <w:p w14:paraId="32E642E5" w14:textId="77777777" w:rsidR="00911B39" w:rsidRPr="00054D9B" w:rsidRDefault="00911B39" w:rsidP="00583C38">
      <w:pPr>
        <w:pStyle w:val="Footer"/>
        <w:spacing w:before="120" w:after="120"/>
        <w:ind w:firstLine="709"/>
        <w:jc w:val="both"/>
        <w:rPr>
          <w:rFonts w:ascii="Times New Roman" w:hAnsi="Times New Roman"/>
          <w:sz w:val="26"/>
          <w:szCs w:val="26"/>
          <w:lang w:val="fr-FR"/>
        </w:rPr>
      </w:pPr>
      <w:r w:rsidRPr="00054D9B">
        <w:rPr>
          <w:rFonts w:ascii="Times New Roman" w:hAnsi="Times New Roman"/>
          <w:sz w:val="26"/>
          <w:szCs w:val="26"/>
          <w:lang w:val="fr-FR"/>
        </w:rPr>
        <w:t>Địa chỉ :</w:t>
      </w:r>
    </w:p>
    <w:p w14:paraId="0B923D22" w14:textId="77777777" w:rsidR="00911B39" w:rsidRPr="00054D9B" w:rsidRDefault="00911B39" w:rsidP="00583C38">
      <w:pPr>
        <w:pStyle w:val="Footer"/>
        <w:spacing w:before="120" w:after="120"/>
        <w:ind w:firstLine="709"/>
        <w:jc w:val="both"/>
        <w:rPr>
          <w:rFonts w:ascii="Times New Roman" w:hAnsi="Times New Roman"/>
          <w:sz w:val="26"/>
          <w:szCs w:val="26"/>
          <w:lang w:val="fr-FR"/>
        </w:rPr>
      </w:pPr>
      <w:r w:rsidRPr="00054D9B">
        <w:rPr>
          <w:rFonts w:ascii="Times New Roman" w:hAnsi="Times New Roman"/>
          <w:bCs/>
          <w:sz w:val="26"/>
          <w:szCs w:val="26"/>
          <w:lang w:val="fr-FR"/>
        </w:rPr>
        <w:t>2. Tóm tắt các số liệu về tài chính</w:t>
      </w:r>
      <w:r w:rsidRPr="00054D9B">
        <w:rPr>
          <w:rFonts w:ascii="Times New Roman" w:hAnsi="Times New Roman"/>
          <w:sz w:val="26"/>
          <w:szCs w:val="26"/>
          <w:lang w:val="fr-FR"/>
        </w:rPr>
        <w:t xml:space="preserve"> trong … năm tài chính gần đây</w:t>
      </w:r>
    </w:p>
    <w:p w14:paraId="40A56CBC" w14:textId="77777777" w:rsidR="00911B39" w:rsidRPr="00054D9B" w:rsidRDefault="00911B39" w:rsidP="00911B39">
      <w:pPr>
        <w:spacing w:before="120" w:after="120"/>
        <w:ind w:firstLine="720"/>
        <w:jc w:val="right"/>
        <w:rPr>
          <w:rFonts w:ascii="Times New Roman" w:hAnsi="Times New Roman"/>
          <w:iCs/>
          <w:sz w:val="26"/>
          <w:szCs w:val="26"/>
          <w:lang w:val="fr-FR"/>
        </w:rPr>
      </w:pPr>
      <w:r w:rsidRPr="00054D9B">
        <w:rPr>
          <w:rFonts w:ascii="Times New Roman" w:hAnsi="Times New Roman"/>
          <w:iCs/>
          <w:sz w:val="26"/>
          <w:szCs w:val="26"/>
          <w:lang w:val="fr-FR"/>
        </w:rPr>
        <w:t>Đơn vị tính: VN</w:t>
      </w:r>
      <w:r w:rsidR="00DA6E8C" w:rsidRPr="00054D9B">
        <w:rPr>
          <w:rFonts w:ascii="Times New Roman" w:hAnsi="Times New Roman"/>
          <w:iCs/>
          <w:sz w:val="26"/>
          <w:szCs w:val="26"/>
          <w:lang w:val="fr-FR"/>
        </w:rPr>
        <w:t>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28"/>
        <w:gridCol w:w="1276"/>
        <w:gridCol w:w="1417"/>
        <w:gridCol w:w="1276"/>
      </w:tblGrid>
      <w:tr w:rsidR="00911B39" w:rsidRPr="00054D9B" w14:paraId="1E423689" w14:textId="77777777" w:rsidTr="00FA6A67">
        <w:tc>
          <w:tcPr>
            <w:tcW w:w="567" w:type="dxa"/>
            <w:tcBorders>
              <w:top w:val="single" w:sz="4" w:space="0" w:color="auto"/>
              <w:left w:val="single" w:sz="4" w:space="0" w:color="auto"/>
              <w:bottom w:val="single" w:sz="4" w:space="0" w:color="auto"/>
              <w:right w:val="single" w:sz="4" w:space="0" w:color="auto"/>
            </w:tcBorders>
            <w:vAlign w:val="center"/>
          </w:tcPr>
          <w:p w14:paraId="0572A379" w14:textId="77777777" w:rsidR="00911B39" w:rsidRPr="00054D9B" w:rsidRDefault="00911B39" w:rsidP="00583C38">
            <w:pPr>
              <w:spacing w:before="60" w:after="60"/>
              <w:jc w:val="center"/>
              <w:rPr>
                <w:rFonts w:ascii="Times New Roman" w:hAnsi="Times New Roman"/>
                <w:bCs/>
                <w:sz w:val="26"/>
                <w:szCs w:val="26"/>
              </w:rPr>
            </w:pPr>
            <w:r w:rsidRPr="00054D9B">
              <w:rPr>
                <w:rFonts w:ascii="Times New Roman" w:hAnsi="Times New Roman"/>
                <w:bCs/>
                <w:sz w:val="26"/>
                <w:szCs w:val="26"/>
              </w:rPr>
              <w:t>TT</w:t>
            </w:r>
          </w:p>
        </w:tc>
        <w:tc>
          <w:tcPr>
            <w:tcW w:w="4928" w:type="dxa"/>
            <w:tcBorders>
              <w:top w:val="single" w:sz="4" w:space="0" w:color="auto"/>
              <w:left w:val="single" w:sz="4" w:space="0" w:color="auto"/>
              <w:bottom w:val="single" w:sz="4" w:space="0" w:color="auto"/>
              <w:right w:val="single" w:sz="4" w:space="0" w:color="auto"/>
            </w:tcBorders>
            <w:vAlign w:val="center"/>
          </w:tcPr>
          <w:p w14:paraId="603D97AE" w14:textId="77777777" w:rsidR="00911B39" w:rsidRPr="00054D9B" w:rsidRDefault="00911B39" w:rsidP="00583C38">
            <w:pPr>
              <w:spacing w:before="60" w:after="60"/>
              <w:jc w:val="center"/>
              <w:rPr>
                <w:rFonts w:ascii="Times New Roman" w:hAnsi="Times New Roman"/>
                <w:bCs/>
                <w:sz w:val="26"/>
                <w:szCs w:val="26"/>
              </w:rPr>
            </w:pPr>
            <w:r w:rsidRPr="00054D9B">
              <w:rPr>
                <w:rFonts w:ascii="Times New Roman" w:hAnsi="Times New Roman"/>
                <w:bCs/>
                <w:sz w:val="26"/>
                <w:szCs w:val="26"/>
              </w:rPr>
              <w:t>Nội dung</w:t>
            </w:r>
          </w:p>
        </w:tc>
        <w:tc>
          <w:tcPr>
            <w:tcW w:w="1276" w:type="dxa"/>
            <w:tcBorders>
              <w:top w:val="single" w:sz="4" w:space="0" w:color="auto"/>
              <w:left w:val="single" w:sz="4" w:space="0" w:color="auto"/>
              <w:bottom w:val="single" w:sz="4" w:space="0" w:color="auto"/>
              <w:right w:val="single" w:sz="4" w:space="0" w:color="auto"/>
            </w:tcBorders>
            <w:vAlign w:val="center"/>
          </w:tcPr>
          <w:p w14:paraId="6660DE5A" w14:textId="77777777" w:rsidR="00911B39" w:rsidRPr="00054D9B" w:rsidRDefault="00911B39" w:rsidP="00583C38">
            <w:pPr>
              <w:spacing w:before="60" w:after="60"/>
              <w:jc w:val="center"/>
              <w:rPr>
                <w:rFonts w:ascii="Times New Roman" w:hAnsi="Times New Roman"/>
                <w:bCs/>
                <w:sz w:val="26"/>
                <w:szCs w:val="26"/>
              </w:rPr>
            </w:pPr>
            <w:r w:rsidRPr="00054D9B">
              <w:rPr>
                <w:rFonts w:ascii="Times New Roman" w:hAnsi="Times New Roman"/>
                <w:bCs/>
                <w:sz w:val="26"/>
                <w:szCs w:val="26"/>
              </w:rPr>
              <w:t>Năm …</w:t>
            </w:r>
          </w:p>
        </w:tc>
        <w:tc>
          <w:tcPr>
            <w:tcW w:w="1417" w:type="dxa"/>
            <w:tcBorders>
              <w:top w:val="single" w:sz="4" w:space="0" w:color="auto"/>
              <w:left w:val="single" w:sz="4" w:space="0" w:color="auto"/>
              <w:bottom w:val="single" w:sz="4" w:space="0" w:color="auto"/>
              <w:right w:val="single" w:sz="4" w:space="0" w:color="auto"/>
            </w:tcBorders>
            <w:vAlign w:val="center"/>
          </w:tcPr>
          <w:p w14:paraId="53A5B46E" w14:textId="77777777" w:rsidR="00911B39" w:rsidRPr="00054D9B" w:rsidRDefault="00911B39" w:rsidP="00583C38">
            <w:pPr>
              <w:spacing w:before="60" w:after="60"/>
              <w:jc w:val="center"/>
              <w:rPr>
                <w:rFonts w:ascii="Times New Roman" w:hAnsi="Times New Roman"/>
                <w:bCs/>
                <w:sz w:val="26"/>
                <w:szCs w:val="26"/>
              </w:rPr>
            </w:pPr>
            <w:r w:rsidRPr="00054D9B">
              <w:rPr>
                <w:rFonts w:ascii="Times New Roman" w:hAnsi="Times New Roman"/>
                <w:bCs/>
                <w:sz w:val="26"/>
                <w:szCs w:val="26"/>
              </w:rPr>
              <w:t>Năm …</w:t>
            </w:r>
          </w:p>
        </w:tc>
        <w:tc>
          <w:tcPr>
            <w:tcW w:w="1276" w:type="dxa"/>
            <w:tcBorders>
              <w:top w:val="single" w:sz="4" w:space="0" w:color="auto"/>
              <w:left w:val="single" w:sz="4" w:space="0" w:color="auto"/>
              <w:bottom w:val="single" w:sz="4" w:space="0" w:color="auto"/>
              <w:right w:val="single" w:sz="4" w:space="0" w:color="auto"/>
            </w:tcBorders>
            <w:vAlign w:val="center"/>
          </w:tcPr>
          <w:p w14:paraId="680F7DE6" w14:textId="77777777" w:rsidR="00911B39" w:rsidRPr="00054D9B" w:rsidRDefault="00911B39" w:rsidP="00583C38">
            <w:pPr>
              <w:spacing w:before="60" w:after="60"/>
              <w:jc w:val="center"/>
              <w:rPr>
                <w:rFonts w:ascii="Times New Roman" w:hAnsi="Times New Roman"/>
                <w:bCs/>
                <w:sz w:val="26"/>
                <w:szCs w:val="26"/>
              </w:rPr>
            </w:pPr>
            <w:r w:rsidRPr="00054D9B">
              <w:rPr>
                <w:rFonts w:ascii="Times New Roman" w:hAnsi="Times New Roman"/>
                <w:bCs/>
                <w:sz w:val="26"/>
                <w:szCs w:val="26"/>
              </w:rPr>
              <w:t>…</w:t>
            </w:r>
          </w:p>
        </w:tc>
      </w:tr>
      <w:tr w:rsidR="00911B39" w:rsidRPr="00054D9B" w14:paraId="28854FFB" w14:textId="77777777" w:rsidTr="00FA6A67">
        <w:tc>
          <w:tcPr>
            <w:tcW w:w="567" w:type="dxa"/>
            <w:tcBorders>
              <w:top w:val="single" w:sz="4" w:space="0" w:color="auto"/>
              <w:left w:val="single" w:sz="4" w:space="0" w:color="auto"/>
              <w:bottom w:val="single" w:sz="4" w:space="0" w:color="auto"/>
              <w:right w:val="single" w:sz="4" w:space="0" w:color="auto"/>
            </w:tcBorders>
          </w:tcPr>
          <w:p w14:paraId="6FEAB6A0" w14:textId="77777777" w:rsidR="00911B39" w:rsidRPr="00054D9B" w:rsidDel="00AF118C" w:rsidRDefault="00911B39" w:rsidP="00190C26">
            <w:pPr>
              <w:spacing w:before="60" w:after="60"/>
              <w:jc w:val="center"/>
              <w:rPr>
                <w:rFonts w:ascii="Times New Roman" w:hAnsi="Times New Roman"/>
                <w:sz w:val="26"/>
                <w:szCs w:val="26"/>
              </w:rPr>
            </w:pPr>
            <w:r w:rsidRPr="00054D9B">
              <w:rPr>
                <w:rFonts w:ascii="Times New Roman" w:hAnsi="Times New Roman"/>
                <w:sz w:val="26"/>
                <w:szCs w:val="26"/>
              </w:rPr>
              <w:t>1</w:t>
            </w:r>
          </w:p>
        </w:tc>
        <w:tc>
          <w:tcPr>
            <w:tcW w:w="4928" w:type="dxa"/>
            <w:tcBorders>
              <w:top w:val="single" w:sz="4" w:space="0" w:color="auto"/>
              <w:left w:val="single" w:sz="4" w:space="0" w:color="auto"/>
              <w:bottom w:val="single" w:sz="4" w:space="0" w:color="auto"/>
              <w:right w:val="single" w:sz="4" w:space="0" w:color="auto"/>
            </w:tcBorders>
          </w:tcPr>
          <w:p w14:paraId="26DD499E" w14:textId="77777777" w:rsidR="00911B39" w:rsidRPr="00054D9B" w:rsidRDefault="00911B39" w:rsidP="00190C26">
            <w:pPr>
              <w:spacing w:before="60" w:after="60"/>
              <w:rPr>
                <w:rFonts w:ascii="Times New Roman" w:hAnsi="Times New Roman"/>
                <w:i/>
                <w:iCs/>
                <w:sz w:val="26"/>
                <w:szCs w:val="26"/>
              </w:rPr>
            </w:pPr>
            <w:r w:rsidRPr="00054D9B">
              <w:rPr>
                <w:rFonts w:ascii="Times New Roman" w:hAnsi="Times New Roman"/>
                <w:i/>
                <w:iCs/>
                <w:sz w:val="26"/>
                <w:szCs w:val="26"/>
              </w:rPr>
              <w:t xml:space="preserve">Tổng doanh thu </w:t>
            </w:r>
            <w:r w:rsidRPr="00054D9B">
              <w:rPr>
                <w:rFonts w:ascii="Times New Roman" w:hAnsi="Times New Roman"/>
                <w:bCs/>
                <w:i/>
                <w:sz w:val="26"/>
                <w:szCs w:val="26"/>
              </w:rPr>
              <w:t xml:space="preserve">sản xuất, kinh doanh </w:t>
            </w:r>
          </w:p>
        </w:tc>
        <w:tc>
          <w:tcPr>
            <w:tcW w:w="1276" w:type="dxa"/>
            <w:tcBorders>
              <w:top w:val="single" w:sz="4" w:space="0" w:color="auto"/>
              <w:left w:val="single" w:sz="4" w:space="0" w:color="auto"/>
              <w:bottom w:val="single" w:sz="4" w:space="0" w:color="auto"/>
              <w:right w:val="single" w:sz="4" w:space="0" w:color="auto"/>
            </w:tcBorders>
          </w:tcPr>
          <w:p w14:paraId="13EBD3ED" w14:textId="77777777" w:rsidR="00911B39" w:rsidRPr="00054D9B" w:rsidRDefault="00911B39" w:rsidP="00190C26">
            <w:pPr>
              <w:spacing w:before="60" w:after="60"/>
              <w:rPr>
                <w:rFonts w:ascii="Times New Roman" w:hAnsi="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53D68C98" w14:textId="77777777" w:rsidR="00911B39" w:rsidRPr="00054D9B" w:rsidRDefault="00911B39" w:rsidP="00190C26">
            <w:pPr>
              <w:spacing w:before="60" w:after="60"/>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34158FC5" w14:textId="77777777" w:rsidR="00911B39" w:rsidRPr="00054D9B" w:rsidRDefault="00911B39" w:rsidP="00190C26">
            <w:pPr>
              <w:spacing w:before="60" w:after="60"/>
              <w:rPr>
                <w:rFonts w:ascii="Times New Roman" w:hAnsi="Times New Roman"/>
                <w:sz w:val="26"/>
                <w:szCs w:val="26"/>
              </w:rPr>
            </w:pPr>
          </w:p>
        </w:tc>
      </w:tr>
      <w:tr w:rsidR="00911B39" w:rsidRPr="00054D9B" w14:paraId="5D0D1007" w14:textId="77777777" w:rsidTr="00FA6A67">
        <w:tc>
          <w:tcPr>
            <w:tcW w:w="567" w:type="dxa"/>
            <w:tcBorders>
              <w:top w:val="single" w:sz="4" w:space="0" w:color="auto"/>
              <w:left w:val="single" w:sz="4" w:space="0" w:color="auto"/>
              <w:bottom w:val="single" w:sz="4" w:space="0" w:color="auto"/>
              <w:right w:val="single" w:sz="4" w:space="0" w:color="auto"/>
            </w:tcBorders>
          </w:tcPr>
          <w:p w14:paraId="6749E094" w14:textId="77777777" w:rsidR="00911B39" w:rsidRPr="00054D9B" w:rsidDel="00AF118C" w:rsidRDefault="00911B39" w:rsidP="00190C26">
            <w:pPr>
              <w:spacing w:before="60" w:after="60"/>
              <w:jc w:val="center"/>
              <w:rPr>
                <w:rFonts w:ascii="Times New Roman" w:hAnsi="Times New Roman"/>
                <w:sz w:val="26"/>
                <w:szCs w:val="26"/>
              </w:rPr>
            </w:pPr>
            <w:r w:rsidRPr="00054D9B">
              <w:rPr>
                <w:rFonts w:ascii="Times New Roman" w:hAnsi="Times New Roman"/>
                <w:sz w:val="26"/>
                <w:szCs w:val="26"/>
              </w:rPr>
              <w:t>2</w:t>
            </w:r>
          </w:p>
        </w:tc>
        <w:tc>
          <w:tcPr>
            <w:tcW w:w="4928" w:type="dxa"/>
            <w:tcBorders>
              <w:top w:val="single" w:sz="4" w:space="0" w:color="auto"/>
              <w:left w:val="single" w:sz="4" w:space="0" w:color="auto"/>
              <w:bottom w:val="single" w:sz="4" w:space="0" w:color="auto"/>
              <w:right w:val="single" w:sz="4" w:space="0" w:color="auto"/>
            </w:tcBorders>
          </w:tcPr>
          <w:p w14:paraId="5B0428B6" w14:textId="77777777" w:rsidR="00911B39" w:rsidRPr="00054D9B" w:rsidRDefault="00911B39" w:rsidP="00190C26">
            <w:pPr>
              <w:spacing w:before="60" w:after="60"/>
              <w:rPr>
                <w:rFonts w:ascii="Times New Roman" w:hAnsi="Times New Roman"/>
                <w:i/>
                <w:iCs/>
                <w:sz w:val="26"/>
                <w:szCs w:val="26"/>
              </w:rPr>
            </w:pPr>
            <w:r w:rsidRPr="00054D9B">
              <w:rPr>
                <w:rFonts w:ascii="Times New Roman" w:hAnsi="Times New Roman"/>
                <w:i/>
                <w:iCs/>
                <w:sz w:val="26"/>
                <w:szCs w:val="26"/>
              </w:rPr>
              <w:t>Doanh thu về</w:t>
            </w:r>
            <w:r w:rsidRPr="00054D9B">
              <w:rPr>
                <w:rFonts w:ascii="Times New Roman" w:hAnsi="Times New Roman"/>
                <w:bCs/>
                <w:i/>
                <w:sz w:val="26"/>
                <w:szCs w:val="26"/>
              </w:rPr>
              <w:t xml:space="preserve"> sản xuất, kinh doanh sản phẩm </w:t>
            </w:r>
          </w:p>
        </w:tc>
        <w:tc>
          <w:tcPr>
            <w:tcW w:w="1276" w:type="dxa"/>
            <w:tcBorders>
              <w:top w:val="single" w:sz="4" w:space="0" w:color="auto"/>
              <w:left w:val="single" w:sz="4" w:space="0" w:color="auto"/>
              <w:bottom w:val="single" w:sz="4" w:space="0" w:color="auto"/>
              <w:right w:val="single" w:sz="4" w:space="0" w:color="auto"/>
            </w:tcBorders>
          </w:tcPr>
          <w:p w14:paraId="6A2474DD" w14:textId="77777777" w:rsidR="00911B39" w:rsidRPr="00054D9B" w:rsidRDefault="00911B39" w:rsidP="00190C26">
            <w:pPr>
              <w:spacing w:before="60" w:after="60"/>
              <w:rPr>
                <w:rFonts w:ascii="Times New Roman" w:hAnsi="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30AE7F2B" w14:textId="77777777" w:rsidR="00911B39" w:rsidRPr="00054D9B" w:rsidRDefault="00911B39" w:rsidP="00190C26">
            <w:pPr>
              <w:spacing w:before="60" w:after="60"/>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153594F1" w14:textId="77777777" w:rsidR="00911B39" w:rsidRPr="00054D9B" w:rsidRDefault="00911B39" w:rsidP="00190C26">
            <w:pPr>
              <w:spacing w:before="60" w:after="60"/>
              <w:rPr>
                <w:rFonts w:ascii="Times New Roman" w:hAnsi="Times New Roman"/>
                <w:sz w:val="26"/>
                <w:szCs w:val="26"/>
              </w:rPr>
            </w:pPr>
          </w:p>
        </w:tc>
      </w:tr>
      <w:tr w:rsidR="00911B39" w:rsidRPr="00054D9B" w14:paraId="4FC7D609" w14:textId="77777777" w:rsidTr="00FA6A67">
        <w:tc>
          <w:tcPr>
            <w:tcW w:w="567" w:type="dxa"/>
            <w:tcBorders>
              <w:top w:val="single" w:sz="4" w:space="0" w:color="auto"/>
              <w:left w:val="single" w:sz="4" w:space="0" w:color="auto"/>
              <w:bottom w:val="single" w:sz="4" w:space="0" w:color="auto"/>
              <w:right w:val="single" w:sz="4" w:space="0" w:color="auto"/>
            </w:tcBorders>
          </w:tcPr>
          <w:p w14:paraId="4F3D2C57" w14:textId="77777777" w:rsidR="00911B39" w:rsidRPr="00054D9B" w:rsidRDefault="00911B39" w:rsidP="00190C26">
            <w:pPr>
              <w:spacing w:before="60" w:after="60"/>
              <w:jc w:val="center"/>
              <w:rPr>
                <w:rFonts w:ascii="Times New Roman" w:hAnsi="Times New Roman"/>
                <w:sz w:val="26"/>
                <w:szCs w:val="26"/>
              </w:rPr>
            </w:pPr>
            <w:r w:rsidRPr="00054D9B">
              <w:rPr>
                <w:rFonts w:ascii="Times New Roman" w:hAnsi="Times New Roman"/>
                <w:sz w:val="26"/>
                <w:szCs w:val="26"/>
              </w:rPr>
              <w:t>3</w:t>
            </w:r>
          </w:p>
        </w:tc>
        <w:tc>
          <w:tcPr>
            <w:tcW w:w="4928" w:type="dxa"/>
            <w:tcBorders>
              <w:top w:val="single" w:sz="4" w:space="0" w:color="auto"/>
              <w:left w:val="single" w:sz="4" w:space="0" w:color="auto"/>
              <w:bottom w:val="single" w:sz="4" w:space="0" w:color="auto"/>
              <w:right w:val="single" w:sz="4" w:space="0" w:color="auto"/>
            </w:tcBorders>
          </w:tcPr>
          <w:p w14:paraId="01903F4D" w14:textId="77777777" w:rsidR="00911B39" w:rsidRPr="00054D9B" w:rsidRDefault="00911B39" w:rsidP="00190C26">
            <w:pPr>
              <w:spacing w:before="60" w:after="60"/>
              <w:rPr>
                <w:rFonts w:ascii="Times New Roman" w:hAnsi="Times New Roman"/>
                <w:i/>
                <w:iCs/>
                <w:sz w:val="26"/>
                <w:szCs w:val="26"/>
              </w:rPr>
            </w:pPr>
            <w:r w:rsidRPr="00054D9B">
              <w:rPr>
                <w:rFonts w:ascii="Times New Roman" w:hAnsi="Times New Roman"/>
                <w:i/>
                <w:iCs/>
                <w:sz w:val="26"/>
                <w:szCs w:val="26"/>
              </w:rPr>
              <w:t>Lợi nhuận sau thuế</w:t>
            </w:r>
          </w:p>
        </w:tc>
        <w:tc>
          <w:tcPr>
            <w:tcW w:w="1276" w:type="dxa"/>
            <w:tcBorders>
              <w:top w:val="single" w:sz="4" w:space="0" w:color="auto"/>
              <w:left w:val="single" w:sz="4" w:space="0" w:color="auto"/>
              <w:bottom w:val="single" w:sz="4" w:space="0" w:color="auto"/>
              <w:right w:val="single" w:sz="4" w:space="0" w:color="auto"/>
            </w:tcBorders>
          </w:tcPr>
          <w:p w14:paraId="3C9B7473" w14:textId="77777777" w:rsidR="00911B39" w:rsidRPr="00054D9B" w:rsidRDefault="00911B39" w:rsidP="00190C26">
            <w:pPr>
              <w:spacing w:before="60" w:after="60"/>
              <w:rPr>
                <w:rFonts w:ascii="Times New Roman" w:hAnsi="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2DB771E8" w14:textId="77777777" w:rsidR="00911B39" w:rsidRPr="00054D9B" w:rsidRDefault="00911B39" w:rsidP="00190C26">
            <w:pPr>
              <w:spacing w:before="60" w:after="60"/>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7B65F7F5" w14:textId="77777777" w:rsidR="00911B39" w:rsidRPr="00054D9B" w:rsidRDefault="00911B39" w:rsidP="00190C26">
            <w:pPr>
              <w:spacing w:before="60" w:after="60"/>
              <w:rPr>
                <w:rFonts w:ascii="Times New Roman" w:hAnsi="Times New Roman"/>
                <w:sz w:val="26"/>
                <w:szCs w:val="26"/>
              </w:rPr>
            </w:pPr>
          </w:p>
        </w:tc>
      </w:tr>
    </w:tbl>
    <w:p w14:paraId="2DB67BFB" w14:textId="4D8C564B" w:rsidR="00911B39" w:rsidRPr="00054D9B" w:rsidRDefault="00911B39" w:rsidP="00583C38">
      <w:pPr>
        <w:pStyle w:val="Footer"/>
        <w:spacing w:before="60" w:after="60"/>
        <w:ind w:firstLine="709"/>
        <w:jc w:val="both"/>
        <w:rPr>
          <w:rFonts w:ascii="Times New Roman" w:hAnsi="Times New Roman"/>
          <w:sz w:val="26"/>
          <w:szCs w:val="26"/>
          <w:lang w:val="fr-FR"/>
        </w:rPr>
      </w:pPr>
      <w:r w:rsidRPr="00054D9B">
        <w:rPr>
          <w:rFonts w:ascii="Times New Roman" w:hAnsi="Times New Roman"/>
          <w:sz w:val="26"/>
          <w:szCs w:val="26"/>
          <w:lang w:val="fr-FR"/>
        </w:rPr>
        <w:t xml:space="preserve">3. Tài liệu gửi đính kèm nhằm đối chứng với các số liệu mà </w:t>
      </w:r>
      <w:r w:rsidR="00583C38" w:rsidRPr="00054D9B">
        <w:rPr>
          <w:rFonts w:ascii="Times New Roman" w:hAnsi="Times New Roman"/>
          <w:sz w:val="26"/>
          <w:szCs w:val="26"/>
          <w:lang w:val="fr-FR"/>
        </w:rPr>
        <w:t>N</w:t>
      </w:r>
      <w:r w:rsidRPr="00054D9B">
        <w:rPr>
          <w:rFonts w:ascii="Times New Roman" w:hAnsi="Times New Roman"/>
          <w:sz w:val="26"/>
          <w:szCs w:val="26"/>
          <w:lang w:val="fr-FR"/>
        </w:rPr>
        <w:t xml:space="preserve">hà </w:t>
      </w:r>
      <w:r w:rsidR="00583C38" w:rsidRPr="00054D9B">
        <w:rPr>
          <w:rFonts w:ascii="Times New Roman" w:hAnsi="Times New Roman"/>
          <w:sz w:val="26"/>
          <w:szCs w:val="26"/>
          <w:lang w:val="fr-FR"/>
        </w:rPr>
        <w:t>cung cấp</w:t>
      </w:r>
      <w:r w:rsidRPr="00054D9B">
        <w:rPr>
          <w:rFonts w:ascii="Times New Roman" w:hAnsi="Times New Roman"/>
          <w:sz w:val="26"/>
          <w:szCs w:val="26"/>
          <w:lang w:val="fr-FR"/>
        </w:rPr>
        <w:t xml:space="preserve"> kê khai:</w:t>
      </w:r>
    </w:p>
    <w:p w14:paraId="464B15D8" w14:textId="77777777" w:rsidR="00911B39" w:rsidRPr="00054D9B" w:rsidRDefault="00911B39" w:rsidP="00583C38">
      <w:pPr>
        <w:spacing w:before="60" w:after="60"/>
        <w:ind w:firstLine="709"/>
        <w:jc w:val="both"/>
        <w:rPr>
          <w:rFonts w:ascii="Times New Roman" w:hAnsi="Times New Roman"/>
          <w:sz w:val="26"/>
          <w:szCs w:val="26"/>
        </w:rPr>
      </w:pPr>
      <w:r w:rsidRPr="00054D9B">
        <w:rPr>
          <w:rFonts w:ascii="Times New Roman" w:hAnsi="Times New Roman"/>
          <w:sz w:val="26"/>
          <w:szCs w:val="26"/>
        </w:rPr>
        <w:t xml:space="preserve">Nhà cung cấp nộp Báo cáo tài chính … năm gần đây và bản chụp của một trong các tài liệu sau: </w:t>
      </w:r>
    </w:p>
    <w:p w14:paraId="26BA92A4" w14:textId="77777777" w:rsidR="00911B39" w:rsidRPr="00054D9B" w:rsidRDefault="00911B39" w:rsidP="009045C7">
      <w:pPr>
        <w:pStyle w:val="ListParagraph"/>
        <w:numPr>
          <w:ilvl w:val="0"/>
          <w:numId w:val="4"/>
        </w:numPr>
        <w:tabs>
          <w:tab w:val="left" w:pos="993"/>
        </w:tabs>
        <w:spacing w:before="60" w:after="60"/>
        <w:ind w:left="0" w:firstLine="709"/>
        <w:contextualSpacing w:val="0"/>
        <w:jc w:val="both"/>
        <w:rPr>
          <w:rFonts w:ascii="Times New Roman" w:hAnsi="Times New Roman"/>
          <w:sz w:val="26"/>
          <w:szCs w:val="26"/>
        </w:rPr>
      </w:pPr>
      <w:r w:rsidRPr="00054D9B">
        <w:rPr>
          <w:rFonts w:ascii="Times New Roman" w:hAnsi="Times New Roman"/>
          <w:sz w:val="26"/>
          <w:szCs w:val="26"/>
        </w:rPr>
        <w:t>Biên bản kiểm tra quyết toán thuế trong … năm tài chính gần đây;</w:t>
      </w:r>
    </w:p>
    <w:p w14:paraId="76D49801" w14:textId="77777777" w:rsidR="00911B39" w:rsidRPr="00054D9B" w:rsidRDefault="00911B39" w:rsidP="009045C7">
      <w:pPr>
        <w:pStyle w:val="ListParagraph"/>
        <w:numPr>
          <w:ilvl w:val="0"/>
          <w:numId w:val="4"/>
        </w:numPr>
        <w:tabs>
          <w:tab w:val="left" w:pos="993"/>
        </w:tabs>
        <w:spacing w:before="60" w:after="60"/>
        <w:ind w:left="0" w:firstLine="709"/>
        <w:contextualSpacing w:val="0"/>
        <w:jc w:val="both"/>
        <w:rPr>
          <w:rFonts w:ascii="Times New Roman" w:hAnsi="Times New Roman"/>
          <w:sz w:val="26"/>
          <w:szCs w:val="26"/>
        </w:rPr>
      </w:pPr>
      <w:r w:rsidRPr="00054D9B">
        <w:rPr>
          <w:rFonts w:ascii="Times New Roman" w:hAnsi="Times New Roman"/>
          <w:sz w:val="26"/>
          <w:szCs w:val="26"/>
        </w:rPr>
        <w:t>Tờ khai tự quyết toán thuế (thuế GTGT và thuế thu nhập doanh nghiệp) có xác nhận của cơ quan thuế về thời điểm đã nộp tờ khai trong 02 năm tài chính gần đây</w:t>
      </w:r>
      <w:r w:rsidRPr="00054D9B">
        <w:rPr>
          <w:rFonts w:ascii="Times New Roman" w:hAnsi="Times New Roman"/>
          <w:i/>
          <w:iCs/>
          <w:sz w:val="26"/>
          <w:szCs w:val="26"/>
        </w:rPr>
        <w:t>;</w:t>
      </w:r>
    </w:p>
    <w:p w14:paraId="27448656" w14:textId="77777777" w:rsidR="00911B39" w:rsidRPr="00054D9B" w:rsidRDefault="00911B39" w:rsidP="009045C7">
      <w:pPr>
        <w:pStyle w:val="ListParagraph"/>
        <w:numPr>
          <w:ilvl w:val="0"/>
          <w:numId w:val="4"/>
        </w:numPr>
        <w:tabs>
          <w:tab w:val="left" w:pos="993"/>
        </w:tabs>
        <w:spacing w:before="60" w:after="60"/>
        <w:ind w:left="0" w:firstLine="709"/>
        <w:contextualSpacing w:val="0"/>
        <w:jc w:val="both"/>
        <w:rPr>
          <w:rFonts w:ascii="Times New Roman" w:hAnsi="Times New Roman"/>
          <w:sz w:val="26"/>
          <w:szCs w:val="26"/>
        </w:rPr>
      </w:pPr>
      <w:r w:rsidRPr="00054D9B">
        <w:rPr>
          <w:rFonts w:ascii="Times New Roman" w:hAnsi="Times New Roman"/>
          <w:sz w:val="26"/>
          <w:szCs w:val="26"/>
        </w:rPr>
        <w:t>Văn bản xác nhận của cơ quan quản lý thuế (xác nhận số nộp cả năm) về việc thực hiện nghĩa vụ nộp thuế trong 02 năm tài chính gần đây.</w:t>
      </w:r>
    </w:p>
    <w:p w14:paraId="6C152A05" w14:textId="77777777" w:rsidR="00FA6A67" w:rsidRPr="00152EC5" w:rsidRDefault="00911B39" w:rsidP="00911B39">
      <w:pPr>
        <w:pStyle w:val="BodyText"/>
        <w:ind w:left="3600"/>
        <w:jc w:val="center"/>
        <w:rPr>
          <w:rFonts w:ascii="Times New Roman" w:hAnsi="Times New Roman"/>
          <w:color w:val="000000" w:themeColor="text1"/>
          <w:sz w:val="26"/>
          <w:szCs w:val="26"/>
        </w:rPr>
      </w:pPr>
      <w:r w:rsidRPr="00054D9B">
        <w:rPr>
          <w:rFonts w:ascii="Times New Roman" w:hAnsi="Times New Roman"/>
          <w:b/>
          <w:sz w:val="26"/>
          <w:szCs w:val="26"/>
        </w:rPr>
        <w:t xml:space="preserve">         </w:t>
      </w:r>
      <w:r w:rsidRPr="00152EC5">
        <w:rPr>
          <w:rFonts w:ascii="Times New Roman" w:hAnsi="Times New Roman"/>
          <w:b/>
          <w:color w:val="000000" w:themeColor="text1"/>
          <w:sz w:val="26"/>
          <w:szCs w:val="26"/>
        </w:rPr>
        <w:t xml:space="preserve">Đại diện hợp pháp của </w:t>
      </w:r>
      <w:r w:rsidR="00463440" w:rsidRPr="00152EC5">
        <w:rPr>
          <w:rFonts w:ascii="Times New Roman" w:hAnsi="Times New Roman"/>
          <w:b/>
          <w:color w:val="000000" w:themeColor="text1"/>
          <w:sz w:val="26"/>
          <w:szCs w:val="26"/>
        </w:rPr>
        <w:t>N</w:t>
      </w:r>
      <w:r w:rsidRPr="00152EC5">
        <w:rPr>
          <w:rFonts w:ascii="Times New Roman" w:hAnsi="Times New Roman"/>
          <w:b/>
          <w:color w:val="000000" w:themeColor="text1"/>
          <w:sz w:val="26"/>
          <w:szCs w:val="26"/>
        </w:rPr>
        <w:t xml:space="preserve">hà </w:t>
      </w:r>
      <w:r w:rsidRPr="00152EC5">
        <w:rPr>
          <w:rFonts w:ascii="Times New Roman" w:hAnsi="Times New Roman"/>
          <w:b/>
          <w:color w:val="000000" w:themeColor="text1"/>
          <w:sz w:val="26"/>
          <w:szCs w:val="26"/>
          <w:lang w:val="en-AU"/>
        </w:rPr>
        <w:t>cung cấp</w:t>
      </w:r>
      <w:r w:rsidRPr="00152EC5">
        <w:rPr>
          <w:rFonts w:ascii="Times New Roman" w:hAnsi="Times New Roman"/>
          <w:color w:val="000000" w:themeColor="text1"/>
          <w:sz w:val="26"/>
          <w:szCs w:val="26"/>
        </w:rPr>
        <w:tab/>
      </w:r>
    </w:p>
    <w:p w14:paraId="48A4E40F" w14:textId="77777777" w:rsidR="00911B39" w:rsidRPr="00152EC5" w:rsidRDefault="00FA6A67" w:rsidP="00911B39">
      <w:pPr>
        <w:pStyle w:val="BodyText"/>
        <w:ind w:left="3600"/>
        <w:jc w:val="center"/>
        <w:rPr>
          <w:rFonts w:ascii="Times New Roman" w:hAnsi="Times New Roman"/>
          <w:i/>
          <w:color w:val="000000" w:themeColor="text1"/>
          <w:sz w:val="26"/>
          <w:szCs w:val="26"/>
        </w:rPr>
      </w:pPr>
      <w:r w:rsidRPr="00152EC5">
        <w:rPr>
          <w:rFonts w:ascii="Times New Roman" w:hAnsi="Times New Roman"/>
          <w:color w:val="000000" w:themeColor="text1"/>
          <w:sz w:val="26"/>
          <w:szCs w:val="26"/>
        </w:rPr>
        <w:t xml:space="preserve">     </w:t>
      </w:r>
      <w:r w:rsidR="00911B39" w:rsidRPr="00152EC5">
        <w:rPr>
          <w:rFonts w:ascii="Times New Roman" w:hAnsi="Times New Roman"/>
          <w:i/>
          <w:color w:val="000000" w:themeColor="text1"/>
          <w:sz w:val="26"/>
          <w:szCs w:val="26"/>
        </w:rPr>
        <w:t>[Ghi tên, chức danh, ký tên và đóng dấu]</w:t>
      </w:r>
    </w:p>
    <w:p w14:paraId="0B043512" w14:textId="77777777" w:rsidR="00583C38" w:rsidRPr="00054D9B" w:rsidRDefault="00583C38" w:rsidP="00911B39">
      <w:pPr>
        <w:spacing w:before="120" w:after="120"/>
        <w:jc w:val="both"/>
        <w:rPr>
          <w:rFonts w:ascii="Times New Roman" w:hAnsi="Times New Roman"/>
          <w:iCs/>
          <w:sz w:val="26"/>
          <w:szCs w:val="26"/>
          <w:highlight w:val="yellow"/>
          <w:u w:val="single"/>
        </w:rPr>
      </w:pPr>
    </w:p>
    <w:p w14:paraId="1DE833A1" w14:textId="77777777" w:rsidR="00583C38" w:rsidRPr="00054D9B" w:rsidRDefault="00583C38" w:rsidP="00911B39">
      <w:pPr>
        <w:spacing w:before="120" w:after="120"/>
        <w:jc w:val="both"/>
        <w:rPr>
          <w:rFonts w:ascii="Times New Roman" w:hAnsi="Times New Roman"/>
          <w:iCs/>
          <w:sz w:val="26"/>
          <w:szCs w:val="26"/>
          <w:highlight w:val="yellow"/>
          <w:u w:val="single"/>
        </w:rPr>
      </w:pPr>
    </w:p>
    <w:p w14:paraId="3845A483" w14:textId="77777777" w:rsidR="00583C38" w:rsidRPr="00054D9B" w:rsidRDefault="00583C38" w:rsidP="00911B39">
      <w:pPr>
        <w:spacing w:before="120" w:after="120"/>
        <w:jc w:val="both"/>
        <w:rPr>
          <w:rFonts w:ascii="Times New Roman" w:hAnsi="Times New Roman"/>
          <w:iCs/>
          <w:sz w:val="26"/>
          <w:szCs w:val="26"/>
          <w:highlight w:val="yellow"/>
          <w:u w:val="single"/>
        </w:rPr>
      </w:pPr>
    </w:p>
    <w:p w14:paraId="5064C974" w14:textId="77777777" w:rsidR="00583C38" w:rsidRPr="00054D9B" w:rsidRDefault="00583C38" w:rsidP="00911B39">
      <w:pPr>
        <w:spacing w:before="120" w:after="120"/>
        <w:jc w:val="both"/>
        <w:rPr>
          <w:rFonts w:ascii="Times New Roman" w:hAnsi="Times New Roman"/>
          <w:iCs/>
          <w:sz w:val="26"/>
          <w:szCs w:val="26"/>
          <w:highlight w:val="yellow"/>
          <w:u w:val="single"/>
        </w:rPr>
      </w:pPr>
    </w:p>
    <w:p w14:paraId="4A1022E1" w14:textId="77777777" w:rsidR="00583C38" w:rsidRDefault="00583C38" w:rsidP="00583C38">
      <w:pPr>
        <w:spacing w:before="120" w:after="120"/>
        <w:jc w:val="both"/>
        <w:rPr>
          <w:rFonts w:ascii="Times New Roman" w:hAnsi="Times New Roman"/>
          <w:b/>
          <w:i/>
          <w:iCs/>
          <w:highlight w:val="yellow"/>
          <w:u w:val="single"/>
        </w:rPr>
      </w:pPr>
    </w:p>
    <w:p w14:paraId="6FDE8E76" w14:textId="77777777" w:rsidR="00152EC5" w:rsidRDefault="00152EC5" w:rsidP="00583C38">
      <w:pPr>
        <w:spacing w:before="120" w:after="120"/>
        <w:jc w:val="both"/>
        <w:rPr>
          <w:rFonts w:ascii="Times New Roman" w:hAnsi="Times New Roman"/>
          <w:b/>
          <w:i/>
          <w:iCs/>
          <w:highlight w:val="yellow"/>
          <w:u w:val="single"/>
        </w:rPr>
      </w:pPr>
    </w:p>
    <w:p w14:paraId="480C357C" w14:textId="77777777" w:rsidR="00152EC5" w:rsidRDefault="00152EC5" w:rsidP="00583C38">
      <w:pPr>
        <w:spacing w:before="120" w:after="120"/>
        <w:jc w:val="both"/>
        <w:rPr>
          <w:rFonts w:ascii="Times New Roman" w:hAnsi="Times New Roman"/>
          <w:b/>
          <w:i/>
          <w:iCs/>
          <w:highlight w:val="yellow"/>
          <w:u w:val="single"/>
        </w:rPr>
      </w:pPr>
    </w:p>
    <w:p w14:paraId="3FAFE89F" w14:textId="77777777" w:rsidR="00152EC5" w:rsidRPr="00054D9B" w:rsidRDefault="00152EC5" w:rsidP="00583C38">
      <w:pPr>
        <w:spacing w:before="120" w:after="120"/>
        <w:jc w:val="both"/>
        <w:rPr>
          <w:rFonts w:ascii="Times New Roman" w:hAnsi="Times New Roman"/>
          <w:b/>
          <w:i/>
          <w:iCs/>
          <w:highlight w:val="yellow"/>
          <w:u w:val="single"/>
        </w:rPr>
      </w:pPr>
    </w:p>
    <w:p w14:paraId="7BC5341A" w14:textId="402E6D66" w:rsidR="00100BAE" w:rsidRPr="00781519" w:rsidRDefault="00583C38" w:rsidP="00781519">
      <w:pPr>
        <w:spacing w:before="120" w:after="120"/>
        <w:jc w:val="both"/>
        <w:rPr>
          <w:rFonts w:ascii="Times New Roman" w:hAnsi="Times New Roman"/>
          <w:iCs/>
        </w:rPr>
      </w:pPr>
      <w:r w:rsidRPr="00054D9B">
        <w:rPr>
          <w:rFonts w:ascii="Times New Roman" w:hAnsi="Times New Roman"/>
          <w:b/>
          <w:i/>
          <w:iCs/>
          <w:u w:val="single"/>
        </w:rPr>
        <w:t>Ghi chú</w:t>
      </w:r>
      <w:r w:rsidRPr="00054D9B">
        <w:rPr>
          <w:rFonts w:ascii="Times New Roman" w:hAnsi="Times New Roman"/>
          <w:iCs/>
        </w:rPr>
        <w:t xml:space="preserve">: </w:t>
      </w:r>
      <w:r w:rsidR="00911B39" w:rsidRPr="00054D9B">
        <w:rPr>
          <w:rFonts w:ascii="Times New Roman" w:hAnsi="Times New Roman"/>
          <w:iCs/>
        </w:rPr>
        <w:t>Trong trường hợp liên danh, yêu cầu từng thành viên trong liên danh kê khai theo Mẫu này</w:t>
      </w:r>
      <w:r w:rsidRPr="00054D9B">
        <w:rPr>
          <w:rFonts w:ascii="Times New Roman" w:hAnsi="Times New Roman"/>
          <w:iCs/>
        </w:rPr>
        <w:t>.</w:t>
      </w:r>
    </w:p>
    <w:sectPr w:rsidR="00100BAE" w:rsidRPr="00781519" w:rsidSect="0061466A">
      <w:footerReference w:type="default" r:id="rId12"/>
      <w:pgSz w:w="11906" w:h="16838" w:code="9"/>
      <w:pgMar w:top="1418" w:right="1021" w:bottom="1134"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C682B" w14:textId="77777777" w:rsidR="00DB2F69" w:rsidRDefault="00DB2F69" w:rsidP="0074177B">
      <w:pPr>
        <w:spacing w:after="0" w:line="240" w:lineRule="auto"/>
      </w:pPr>
      <w:r>
        <w:separator/>
      </w:r>
    </w:p>
  </w:endnote>
  <w:endnote w:type="continuationSeparator" w:id="0">
    <w:p w14:paraId="0A0BC832" w14:textId="77777777" w:rsidR="00DB2F69" w:rsidRDefault="00DB2F69" w:rsidP="0074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nArial">
    <w:charset w:val="00"/>
    <w:family w:val="swiss"/>
    <w:pitch w:val="variable"/>
    <w:sig w:usb0="00000007" w:usb1="00000000" w:usb2="00000000" w:usb3="00000000" w:csb0="00000011"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A251D" w14:textId="77777777" w:rsidR="003965E0" w:rsidRPr="002C7D62" w:rsidRDefault="003965E0">
    <w:pPr>
      <w:pStyle w:val="Footer"/>
      <w:jc w:val="center"/>
      <w:rPr>
        <w:caps/>
        <w:noProof/>
      </w:rPr>
    </w:pPr>
    <w:r w:rsidRPr="002C7D62">
      <w:rPr>
        <w:caps/>
      </w:rPr>
      <w:fldChar w:fldCharType="begin"/>
    </w:r>
    <w:r w:rsidRPr="002C7D62">
      <w:rPr>
        <w:caps/>
      </w:rPr>
      <w:instrText xml:space="preserve"> PAGE   \* MERGEFORMAT </w:instrText>
    </w:r>
    <w:r w:rsidRPr="002C7D62">
      <w:rPr>
        <w:caps/>
      </w:rPr>
      <w:fldChar w:fldCharType="separate"/>
    </w:r>
    <w:r>
      <w:rPr>
        <w:caps/>
        <w:noProof/>
      </w:rPr>
      <w:t>15</w:t>
    </w:r>
    <w:r w:rsidRPr="002C7D62">
      <w:rPr>
        <w:caps/>
        <w:noProof/>
      </w:rPr>
      <w:fldChar w:fldCharType="end"/>
    </w:r>
  </w:p>
  <w:p w14:paraId="36B04355" w14:textId="77777777" w:rsidR="003965E0" w:rsidRDefault="00396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0483B" w14:textId="77777777" w:rsidR="00DB2F69" w:rsidRDefault="00DB2F69" w:rsidP="0074177B">
      <w:pPr>
        <w:spacing w:after="0" w:line="240" w:lineRule="auto"/>
      </w:pPr>
      <w:r>
        <w:separator/>
      </w:r>
    </w:p>
  </w:footnote>
  <w:footnote w:type="continuationSeparator" w:id="0">
    <w:p w14:paraId="7024C2CF" w14:textId="77777777" w:rsidR="00DB2F69" w:rsidRDefault="00DB2F69" w:rsidP="00741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91F4E"/>
    <w:multiLevelType w:val="multilevel"/>
    <w:tmpl w:val="75B4DE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CA670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623A2B"/>
    <w:multiLevelType w:val="hybridMultilevel"/>
    <w:tmpl w:val="A7B2D304"/>
    <w:lvl w:ilvl="0" w:tplc="40BCFBDA">
      <w:numFmt w:val="bullet"/>
      <w:lvlText w:val="-"/>
      <w:lvlJc w:val="left"/>
      <w:pPr>
        <w:ind w:left="720" w:hanging="360"/>
      </w:pPr>
      <w:rPr>
        <w:rFonts w:ascii="Arial" w:eastAsia="Times New Roman" w:hAnsi="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C070E"/>
    <w:multiLevelType w:val="multilevel"/>
    <w:tmpl w:val="8F0C6914"/>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394C4E9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4F81CF8"/>
    <w:multiLevelType w:val="hybridMultilevel"/>
    <w:tmpl w:val="C7BE59D8"/>
    <w:lvl w:ilvl="0" w:tplc="132A74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721259"/>
    <w:multiLevelType w:val="multilevel"/>
    <w:tmpl w:val="1894677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7"/>
  </w:num>
  <w:num w:numId="3">
    <w:abstractNumId w:val="6"/>
  </w:num>
  <w:num w:numId="4">
    <w:abstractNumId w:val="3"/>
  </w:num>
  <w:num w:numId="5">
    <w:abstractNumId w:val="5"/>
  </w:num>
  <w:num w:numId="6">
    <w:abstractNumId w:val="1"/>
  </w:num>
  <w:num w:numId="7">
    <w:abstractNumId w:val="4"/>
  </w:num>
  <w:num w:numId="8">
    <w:abstractNumId w:val="7"/>
    <w:lvlOverride w:ilvl="0">
      <w:lvl w:ilvl="0">
        <w:start w:val="1"/>
        <w:numFmt w:val="decimal"/>
        <w:lvlText w:val="%1."/>
        <w:lvlJc w:val="left"/>
        <w:pPr>
          <w:ind w:left="360" w:hanging="360"/>
        </w:pPr>
        <w:rPr>
          <w:rFonts w:hint="default"/>
          <w:b/>
        </w:rPr>
      </w:lvl>
    </w:lvlOverride>
    <w:lvlOverride w:ilvl="1">
      <w:lvl w:ilvl="1">
        <w:start w:val="1"/>
        <w:numFmt w:val="decimal"/>
        <w:isLgl/>
        <w:lvlText w:val="%1.%2"/>
        <w:lvlJc w:val="left"/>
        <w:pPr>
          <w:ind w:left="360" w:hanging="36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1800" w:hanging="1800"/>
        </w:pPr>
        <w:rPr>
          <w:rFonts w:hint="default"/>
        </w:rPr>
      </w:lvl>
    </w:lvlOverride>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8D2"/>
    <w:rsid w:val="00000B3D"/>
    <w:rsid w:val="0000205F"/>
    <w:rsid w:val="00002941"/>
    <w:rsid w:val="00004694"/>
    <w:rsid w:val="00005D0C"/>
    <w:rsid w:val="00005FA2"/>
    <w:rsid w:val="000067BB"/>
    <w:rsid w:val="00006F1D"/>
    <w:rsid w:val="00007049"/>
    <w:rsid w:val="0000776E"/>
    <w:rsid w:val="000110F0"/>
    <w:rsid w:val="0001381D"/>
    <w:rsid w:val="000174D6"/>
    <w:rsid w:val="0002194C"/>
    <w:rsid w:val="00022FAF"/>
    <w:rsid w:val="000234FE"/>
    <w:rsid w:val="00023EE6"/>
    <w:rsid w:val="00026080"/>
    <w:rsid w:val="0003104B"/>
    <w:rsid w:val="00031E41"/>
    <w:rsid w:val="000409A4"/>
    <w:rsid w:val="00041F04"/>
    <w:rsid w:val="00046C4A"/>
    <w:rsid w:val="00050AEB"/>
    <w:rsid w:val="00052035"/>
    <w:rsid w:val="00052980"/>
    <w:rsid w:val="00053552"/>
    <w:rsid w:val="00054D9B"/>
    <w:rsid w:val="000552E1"/>
    <w:rsid w:val="00055756"/>
    <w:rsid w:val="000579FC"/>
    <w:rsid w:val="000604E0"/>
    <w:rsid w:val="000608DE"/>
    <w:rsid w:val="00060CFE"/>
    <w:rsid w:val="00060EF2"/>
    <w:rsid w:val="000618DD"/>
    <w:rsid w:val="00065520"/>
    <w:rsid w:val="00067D5D"/>
    <w:rsid w:val="00072C86"/>
    <w:rsid w:val="000730B1"/>
    <w:rsid w:val="00075BFF"/>
    <w:rsid w:val="00084394"/>
    <w:rsid w:val="000844D9"/>
    <w:rsid w:val="000873E2"/>
    <w:rsid w:val="000874FD"/>
    <w:rsid w:val="00096DF9"/>
    <w:rsid w:val="000A03F2"/>
    <w:rsid w:val="000A110B"/>
    <w:rsid w:val="000A21D9"/>
    <w:rsid w:val="000A2764"/>
    <w:rsid w:val="000A75C1"/>
    <w:rsid w:val="000B0C0E"/>
    <w:rsid w:val="000B250A"/>
    <w:rsid w:val="000B2B45"/>
    <w:rsid w:val="000B2C11"/>
    <w:rsid w:val="000B2F35"/>
    <w:rsid w:val="000B4067"/>
    <w:rsid w:val="000B5CB8"/>
    <w:rsid w:val="000B62FA"/>
    <w:rsid w:val="000B7F19"/>
    <w:rsid w:val="000C0CFB"/>
    <w:rsid w:val="000C1372"/>
    <w:rsid w:val="000C284F"/>
    <w:rsid w:val="000C4EEA"/>
    <w:rsid w:val="000C513E"/>
    <w:rsid w:val="000C678B"/>
    <w:rsid w:val="000D19C8"/>
    <w:rsid w:val="000D3CF7"/>
    <w:rsid w:val="000D4E4B"/>
    <w:rsid w:val="000D7B38"/>
    <w:rsid w:val="000E34E7"/>
    <w:rsid w:val="000E686D"/>
    <w:rsid w:val="000F0B3C"/>
    <w:rsid w:val="000F214F"/>
    <w:rsid w:val="000F47EA"/>
    <w:rsid w:val="000F50E5"/>
    <w:rsid w:val="00100BAE"/>
    <w:rsid w:val="0010224C"/>
    <w:rsid w:val="001023DC"/>
    <w:rsid w:val="00105646"/>
    <w:rsid w:val="00105E26"/>
    <w:rsid w:val="00105F7F"/>
    <w:rsid w:val="001069A2"/>
    <w:rsid w:val="00110B50"/>
    <w:rsid w:val="001110AA"/>
    <w:rsid w:val="0011215E"/>
    <w:rsid w:val="0011257C"/>
    <w:rsid w:val="00112B86"/>
    <w:rsid w:val="0011578D"/>
    <w:rsid w:val="00117D86"/>
    <w:rsid w:val="00120075"/>
    <w:rsid w:val="001244F5"/>
    <w:rsid w:val="00124934"/>
    <w:rsid w:val="001252DD"/>
    <w:rsid w:val="00130B09"/>
    <w:rsid w:val="00136FBD"/>
    <w:rsid w:val="00142F98"/>
    <w:rsid w:val="001435D5"/>
    <w:rsid w:val="00147C41"/>
    <w:rsid w:val="00152720"/>
    <w:rsid w:val="00152CDE"/>
    <w:rsid w:val="00152EC5"/>
    <w:rsid w:val="001537DD"/>
    <w:rsid w:val="00154DAE"/>
    <w:rsid w:val="00156030"/>
    <w:rsid w:val="00157C48"/>
    <w:rsid w:val="00162212"/>
    <w:rsid w:val="00163517"/>
    <w:rsid w:val="00164390"/>
    <w:rsid w:val="0016635D"/>
    <w:rsid w:val="0016696F"/>
    <w:rsid w:val="00166EEA"/>
    <w:rsid w:val="001675A0"/>
    <w:rsid w:val="00167CF2"/>
    <w:rsid w:val="0017000D"/>
    <w:rsid w:val="00173469"/>
    <w:rsid w:val="00181552"/>
    <w:rsid w:val="001819C4"/>
    <w:rsid w:val="0018294C"/>
    <w:rsid w:val="00185539"/>
    <w:rsid w:val="00186B8E"/>
    <w:rsid w:val="00190502"/>
    <w:rsid w:val="00190C26"/>
    <w:rsid w:val="00191C35"/>
    <w:rsid w:val="0019561C"/>
    <w:rsid w:val="00197ECD"/>
    <w:rsid w:val="001A275E"/>
    <w:rsid w:val="001A71B8"/>
    <w:rsid w:val="001B0538"/>
    <w:rsid w:val="001B1721"/>
    <w:rsid w:val="001B3ACE"/>
    <w:rsid w:val="001C0197"/>
    <w:rsid w:val="001C7B44"/>
    <w:rsid w:val="001D1D79"/>
    <w:rsid w:val="001D2D5D"/>
    <w:rsid w:val="001D3F2C"/>
    <w:rsid w:val="001D5E0E"/>
    <w:rsid w:val="001D7580"/>
    <w:rsid w:val="001E22FF"/>
    <w:rsid w:val="001E31B2"/>
    <w:rsid w:val="001E652E"/>
    <w:rsid w:val="001F16BD"/>
    <w:rsid w:val="001F2DF7"/>
    <w:rsid w:val="001F5BA4"/>
    <w:rsid w:val="001F71AB"/>
    <w:rsid w:val="00201C7C"/>
    <w:rsid w:val="00204DA6"/>
    <w:rsid w:val="0020531B"/>
    <w:rsid w:val="00206CE4"/>
    <w:rsid w:val="00211A36"/>
    <w:rsid w:val="00214712"/>
    <w:rsid w:val="002158FC"/>
    <w:rsid w:val="00217970"/>
    <w:rsid w:val="00220715"/>
    <w:rsid w:val="00224B5D"/>
    <w:rsid w:val="00225599"/>
    <w:rsid w:val="00231263"/>
    <w:rsid w:val="002344DE"/>
    <w:rsid w:val="00235768"/>
    <w:rsid w:val="002419E2"/>
    <w:rsid w:val="00242D1C"/>
    <w:rsid w:val="00245532"/>
    <w:rsid w:val="00245F30"/>
    <w:rsid w:val="0024691C"/>
    <w:rsid w:val="00250283"/>
    <w:rsid w:val="0025264B"/>
    <w:rsid w:val="002536A1"/>
    <w:rsid w:val="00253F6D"/>
    <w:rsid w:val="002579EE"/>
    <w:rsid w:val="00257FF6"/>
    <w:rsid w:val="00260689"/>
    <w:rsid w:val="00264730"/>
    <w:rsid w:val="00264C0F"/>
    <w:rsid w:val="00265216"/>
    <w:rsid w:val="0027128A"/>
    <w:rsid w:val="0027160F"/>
    <w:rsid w:val="00272EAA"/>
    <w:rsid w:val="00276F74"/>
    <w:rsid w:val="002808D8"/>
    <w:rsid w:val="00282346"/>
    <w:rsid w:val="00283C66"/>
    <w:rsid w:val="0028605B"/>
    <w:rsid w:val="00286EAC"/>
    <w:rsid w:val="00290285"/>
    <w:rsid w:val="00291341"/>
    <w:rsid w:val="0029253C"/>
    <w:rsid w:val="002934ED"/>
    <w:rsid w:val="0029392D"/>
    <w:rsid w:val="002954E7"/>
    <w:rsid w:val="00295848"/>
    <w:rsid w:val="00295CC2"/>
    <w:rsid w:val="00295E8C"/>
    <w:rsid w:val="002A0665"/>
    <w:rsid w:val="002A08AD"/>
    <w:rsid w:val="002A1510"/>
    <w:rsid w:val="002A2176"/>
    <w:rsid w:val="002A4FDE"/>
    <w:rsid w:val="002A7503"/>
    <w:rsid w:val="002B21A5"/>
    <w:rsid w:val="002B7B47"/>
    <w:rsid w:val="002C083D"/>
    <w:rsid w:val="002C1B34"/>
    <w:rsid w:val="002C1B8F"/>
    <w:rsid w:val="002C1F0C"/>
    <w:rsid w:val="002C228B"/>
    <w:rsid w:val="002C2302"/>
    <w:rsid w:val="002C2668"/>
    <w:rsid w:val="002C282C"/>
    <w:rsid w:val="002C2BCA"/>
    <w:rsid w:val="002C2C0D"/>
    <w:rsid w:val="002C32E4"/>
    <w:rsid w:val="002C604D"/>
    <w:rsid w:val="002C7D62"/>
    <w:rsid w:val="002D0988"/>
    <w:rsid w:val="002D0FC1"/>
    <w:rsid w:val="002D1DB4"/>
    <w:rsid w:val="002D30AD"/>
    <w:rsid w:val="002D35FF"/>
    <w:rsid w:val="002D3ECC"/>
    <w:rsid w:val="002D4DD1"/>
    <w:rsid w:val="002E49BB"/>
    <w:rsid w:val="002E4C79"/>
    <w:rsid w:val="002E4F6B"/>
    <w:rsid w:val="002E771C"/>
    <w:rsid w:val="002F3880"/>
    <w:rsid w:val="002F4482"/>
    <w:rsid w:val="002F64FB"/>
    <w:rsid w:val="002F6CC1"/>
    <w:rsid w:val="002F790A"/>
    <w:rsid w:val="002F7A7D"/>
    <w:rsid w:val="002F7F75"/>
    <w:rsid w:val="00300E34"/>
    <w:rsid w:val="003012FA"/>
    <w:rsid w:val="003025C2"/>
    <w:rsid w:val="003027DF"/>
    <w:rsid w:val="003063D5"/>
    <w:rsid w:val="00310DC6"/>
    <w:rsid w:val="00313D99"/>
    <w:rsid w:val="003142F5"/>
    <w:rsid w:val="00316947"/>
    <w:rsid w:val="00325C06"/>
    <w:rsid w:val="00326D46"/>
    <w:rsid w:val="003270E8"/>
    <w:rsid w:val="003315CD"/>
    <w:rsid w:val="00332C9D"/>
    <w:rsid w:val="00333E9A"/>
    <w:rsid w:val="0033479D"/>
    <w:rsid w:val="0035279E"/>
    <w:rsid w:val="0035286D"/>
    <w:rsid w:val="003530FE"/>
    <w:rsid w:val="00356306"/>
    <w:rsid w:val="00360C59"/>
    <w:rsid w:val="00362F17"/>
    <w:rsid w:val="00370665"/>
    <w:rsid w:val="003713F7"/>
    <w:rsid w:val="00372AC5"/>
    <w:rsid w:val="00373B81"/>
    <w:rsid w:val="0038003A"/>
    <w:rsid w:val="0038099C"/>
    <w:rsid w:val="003812A7"/>
    <w:rsid w:val="0038257D"/>
    <w:rsid w:val="00383F76"/>
    <w:rsid w:val="00385203"/>
    <w:rsid w:val="00385DD5"/>
    <w:rsid w:val="0038649B"/>
    <w:rsid w:val="003924B6"/>
    <w:rsid w:val="0039436A"/>
    <w:rsid w:val="00394CF3"/>
    <w:rsid w:val="00395F94"/>
    <w:rsid w:val="003965E0"/>
    <w:rsid w:val="003A2467"/>
    <w:rsid w:val="003A4BCC"/>
    <w:rsid w:val="003A6F3A"/>
    <w:rsid w:val="003B0503"/>
    <w:rsid w:val="003B162B"/>
    <w:rsid w:val="003B21ED"/>
    <w:rsid w:val="003B31D0"/>
    <w:rsid w:val="003B6B0C"/>
    <w:rsid w:val="003B6F7E"/>
    <w:rsid w:val="003B7061"/>
    <w:rsid w:val="003C3176"/>
    <w:rsid w:val="003C4441"/>
    <w:rsid w:val="003C77A5"/>
    <w:rsid w:val="003D10C1"/>
    <w:rsid w:val="003D2D65"/>
    <w:rsid w:val="003D2DAA"/>
    <w:rsid w:val="003D5255"/>
    <w:rsid w:val="003D57DA"/>
    <w:rsid w:val="003D6B0D"/>
    <w:rsid w:val="003D7255"/>
    <w:rsid w:val="003E5B25"/>
    <w:rsid w:val="003F0A31"/>
    <w:rsid w:val="003F14CA"/>
    <w:rsid w:val="003F239C"/>
    <w:rsid w:val="003F2587"/>
    <w:rsid w:val="003F4C3C"/>
    <w:rsid w:val="003F637B"/>
    <w:rsid w:val="00400BDB"/>
    <w:rsid w:val="004010FA"/>
    <w:rsid w:val="004031E4"/>
    <w:rsid w:val="004047F1"/>
    <w:rsid w:val="00407E49"/>
    <w:rsid w:val="00412896"/>
    <w:rsid w:val="004148E2"/>
    <w:rsid w:val="004156D2"/>
    <w:rsid w:val="004157D9"/>
    <w:rsid w:val="00416374"/>
    <w:rsid w:val="004170A6"/>
    <w:rsid w:val="00417173"/>
    <w:rsid w:val="00420A92"/>
    <w:rsid w:val="00421B3E"/>
    <w:rsid w:val="00422532"/>
    <w:rsid w:val="004231E4"/>
    <w:rsid w:val="0042386F"/>
    <w:rsid w:val="00424C49"/>
    <w:rsid w:val="00431CCC"/>
    <w:rsid w:val="00435006"/>
    <w:rsid w:val="0044023D"/>
    <w:rsid w:val="0044305A"/>
    <w:rsid w:val="00443268"/>
    <w:rsid w:val="00444C88"/>
    <w:rsid w:val="00454C7B"/>
    <w:rsid w:val="00456AAF"/>
    <w:rsid w:val="0046134E"/>
    <w:rsid w:val="00463440"/>
    <w:rsid w:val="00466E4A"/>
    <w:rsid w:val="00471BBE"/>
    <w:rsid w:val="004725DE"/>
    <w:rsid w:val="00473ACC"/>
    <w:rsid w:val="00475B7D"/>
    <w:rsid w:val="00477598"/>
    <w:rsid w:val="00480567"/>
    <w:rsid w:val="00480A66"/>
    <w:rsid w:val="00480FCB"/>
    <w:rsid w:val="00481507"/>
    <w:rsid w:val="004824E1"/>
    <w:rsid w:val="00482538"/>
    <w:rsid w:val="00486136"/>
    <w:rsid w:val="00486138"/>
    <w:rsid w:val="00486B94"/>
    <w:rsid w:val="00486D0E"/>
    <w:rsid w:val="00491718"/>
    <w:rsid w:val="00492200"/>
    <w:rsid w:val="00496DDD"/>
    <w:rsid w:val="0049739D"/>
    <w:rsid w:val="004A1DDB"/>
    <w:rsid w:val="004A2973"/>
    <w:rsid w:val="004A3A27"/>
    <w:rsid w:val="004A3D93"/>
    <w:rsid w:val="004B0226"/>
    <w:rsid w:val="004B0732"/>
    <w:rsid w:val="004B2CDD"/>
    <w:rsid w:val="004B3071"/>
    <w:rsid w:val="004B4162"/>
    <w:rsid w:val="004B5692"/>
    <w:rsid w:val="004B7583"/>
    <w:rsid w:val="004B7D41"/>
    <w:rsid w:val="004C1C77"/>
    <w:rsid w:val="004C1F18"/>
    <w:rsid w:val="004C5680"/>
    <w:rsid w:val="004C6631"/>
    <w:rsid w:val="004C6E84"/>
    <w:rsid w:val="004D3E79"/>
    <w:rsid w:val="004D56C6"/>
    <w:rsid w:val="004D5CDF"/>
    <w:rsid w:val="004D5EDB"/>
    <w:rsid w:val="004D62CB"/>
    <w:rsid w:val="004D6398"/>
    <w:rsid w:val="004E113A"/>
    <w:rsid w:val="004E1665"/>
    <w:rsid w:val="004E22F8"/>
    <w:rsid w:val="004E267E"/>
    <w:rsid w:val="004E50CF"/>
    <w:rsid w:val="004F4608"/>
    <w:rsid w:val="004F497A"/>
    <w:rsid w:val="004F5B59"/>
    <w:rsid w:val="004F7574"/>
    <w:rsid w:val="004F7CF9"/>
    <w:rsid w:val="00500196"/>
    <w:rsid w:val="005001BB"/>
    <w:rsid w:val="00500420"/>
    <w:rsid w:val="00503C12"/>
    <w:rsid w:val="0050410D"/>
    <w:rsid w:val="00505236"/>
    <w:rsid w:val="00506076"/>
    <w:rsid w:val="00510080"/>
    <w:rsid w:val="00510D70"/>
    <w:rsid w:val="005110BE"/>
    <w:rsid w:val="00511DB8"/>
    <w:rsid w:val="00514347"/>
    <w:rsid w:val="0051764D"/>
    <w:rsid w:val="00522215"/>
    <w:rsid w:val="00527929"/>
    <w:rsid w:val="00530EC6"/>
    <w:rsid w:val="005315C8"/>
    <w:rsid w:val="00532360"/>
    <w:rsid w:val="005342A3"/>
    <w:rsid w:val="005371B0"/>
    <w:rsid w:val="00547D67"/>
    <w:rsid w:val="005514CC"/>
    <w:rsid w:val="00551718"/>
    <w:rsid w:val="00552101"/>
    <w:rsid w:val="005557B1"/>
    <w:rsid w:val="00555AD5"/>
    <w:rsid w:val="00562F00"/>
    <w:rsid w:val="0056301D"/>
    <w:rsid w:val="00570262"/>
    <w:rsid w:val="00570743"/>
    <w:rsid w:val="0057135E"/>
    <w:rsid w:val="00572D8F"/>
    <w:rsid w:val="00574176"/>
    <w:rsid w:val="005755E0"/>
    <w:rsid w:val="00575F8B"/>
    <w:rsid w:val="00577CC2"/>
    <w:rsid w:val="00581446"/>
    <w:rsid w:val="00583C38"/>
    <w:rsid w:val="00584790"/>
    <w:rsid w:val="00585E61"/>
    <w:rsid w:val="00587DDF"/>
    <w:rsid w:val="005900FC"/>
    <w:rsid w:val="00590FB4"/>
    <w:rsid w:val="00592242"/>
    <w:rsid w:val="005933F1"/>
    <w:rsid w:val="00593E4E"/>
    <w:rsid w:val="00595DD0"/>
    <w:rsid w:val="005A077E"/>
    <w:rsid w:val="005A3850"/>
    <w:rsid w:val="005A3B84"/>
    <w:rsid w:val="005A52DA"/>
    <w:rsid w:val="005B5F9F"/>
    <w:rsid w:val="005B61A6"/>
    <w:rsid w:val="005B7E5E"/>
    <w:rsid w:val="005D1509"/>
    <w:rsid w:val="005D7405"/>
    <w:rsid w:val="005E2803"/>
    <w:rsid w:val="005E3E77"/>
    <w:rsid w:val="005E43AE"/>
    <w:rsid w:val="005E5EF9"/>
    <w:rsid w:val="005F2F21"/>
    <w:rsid w:val="005F5C22"/>
    <w:rsid w:val="005F5C5E"/>
    <w:rsid w:val="005F707D"/>
    <w:rsid w:val="00603738"/>
    <w:rsid w:val="00604E30"/>
    <w:rsid w:val="00605F40"/>
    <w:rsid w:val="0061143E"/>
    <w:rsid w:val="0061466A"/>
    <w:rsid w:val="00614785"/>
    <w:rsid w:val="00614787"/>
    <w:rsid w:val="00615C45"/>
    <w:rsid w:val="0061635D"/>
    <w:rsid w:val="00617916"/>
    <w:rsid w:val="00617CDB"/>
    <w:rsid w:val="00620590"/>
    <w:rsid w:val="00621144"/>
    <w:rsid w:val="00622C93"/>
    <w:rsid w:val="00622F7A"/>
    <w:rsid w:val="00625AC3"/>
    <w:rsid w:val="00625EEB"/>
    <w:rsid w:val="00626516"/>
    <w:rsid w:val="006306FB"/>
    <w:rsid w:val="00630D4C"/>
    <w:rsid w:val="00632C24"/>
    <w:rsid w:val="0063393B"/>
    <w:rsid w:val="00635906"/>
    <w:rsid w:val="00637CB8"/>
    <w:rsid w:val="00637D5F"/>
    <w:rsid w:val="0064144B"/>
    <w:rsid w:val="00641563"/>
    <w:rsid w:val="00643069"/>
    <w:rsid w:val="0064383C"/>
    <w:rsid w:val="00645114"/>
    <w:rsid w:val="006462A1"/>
    <w:rsid w:val="00647272"/>
    <w:rsid w:val="00650526"/>
    <w:rsid w:val="00651361"/>
    <w:rsid w:val="00651D81"/>
    <w:rsid w:val="00663305"/>
    <w:rsid w:val="006649A3"/>
    <w:rsid w:val="00665353"/>
    <w:rsid w:val="006677EC"/>
    <w:rsid w:val="00671B9E"/>
    <w:rsid w:val="0067463D"/>
    <w:rsid w:val="006747B1"/>
    <w:rsid w:val="006765D6"/>
    <w:rsid w:val="00677C64"/>
    <w:rsid w:val="00682C48"/>
    <w:rsid w:val="00685CC1"/>
    <w:rsid w:val="006913A0"/>
    <w:rsid w:val="006944EC"/>
    <w:rsid w:val="006954D1"/>
    <w:rsid w:val="0069556A"/>
    <w:rsid w:val="006969BB"/>
    <w:rsid w:val="006A1555"/>
    <w:rsid w:val="006A1977"/>
    <w:rsid w:val="006A2164"/>
    <w:rsid w:val="006A3574"/>
    <w:rsid w:val="006A6A4E"/>
    <w:rsid w:val="006B0DF0"/>
    <w:rsid w:val="006B35DE"/>
    <w:rsid w:val="006C0C06"/>
    <w:rsid w:val="006C1CCB"/>
    <w:rsid w:val="006C28AB"/>
    <w:rsid w:val="006C3E8E"/>
    <w:rsid w:val="006C3EEF"/>
    <w:rsid w:val="006C4238"/>
    <w:rsid w:val="006D01C4"/>
    <w:rsid w:val="006D16FE"/>
    <w:rsid w:val="006D26CB"/>
    <w:rsid w:val="006D3499"/>
    <w:rsid w:val="006D3777"/>
    <w:rsid w:val="006D46FD"/>
    <w:rsid w:val="006D4B54"/>
    <w:rsid w:val="006E0B00"/>
    <w:rsid w:val="006E3765"/>
    <w:rsid w:val="006E5A8A"/>
    <w:rsid w:val="006E62D6"/>
    <w:rsid w:val="006F2B19"/>
    <w:rsid w:val="006F3A88"/>
    <w:rsid w:val="006F665B"/>
    <w:rsid w:val="006F7EAE"/>
    <w:rsid w:val="00700B83"/>
    <w:rsid w:val="00700E65"/>
    <w:rsid w:val="00701232"/>
    <w:rsid w:val="007012FA"/>
    <w:rsid w:val="00701B07"/>
    <w:rsid w:val="00705ADC"/>
    <w:rsid w:val="00705CE6"/>
    <w:rsid w:val="00706443"/>
    <w:rsid w:val="00707A82"/>
    <w:rsid w:val="007100DA"/>
    <w:rsid w:val="00710225"/>
    <w:rsid w:val="0071189F"/>
    <w:rsid w:val="007120A1"/>
    <w:rsid w:val="00715758"/>
    <w:rsid w:val="00717182"/>
    <w:rsid w:val="00724814"/>
    <w:rsid w:val="00724EFE"/>
    <w:rsid w:val="00725D77"/>
    <w:rsid w:val="0072602A"/>
    <w:rsid w:val="00732F0B"/>
    <w:rsid w:val="00733706"/>
    <w:rsid w:val="00736362"/>
    <w:rsid w:val="0073659C"/>
    <w:rsid w:val="007372FC"/>
    <w:rsid w:val="00740D1B"/>
    <w:rsid w:val="0074177B"/>
    <w:rsid w:val="00741A78"/>
    <w:rsid w:val="00743D8F"/>
    <w:rsid w:val="00745E00"/>
    <w:rsid w:val="007468B8"/>
    <w:rsid w:val="00746BC6"/>
    <w:rsid w:val="00747DED"/>
    <w:rsid w:val="0076245D"/>
    <w:rsid w:val="00763BB1"/>
    <w:rsid w:val="00764E6F"/>
    <w:rsid w:val="00765179"/>
    <w:rsid w:val="00766497"/>
    <w:rsid w:val="00766956"/>
    <w:rsid w:val="007677DD"/>
    <w:rsid w:val="00772D1E"/>
    <w:rsid w:val="00773C69"/>
    <w:rsid w:val="00777336"/>
    <w:rsid w:val="00780998"/>
    <w:rsid w:val="00781519"/>
    <w:rsid w:val="007828D1"/>
    <w:rsid w:val="007829A2"/>
    <w:rsid w:val="00786622"/>
    <w:rsid w:val="007908CF"/>
    <w:rsid w:val="007934E4"/>
    <w:rsid w:val="007A1179"/>
    <w:rsid w:val="007A11D1"/>
    <w:rsid w:val="007A2E23"/>
    <w:rsid w:val="007A3769"/>
    <w:rsid w:val="007A46B1"/>
    <w:rsid w:val="007A6DA5"/>
    <w:rsid w:val="007B0D98"/>
    <w:rsid w:val="007B1596"/>
    <w:rsid w:val="007B19C8"/>
    <w:rsid w:val="007B1D89"/>
    <w:rsid w:val="007B1EA7"/>
    <w:rsid w:val="007B2869"/>
    <w:rsid w:val="007B2B2C"/>
    <w:rsid w:val="007B3459"/>
    <w:rsid w:val="007B4A26"/>
    <w:rsid w:val="007B60BA"/>
    <w:rsid w:val="007B6C2F"/>
    <w:rsid w:val="007C1492"/>
    <w:rsid w:val="007C59C8"/>
    <w:rsid w:val="007C7EBC"/>
    <w:rsid w:val="007D1FB1"/>
    <w:rsid w:val="007D335F"/>
    <w:rsid w:val="007D4103"/>
    <w:rsid w:val="007D5503"/>
    <w:rsid w:val="007D565E"/>
    <w:rsid w:val="007E0518"/>
    <w:rsid w:val="007E072A"/>
    <w:rsid w:val="007E20D6"/>
    <w:rsid w:val="007E22A6"/>
    <w:rsid w:val="007E23C6"/>
    <w:rsid w:val="007E2609"/>
    <w:rsid w:val="007E301F"/>
    <w:rsid w:val="007E3BC4"/>
    <w:rsid w:val="007E3E40"/>
    <w:rsid w:val="007E4328"/>
    <w:rsid w:val="007E49F2"/>
    <w:rsid w:val="007E5A88"/>
    <w:rsid w:val="007E6213"/>
    <w:rsid w:val="007E735A"/>
    <w:rsid w:val="007E7603"/>
    <w:rsid w:val="007F2371"/>
    <w:rsid w:val="007F2C33"/>
    <w:rsid w:val="007F4758"/>
    <w:rsid w:val="0080437A"/>
    <w:rsid w:val="008052E6"/>
    <w:rsid w:val="00807449"/>
    <w:rsid w:val="00810A3E"/>
    <w:rsid w:val="008116CC"/>
    <w:rsid w:val="008128A2"/>
    <w:rsid w:val="00813E42"/>
    <w:rsid w:val="0081491A"/>
    <w:rsid w:val="00820E8B"/>
    <w:rsid w:val="0082164D"/>
    <w:rsid w:val="00822B21"/>
    <w:rsid w:val="00826447"/>
    <w:rsid w:val="00830F94"/>
    <w:rsid w:val="00832A1B"/>
    <w:rsid w:val="00832D83"/>
    <w:rsid w:val="00833157"/>
    <w:rsid w:val="00833494"/>
    <w:rsid w:val="008334C5"/>
    <w:rsid w:val="00833AE0"/>
    <w:rsid w:val="00834873"/>
    <w:rsid w:val="008405FB"/>
    <w:rsid w:val="0084353A"/>
    <w:rsid w:val="00843F1A"/>
    <w:rsid w:val="0084634E"/>
    <w:rsid w:val="008477F7"/>
    <w:rsid w:val="00847DF4"/>
    <w:rsid w:val="00852121"/>
    <w:rsid w:val="008559FD"/>
    <w:rsid w:val="00861B79"/>
    <w:rsid w:val="00863E80"/>
    <w:rsid w:val="008703E0"/>
    <w:rsid w:val="00874D3F"/>
    <w:rsid w:val="008755AA"/>
    <w:rsid w:val="0087696E"/>
    <w:rsid w:val="00877F3C"/>
    <w:rsid w:val="008803D7"/>
    <w:rsid w:val="008834F8"/>
    <w:rsid w:val="00884F7B"/>
    <w:rsid w:val="0089117B"/>
    <w:rsid w:val="008922D0"/>
    <w:rsid w:val="008935B0"/>
    <w:rsid w:val="00895069"/>
    <w:rsid w:val="0089690C"/>
    <w:rsid w:val="008A0ED5"/>
    <w:rsid w:val="008A36ED"/>
    <w:rsid w:val="008B1185"/>
    <w:rsid w:val="008B36EB"/>
    <w:rsid w:val="008B3CAF"/>
    <w:rsid w:val="008B3E5B"/>
    <w:rsid w:val="008B3F3C"/>
    <w:rsid w:val="008B5879"/>
    <w:rsid w:val="008B7B82"/>
    <w:rsid w:val="008B7F8A"/>
    <w:rsid w:val="008C2900"/>
    <w:rsid w:val="008C306E"/>
    <w:rsid w:val="008C4EAE"/>
    <w:rsid w:val="008C613A"/>
    <w:rsid w:val="008D127D"/>
    <w:rsid w:val="008D12D3"/>
    <w:rsid w:val="008D4868"/>
    <w:rsid w:val="008D6373"/>
    <w:rsid w:val="008E1C9E"/>
    <w:rsid w:val="008E41CE"/>
    <w:rsid w:val="008E43A0"/>
    <w:rsid w:val="008E4683"/>
    <w:rsid w:val="008E59E5"/>
    <w:rsid w:val="008E61C4"/>
    <w:rsid w:val="008F7FA8"/>
    <w:rsid w:val="009018A0"/>
    <w:rsid w:val="0090308E"/>
    <w:rsid w:val="009045C7"/>
    <w:rsid w:val="00904F5F"/>
    <w:rsid w:val="009070C1"/>
    <w:rsid w:val="0091037D"/>
    <w:rsid w:val="00910BB4"/>
    <w:rsid w:val="009112CC"/>
    <w:rsid w:val="00911831"/>
    <w:rsid w:val="00911B39"/>
    <w:rsid w:val="009138E1"/>
    <w:rsid w:val="00913E24"/>
    <w:rsid w:val="0092035F"/>
    <w:rsid w:val="00921508"/>
    <w:rsid w:val="00922E01"/>
    <w:rsid w:val="009240E5"/>
    <w:rsid w:val="009325EF"/>
    <w:rsid w:val="009327AB"/>
    <w:rsid w:val="00937C5D"/>
    <w:rsid w:val="00937EE4"/>
    <w:rsid w:val="00940CA9"/>
    <w:rsid w:val="00941016"/>
    <w:rsid w:val="00941D33"/>
    <w:rsid w:val="00942E8A"/>
    <w:rsid w:val="0094416C"/>
    <w:rsid w:val="00946ED7"/>
    <w:rsid w:val="009535C0"/>
    <w:rsid w:val="00954EA5"/>
    <w:rsid w:val="0095667A"/>
    <w:rsid w:val="00957946"/>
    <w:rsid w:val="00961354"/>
    <w:rsid w:val="00962ADC"/>
    <w:rsid w:val="00965263"/>
    <w:rsid w:val="0096630F"/>
    <w:rsid w:val="00966DC1"/>
    <w:rsid w:val="009704B1"/>
    <w:rsid w:val="009725AC"/>
    <w:rsid w:val="0097379D"/>
    <w:rsid w:val="00974195"/>
    <w:rsid w:val="009757AE"/>
    <w:rsid w:val="00980DBD"/>
    <w:rsid w:val="00981897"/>
    <w:rsid w:val="00983316"/>
    <w:rsid w:val="009845F4"/>
    <w:rsid w:val="00984679"/>
    <w:rsid w:val="00984816"/>
    <w:rsid w:val="00984AEF"/>
    <w:rsid w:val="00985F4D"/>
    <w:rsid w:val="00986B2F"/>
    <w:rsid w:val="00986F9E"/>
    <w:rsid w:val="009900F2"/>
    <w:rsid w:val="009909C6"/>
    <w:rsid w:val="00996E1D"/>
    <w:rsid w:val="0099798C"/>
    <w:rsid w:val="009A16FF"/>
    <w:rsid w:val="009A694D"/>
    <w:rsid w:val="009B104A"/>
    <w:rsid w:val="009B337C"/>
    <w:rsid w:val="009B3899"/>
    <w:rsid w:val="009B663F"/>
    <w:rsid w:val="009B7D8B"/>
    <w:rsid w:val="009C08B5"/>
    <w:rsid w:val="009C0A2C"/>
    <w:rsid w:val="009C2E96"/>
    <w:rsid w:val="009C32C6"/>
    <w:rsid w:val="009C732C"/>
    <w:rsid w:val="009C7734"/>
    <w:rsid w:val="009D0849"/>
    <w:rsid w:val="009D3437"/>
    <w:rsid w:val="009D5055"/>
    <w:rsid w:val="009D62C9"/>
    <w:rsid w:val="009D6A06"/>
    <w:rsid w:val="009D7E6F"/>
    <w:rsid w:val="009E03DF"/>
    <w:rsid w:val="009E334E"/>
    <w:rsid w:val="009E426F"/>
    <w:rsid w:val="009E48CD"/>
    <w:rsid w:val="009E4F46"/>
    <w:rsid w:val="009E5A34"/>
    <w:rsid w:val="009E66C4"/>
    <w:rsid w:val="009F244C"/>
    <w:rsid w:val="009F3348"/>
    <w:rsid w:val="009F73B4"/>
    <w:rsid w:val="00A004F3"/>
    <w:rsid w:val="00A01241"/>
    <w:rsid w:val="00A03035"/>
    <w:rsid w:val="00A04121"/>
    <w:rsid w:val="00A06E98"/>
    <w:rsid w:val="00A100A1"/>
    <w:rsid w:val="00A154E7"/>
    <w:rsid w:val="00A16172"/>
    <w:rsid w:val="00A16543"/>
    <w:rsid w:val="00A23E90"/>
    <w:rsid w:val="00A24321"/>
    <w:rsid w:val="00A24EFA"/>
    <w:rsid w:val="00A250A0"/>
    <w:rsid w:val="00A25B8E"/>
    <w:rsid w:val="00A33877"/>
    <w:rsid w:val="00A34347"/>
    <w:rsid w:val="00A40E07"/>
    <w:rsid w:val="00A4194C"/>
    <w:rsid w:val="00A43EC7"/>
    <w:rsid w:val="00A453FC"/>
    <w:rsid w:val="00A45D40"/>
    <w:rsid w:val="00A46A9C"/>
    <w:rsid w:val="00A507E2"/>
    <w:rsid w:val="00A61A59"/>
    <w:rsid w:val="00A642F4"/>
    <w:rsid w:val="00A64F4A"/>
    <w:rsid w:val="00A651C6"/>
    <w:rsid w:val="00A6555C"/>
    <w:rsid w:val="00A670D4"/>
    <w:rsid w:val="00A71702"/>
    <w:rsid w:val="00A71F91"/>
    <w:rsid w:val="00A729BE"/>
    <w:rsid w:val="00A733BD"/>
    <w:rsid w:val="00A73A16"/>
    <w:rsid w:val="00A7501F"/>
    <w:rsid w:val="00A7592D"/>
    <w:rsid w:val="00A759ED"/>
    <w:rsid w:val="00A75C5A"/>
    <w:rsid w:val="00A86AE3"/>
    <w:rsid w:val="00A86E12"/>
    <w:rsid w:val="00A92027"/>
    <w:rsid w:val="00A95394"/>
    <w:rsid w:val="00A95AB1"/>
    <w:rsid w:val="00A971A8"/>
    <w:rsid w:val="00AA00B6"/>
    <w:rsid w:val="00AA0955"/>
    <w:rsid w:val="00AA14C7"/>
    <w:rsid w:val="00AA280D"/>
    <w:rsid w:val="00AA3EB2"/>
    <w:rsid w:val="00AA508A"/>
    <w:rsid w:val="00AA5A93"/>
    <w:rsid w:val="00AA5E50"/>
    <w:rsid w:val="00AA5E77"/>
    <w:rsid w:val="00AA672D"/>
    <w:rsid w:val="00AB0FA8"/>
    <w:rsid w:val="00AB1EE6"/>
    <w:rsid w:val="00AB3282"/>
    <w:rsid w:val="00AC400B"/>
    <w:rsid w:val="00AC578D"/>
    <w:rsid w:val="00AC7465"/>
    <w:rsid w:val="00AD28E0"/>
    <w:rsid w:val="00AD3B57"/>
    <w:rsid w:val="00AD5DEB"/>
    <w:rsid w:val="00AD6ED8"/>
    <w:rsid w:val="00AD728B"/>
    <w:rsid w:val="00AE2B93"/>
    <w:rsid w:val="00AE48A3"/>
    <w:rsid w:val="00AE6138"/>
    <w:rsid w:val="00AF31D4"/>
    <w:rsid w:val="00AF53DA"/>
    <w:rsid w:val="00AF703D"/>
    <w:rsid w:val="00AF7C44"/>
    <w:rsid w:val="00B006FF"/>
    <w:rsid w:val="00B06CC1"/>
    <w:rsid w:val="00B11349"/>
    <w:rsid w:val="00B11CF7"/>
    <w:rsid w:val="00B12B9D"/>
    <w:rsid w:val="00B1326D"/>
    <w:rsid w:val="00B1603D"/>
    <w:rsid w:val="00B17B69"/>
    <w:rsid w:val="00B21A75"/>
    <w:rsid w:val="00B23950"/>
    <w:rsid w:val="00B2648A"/>
    <w:rsid w:val="00B276DD"/>
    <w:rsid w:val="00B27B1E"/>
    <w:rsid w:val="00B27C90"/>
    <w:rsid w:val="00B300D1"/>
    <w:rsid w:val="00B310C5"/>
    <w:rsid w:val="00B3413E"/>
    <w:rsid w:val="00B34A83"/>
    <w:rsid w:val="00B34D44"/>
    <w:rsid w:val="00B505B2"/>
    <w:rsid w:val="00B51BDF"/>
    <w:rsid w:val="00B52719"/>
    <w:rsid w:val="00B52816"/>
    <w:rsid w:val="00B562B0"/>
    <w:rsid w:val="00B56329"/>
    <w:rsid w:val="00B572E8"/>
    <w:rsid w:val="00B63433"/>
    <w:rsid w:val="00B63B96"/>
    <w:rsid w:val="00B63C63"/>
    <w:rsid w:val="00B6692A"/>
    <w:rsid w:val="00B70935"/>
    <w:rsid w:val="00B70D7B"/>
    <w:rsid w:val="00B76822"/>
    <w:rsid w:val="00B76BDC"/>
    <w:rsid w:val="00B81B5A"/>
    <w:rsid w:val="00B82439"/>
    <w:rsid w:val="00B830BE"/>
    <w:rsid w:val="00B85103"/>
    <w:rsid w:val="00B86AB4"/>
    <w:rsid w:val="00B8735A"/>
    <w:rsid w:val="00B87E13"/>
    <w:rsid w:val="00B87E5B"/>
    <w:rsid w:val="00B945AA"/>
    <w:rsid w:val="00B96763"/>
    <w:rsid w:val="00B974CF"/>
    <w:rsid w:val="00BA0D94"/>
    <w:rsid w:val="00BA622B"/>
    <w:rsid w:val="00BB2837"/>
    <w:rsid w:val="00BB5294"/>
    <w:rsid w:val="00BB5D78"/>
    <w:rsid w:val="00BC3BBF"/>
    <w:rsid w:val="00BC3D5F"/>
    <w:rsid w:val="00BC57E3"/>
    <w:rsid w:val="00BD2CEF"/>
    <w:rsid w:val="00BD3A3E"/>
    <w:rsid w:val="00BD42CC"/>
    <w:rsid w:val="00BD6A6A"/>
    <w:rsid w:val="00BD797B"/>
    <w:rsid w:val="00BE1065"/>
    <w:rsid w:val="00BE10A0"/>
    <w:rsid w:val="00BE2203"/>
    <w:rsid w:val="00BE2643"/>
    <w:rsid w:val="00BE2A4F"/>
    <w:rsid w:val="00BE3D83"/>
    <w:rsid w:val="00BE4209"/>
    <w:rsid w:val="00BE5AB2"/>
    <w:rsid w:val="00BE7BAD"/>
    <w:rsid w:val="00BF005B"/>
    <w:rsid w:val="00BF015D"/>
    <w:rsid w:val="00BF41F0"/>
    <w:rsid w:val="00C00425"/>
    <w:rsid w:val="00C02778"/>
    <w:rsid w:val="00C0554D"/>
    <w:rsid w:val="00C13A64"/>
    <w:rsid w:val="00C14968"/>
    <w:rsid w:val="00C156C4"/>
    <w:rsid w:val="00C21E32"/>
    <w:rsid w:val="00C2237A"/>
    <w:rsid w:val="00C2419D"/>
    <w:rsid w:val="00C2511D"/>
    <w:rsid w:val="00C26A4F"/>
    <w:rsid w:val="00C26BF2"/>
    <w:rsid w:val="00C279B8"/>
    <w:rsid w:val="00C30FD8"/>
    <w:rsid w:val="00C31956"/>
    <w:rsid w:val="00C35B37"/>
    <w:rsid w:val="00C42D5B"/>
    <w:rsid w:val="00C50253"/>
    <w:rsid w:val="00C5098E"/>
    <w:rsid w:val="00C50BAF"/>
    <w:rsid w:val="00C530A6"/>
    <w:rsid w:val="00C56334"/>
    <w:rsid w:val="00C574C0"/>
    <w:rsid w:val="00C6014F"/>
    <w:rsid w:val="00C61985"/>
    <w:rsid w:val="00C61F8D"/>
    <w:rsid w:val="00C647FD"/>
    <w:rsid w:val="00C668B0"/>
    <w:rsid w:val="00C66969"/>
    <w:rsid w:val="00C771C8"/>
    <w:rsid w:val="00C81523"/>
    <w:rsid w:val="00C8231F"/>
    <w:rsid w:val="00C8403E"/>
    <w:rsid w:val="00C86236"/>
    <w:rsid w:val="00C86960"/>
    <w:rsid w:val="00C878C3"/>
    <w:rsid w:val="00C9189C"/>
    <w:rsid w:val="00C92007"/>
    <w:rsid w:val="00C929CA"/>
    <w:rsid w:val="00C939E0"/>
    <w:rsid w:val="00CA1275"/>
    <w:rsid w:val="00CA3A2A"/>
    <w:rsid w:val="00CA575C"/>
    <w:rsid w:val="00CB2B11"/>
    <w:rsid w:val="00CB3578"/>
    <w:rsid w:val="00CB4C97"/>
    <w:rsid w:val="00CB7152"/>
    <w:rsid w:val="00CC28D2"/>
    <w:rsid w:val="00CC2F55"/>
    <w:rsid w:val="00CC48E9"/>
    <w:rsid w:val="00CC582B"/>
    <w:rsid w:val="00CC5834"/>
    <w:rsid w:val="00CC5E19"/>
    <w:rsid w:val="00CC7145"/>
    <w:rsid w:val="00CD002B"/>
    <w:rsid w:val="00CD23EC"/>
    <w:rsid w:val="00CD5067"/>
    <w:rsid w:val="00CD56C6"/>
    <w:rsid w:val="00CD5C0D"/>
    <w:rsid w:val="00CE0528"/>
    <w:rsid w:val="00CE063B"/>
    <w:rsid w:val="00CE10E7"/>
    <w:rsid w:val="00CE4429"/>
    <w:rsid w:val="00CE4492"/>
    <w:rsid w:val="00CE735A"/>
    <w:rsid w:val="00CF039E"/>
    <w:rsid w:val="00CF113B"/>
    <w:rsid w:val="00CF2D59"/>
    <w:rsid w:val="00CF6659"/>
    <w:rsid w:val="00CF72BF"/>
    <w:rsid w:val="00D00998"/>
    <w:rsid w:val="00D0134A"/>
    <w:rsid w:val="00D01D14"/>
    <w:rsid w:val="00D01DC2"/>
    <w:rsid w:val="00D02468"/>
    <w:rsid w:val="00D028A0"/>
    <w:rsid w:val="00D02D74"/>
    <w:rsid w:val="00D05F56"/>
    <w:rsid w:val="00D06C36"/>
    <w:rsid w:val="00D06F58"/>
    <w:rsid w:val="00D11D53"/>
    <w:rsid w:val="00D122E5"/>
    <w:rsid w:val="00D14F54"/>
    <w:rsid w:val="00D165D1"/>
    <w:rsid w:val="00D20E26"/>
    <w:rsid w:val="00D20FD8"/>
    <w:rsid w:val="00D21A58"/>
    <w:rsid w:val="00D236BD"/>
    <w:rsid w:val="00D24831"/>
    <w:rsid w:val="00D251F9"/>
    <w:rsid w:val="00D25A1F"/>
    <w:rsid w:val="00D2686C"/>
    <w:rsid w:val="00D269E9"/>
    <w:rsid w:val="00D26D23"/>
    <w:rsid w:val="00D26F58"/>
    <w:rsid w:val="00D3002F"/>
    <w:rsid w:val="00D317D8"/>
    <w:rsid w:val="00D3471F"/>
    <w:rsid w:val="00D35479"/>
    <w:rsid w:val="00D40236"/>
    <w:rsid w:val="00D40FBB"/>
    <w:rsid w:val="00D43A81"/>
    <w:rsid w:val="00D470E5"/>
    <w:rsid w:val="00D478E8"/>
    <w:rsid w:val="00D50BC3"/>
    <w:rsid w:val="00D516A3"/>
    <w:rsid w:val="00D52049"/>
    <w:rsid w:val="00D532F6"/>
    <w:rsid w:val="00D65BDA"/>
    <w:rsid w:val="00D756D8"/>
    <w:rsid w:val="00D80D6C"/>
    <w:rsid w:val="00D824B6"/>
    <w:rsid w:val="00D84AD5"/>
    <w:rsid w:val="00D84C5E"/>
    <w:rsid w:val="00D877FB"/>
    <w:rsid w:val="00D90258"/>
    <w:rsid w:val="00D90586"/>
    <w:rsid w:val="00D91207"/>
    <w:rsid w:val="00D9132B"/>
    <w:rsid w:val="00D93024"/>
    <w:rsid w:val="00D93B0E"/>
    <w:rsid w:val="00DA4271"/>
    <w:rsid w:val="00DA45B4"/>
    <w:rsid w:val="00DA6859"/>
    <w:rsid w:val="00DA6E8C"/>
    <w:rsid w:val="00DB2F69"/>
    <w:rsid w:val="00DB488A"/>
    <w:rsid w:val="00DC199F"/>
    <w:rsid w:val="00DC1D52"/>
    <w:rsid w:val="00DC37DF"/>
    <w:rsid w:val="00DC3A22"/>
    <w:rsid w:val="00DC4FBF"/>
    <w:rsid w:val="00DC52C2"/>
    <w:rsid w:val="00DC6B0A"/>
    <w:rsid w:val="00DD073E"/>
    <w:rsid w:val="00DD1004"/>
    <w:rsid w:val="00DD107D"/>
    <w:rsid w:val="00DD29D8"/>
    <w:rsid w:val="00DD33F7"/>
    <w:rsid w:val="00DD4C7B"/>
    <w:rsid w:val="00DD6293"/>
    <w:rsid w:val="00DD73EA"/>
    <w:rsid w:val="00DD7826"/>
    <w:rsid w:val="00DE0D6F"/>
    <w:rsid w:val="00DE35C9"/>
    <w:rsid w:val="00DE3710"/>
    <w:rsid w:val="00DE3B93"/>
    <w:rsid w:val="00DE492B"/>
    <w:rsid w:val="00DE4E07"/>
    <w:rsid w:val="00DE6B9D"/>
    <w:rsid w:val="00DF146E"/>
    <w:rsid w:val="00DF1C08"/>
    <w:rsid w:val="00DF7FB3"/>
    <w:rsid w:val="00E0057D"/>
    <w:rsid w:val="00E00793"/>
    <w:rsid w:val="00E01C04"/>
    <w:rsid w:val="00E0294A"/>
    <w:rsid w:val="00E03131"/>
    <w:rsid w:val="00E05A95"/>
    <w:rsid w:val="00E05D71"/>
    <w:rsid w:val="00E102C2"/>
    <w:rsid w:val="00E1181C"/>
    <w:rsid w:val="00E123A1"/>
    <w:rsid w:val="00E12716"/>
    <w:rsid w:val="00E134B4"/>
    <w:rsid w:val="00E13C17"/>
    <w:rsid w:val="00E149C4"/>
    <w:rsid w:val="00E2079D"/>
    <w:rsid w:val="00E2113F"/>
    <w:rsid w:val="00E2266B"/>
    <w:rsid w:val="00E23F02"/>
    <w:rsid w:val="00E25100"/>
    <w:rsid w:val="00E25E83"/>
    <w:rsid w:val="00E26B57"/>
    <w:rsid w:val="00E26D07"/>
    <w:rsid w:val="00E305DC"/>
    <w:rsid w:val="00E3071E"/>
    <w:rsid w:val="00E30CD6"/>
    <w:rsid w:val="00E33197"/>
    <w:rsid w:val="00E33F04"/>
    <w:rsid w:val="00E37588"/>
    <w:rsid w:val="00E4354B"/>
    <w:rsid w:val="00E453C0"/>
    <w:rsid w:val="00E45EA4"/>
    <w:rsid w:val="00E47053"/>
    <w:rsid w:val="00E475DA"/>
    <w:rsid w:val="00E50599"/>
    <w:rsid w:val="00E5447A"/>
    <w:rsid w:val="00E55325"/>
    <w:rsid w:val="00E60C07"/>
    <w:rsid w:val="00E628E7"/>
    <w:rsid w:val="00E63FC3"/>
    <w:rsid w:val="00E66297"/>
    <w:rsid w:val="00E67884"/>
    <w:rsid w:val="00E71F3E"/>
    <w:rsid w:val="00E82CEA"/>
    <w:rsid w:val="00E838D2"/>
    <w:rsid w:val="00E83DA3"/>
    <w:rsid w:val="00E84369"/>
    <w:rsid w:val="00E879BA"/>
    <w:rsid w:val="00E87BE2"/>
    <w:rsid w:val="00E87CD1"/>
    <w:rsid w:val="00E906FD"/>
    <w:rsid w:val="00E912F9"/>
    <w:rsid w:val="00E9305D"/>
    <w:rsid w:val="00E94D89"/>
    <w:rsid w:val="00E96C96"/>
    <w:rsid w:val="00E96E2F"/>
    <w:rsid w:val="00EA0C4E"/>
    <w:rsid w:val="00EA71D1"/>
    <w:rsid w:val="00EA73DE"/>
    <w:rsid w:val="00EA7602"/>
    <w:rsid w:val="00EB1609"/>
    <w:rsid w:val="00EB34F0"/>
    <w:rsid w:val="00EB3DAF"/>
    <w:rsid w:val="00EB4207"/>
    <w:rsid w:val="00EB46A0"/>
    <w:rsid w:val="00EB4E9F"/>
    <w:rsid w:val="00EB5A69"/>
    <w:rsid w:val="00EC1829"/>
    <w:rsid w:val="00EC4DBF"/>
    <w:rsid w:val="00EC5AED"/>
    <w:rsid w:val="00ED347C"/>
    <w:rsid w:val="00ED4BFB"/>
    <w:rsid w:val="00ED7B32"/>
    <w:rsid w:val="00ED7C09"/>
    <w:rsid w:val="00EE0AE5"/>
    <w:rsid w:val="00EE3D68"/>
    <w:rsid w:val="00EE519A"/>
    <w:rsid w:val="00EE596C"/>
    <w:rsid w:val="00EE5E11"/>
    <w:rsid w:val="00EE6452"/>
    <w:rsid w:val="00EE678D"/>
    <w:rsid w:val="00EF039E"/>
    <w:rsid w:val="00EF0867"/>
    <w:rsid w:val="00EF144A"/>
    <w:rsid w:val="00EF2325"/>
    <w:rsid w:val="00EF25B2"/>
    <w:rsid w:val="00EF6B30"/>
    <w:rsid w:val="00F0000F"/>
    <w:rsid w:val="00F0400D"/>
    <w:rsid w:val="00F04DD7"/>
    <w:rsid w:val="00F07E8B"/>
    <w:rsid w:val="00F10912"/>
    <w:rsid w:val="00F1385B"/>
    <w:rsid w:val="00F14CA5"/>
    <w:rsid w:val="00F2001F"/>
    <w:rsid w:val="00F20EE6"/>
    <w:rsid w:val="00F22E43"/>
    <w:rsid w:val="00F22FA1"/>
    <w:rsid w:val="00F2372D"/>
    <w:rsid w:val="00F23E63"/>
    <w:rsid w:val="00F244BE"/>
    <w:rsid w:val="00F2712F"/>
    <w:rsid w:val="00F27948"/>
    <w:rsid w:val="00F27F93"/>
    <w:rsid w:val="00F306DF"/>
    <w:rsid w:val="00F3509D"/>
    <w:rsid w:val="00F37DB1"/>
    <w:rsid w:val="00F459A0"/>
    <w:rsid w:val="00F45ECD"/>
    <w:rsid w:val="00F467A9"/>
    <w:rsid w:val="00F501F8"/>
    <w:rsid w:val="00F50314"/>
    <w:rsid w:val="00F504E6"/>
    <w:rsid w:val="00F51DB9"/>
    <w:rsid w:val="00F530E6"/>
    <w:rsid w:val="00F5402B"/>
    <w:rsid w:val="00F558D7"/>
    <w:rsid w:val="00F56624"/>
    <w:rsid w:val="00F57449"/>
    <w:rsid w:val="00F60D2E"/>
    <w:rsid w:val="00F64845"/>
    <w:rsid w:val="00F64C20"/>
    <w:rsid w:val="00F650CF"/>
    <w:rsid w:val="00F7454A"/>
    <w:rsid w:val="00F76973"/>
    <w:rsid w:val="00F76F53"/>
    <w:rsid w:val="00F8200E"/>
    <w:rsid w:val="00F83738"/>
    <w:rsid w:val="00F84DBF"/>
    <w:rsid w:val="00F85202"/>
    <w:rsid w:val="00F90573"/>
    <w:rsid w:val="00F90FD3"/>
    <w:rsid w:val="00F910ED"/>
    <w:rsid w:val="00F9218C"/>
    <w:rsid w:val="00F94601"/>
    <w:rsid w:val="00F96607"/>
    <w:rsid w:val="00F971C9"/>
    <w:rsid w:val="00FA253F"/>
    <w:rsid w:val="00FA32D5"/>
    <w:rsid w:val="00FA43C1"/>
    <w:rsid w:val="00FA6A67"/>
    <w:rsid w:val="00FA7E44"/>
    <w:rsid w:val="00FB121A"/>
    <w:rsid w:val="00FB44EC"/>
    <w:rsid w:val="00FB7276"/>
    <w:rsid w:val="00FC018D"/>
    <w:rsid w:val="00FC479C"/>
    <w:rsid w:val="00FC5A35"/>
    <w:rsid w:val="00FC7EF4"/>
    <w:rsid w:val="00FD071B"/>
    <w:rsid w:val="00FD0D15"/>
    <w:rsid w:val="00FD1C30"/>
    <w:rsid w:val="00FD1ED4"/>
    <w:rsid w:val="00FD33F8"/>
    <w:rsid w:val="00FD35E1"/>
    <w:rsid w:val="00FD664C"/>
    <w:rsid w:val="00FD79B9"/>
    <w:rsid w:val="00FE2088"/>
    <w:rsid w:val="00FE22E6"/>
    <w:rsid w:val="00FE2A7E"/>
    <w:rsid w:val="00FE5F4C"/>
    <w:rsid w:val="00FE6742"/>
    <w:rsid w:val="00FF01CA"/>
    <w:rsid w:val="00FF184E"/>
    <w:rsid w:val="00FF65F0"/>
    <w:rsid w:val="00FF667B"/>
    <w:rsid w:val="00FF6E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ED189A"/>
  <w15:docId w15:val="{B573976E-D90E-4542-9CA2-3906DEDB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071E"/>
    <w:pPr>
      <w:spacing w:after="200" w:line="276" w:lineRule="auto"/>
    </w:pPr>
  </w:style>
  <w:style w:type="paragraph" w:styleId="Heading1">
    <w:name w:val="heading 1"/>
    <w:basedOn w:val="Normal"/>
    <w:next w:val="Normal"/>
    <w:link w:val="Heading1Char"/>
    <w:uiPriority w:val="99"/>
    <w:qFormat/>
    <w:rsid w:val="002B21A5"/>
    <w:pPr>
      <w:keepNext/>
      <w:keepLines/>
      <w:spacing w:before="480" w:after="0"/>
      <w:outlineLvl w:val="0"/>
    </w:pPr>
    <w:rPr>
      <w:rFonts w:ascii="Times New Roman" w:eastAsia="Times New Roman" w:hAnsi="Times New Roman"/>
      <w:b/>
      <w:bCs/>
      <w:color w:val="365F91"/>
      <w:sz w:val="28"/>
      <w:szCs w:val="28"/>
    </w:rPr>
  </w:style>
  <w:style w:type="paragraph" w:styleId="Heading2">
    <w:name w:val="heading 2"/>
    <w:basedOn w:val="Normal"/>
    <w:next w:val="Normal"/>
    <w:link w:val="Heading2Char"/>
    <w:qFormat/>
    <w:rsid w:val="002B21A5"/>
    <w:pPr>
      <w:keepNext/>
      <w:keepLines/>
      <w:spacing w:before="200" w:after="0"/>
      <w:outlineLvl w:val="1"/>
    </w:pPr>
    <w:rPr>
      <w:rFonts w:ascii="Times New Roman" w:eastAsia="Times New Roman" w:hAnsi="Times New Roman"/>
      <w:b/>
      <w:bCs/>
      <w:color w:val="4F81BD"/>
      <w:sz w:val="26"/>
      <w:szCs w:val="26"/>
    </w:rPr>
  </w:style>
  <w:style w:type="paragraph" w:styleId="Heading3">
    <w:name w:val="heading 3"/>
    <w:basedOn w:val="Normal"/>
    <w:next w:val="Normal"/>
    <w:link w:val="Heading3Char"/>
    <w:uiPriority w:val="99"/>
    <w:qFormat/>
    <w:rsid w:val="002B21A5"/>
    <w:pPr>
      <w:keepNext/>
      <w:keepLines/>
      <w:spacing w:before="200" w:after="0"/>
      <w:outlineLvl w:val="2"/>
    </w:pPr>
    <w:rPr>
      <w:rFonts w:ascii="Times New Roman" w:eastAsia="Times New Roman" w:hAnsi="Times New Roman"/>
      <w:b/>
      <w:bCs/>
      <w:color w:val="4F81BD"/>
    </w:rPr>
  </w:style>
  <w:style w:type="paragraph" w:styleId="Heading4">
    <w:name w:val="heading 4"/>
    <w:basedOn w:val="Normal"/>
    <w:next w:val="Normal"/>
    <w:link w:val="Heading4Char"/>
    <w:uiPriority w:val="99"/>
    <w:qFormat/>
    <w:rsid w:val="002B21A5"/>
    <w:pPr>
      <w:keepNext/>
      <w:keepLines/>
      <w:spacing w:before="200" w:after="0"/>
      <w:outlineLvl w:val="3"/>
    </w:pPr>
    <w:rPr>
      <w:rFonts w:ascii="Times New Roman" w:eastAsia="Times New Roman" w:hAnsi="Times New Roman"/>
      <w:b/>
      <w:bCs/>
      <w:i/>
      <w:iCs/>
      <w:color w:val="4F81BD"/>
    </w:rPr>
  </w:style>
  <w:style w:type="paragraph" w:styleId="Heading5">
    <w:name w:val="heading 5"/>
    <w:basedOn w:val="Normal"/>
    <w:next w:val="Normal"/>
    <w:link w:val="Heading5Char"/>
    <w:qFormat/>
    <w:rsid w:val="002B21A5"/>
    <w:pPr>
      <w:keepNext/>
      <w:keepLines/>
      <w:spacing w:before="200" w:after="0"/>
      <w:outlineLvl w:val="4"/>
    </w:pPr>
    <w:rPr>
      <w:rFonts w:ascii="Times New Roman" w:eastAsia="Times New Roman" w:hAnsi="Times New Roman"/>
      <w:color w:val="243F60"/>
    </w:rPr>
  </w:style>
  <w:style w:type="paragraph" w:styleId="Heading6">
    <w:name w:val="heading 6"/>
    <w:basedOn w:val="Normal"/>
    <w:next w:val="Normal"/>
    <w:link w:val="Heading6Char"/>
    <w:uiPriority w:val="99"/>
    <w:qFormat/>
    <w:rsid w:val="002B21A5"/>
    <w:pPr>
      <w:keepNext/>
      <w:keepLines/>
      <w:spacing w:before="200" w:after="0"/>
      <w:outlineLvl w:val="5"/>
    </w:pPr>
    <w:rPr>
      <w:rFonts w:ascii="Times New Roman" w:eastAsia="Times New Roman" w:hAnsi="Times New Roman"/>
      <w:i/>
      <w:iCs/>
      <w:color w:val="243F60"/>
    </w:rPr>
  </w:style>
  <w:style w:type="paragraph" w:styleId="Heading7">
    <w:name w:val="heading 7"/>
    <w:basedOn w:val="Normal"/>
    <w:next w:val="Normal"/>
    <w:link w:val="Heading7Char"/>
    <w:uiPriority w:val="99"/>
    <w:qFormat/>
    <w:rsid w:val="002B21A5"/>
    <w:pPr>
      <w:keepNext/>
      <w:keepLines/>
      <w:spacing w:before="200" w:after="0"/>
      <w:outlineLvl w:val="6"/>
    </w:pPr>
    <w:rPr>
      <w:rFonts w:ascii="Times New Roman" w:eastAsia="Times New Roman" w:hAnsi="Times New Roman"/>
      <w:i/>
      <w:iCs/>
      <w:color w:val="404040"/>
    </w:rPr>
  </w:style>
  <w:style w:type="paragraph" w:styleId="Heading8">
    <w:name w:val="heading 8"/>
    <w:basedOn w:val="Normal"/>
    <w:next w:val="Normal"/>
    <w:link w:val="Heading8Char"/>
    <w:uiPriority w:val="99"/>
    <w:qFormat/>
    <w:rsid w:val="002B21A5"/>
    <w:pPr>
      <w:keepNext/>
      <w:keepLines/>
      <w:spacing w:before="200" w:after="0"/>
      <w:outlineLvl w:val="7"/>
    </w:pPr>
    <w:rPr>
      <w:rFonts w:ascii="Times New Roman" w:eastAsia="Times New Roman" w:hAnsi="Times New Roman"/>
      <w:color w:val="4F81BD"/>
      <w:sz w:val="20"/>
      <w:szCs w:val="20"/>
    </w:rPr>
  </w:style>
  <w:style w:type="paragraph" w:styleId="Heading9">
    <w:name w:val="heading 9"/>
    <w:basedOn w:val="Normal"/>
    <w:next w:val="Normal"/>
    <w:link w:val="Heading9Char"/>
    <w:uiPriority w:val="99"/>
    <w:qFormat/>
    <w:rsid w:val="002B21A5"/>
    <w:pPr>
      <w:keepNext/>
      <w:keepLines/>
      <w:spacing w:before="200" w:after="0"/>
      <w:outlineLvl w:val="8"/>
    </w:pPr>
    <w:rPr>
      <w:rFonts w:ascii="Times New Roman" w:eastAsia="Times New Roman" w:hAnsi="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21A5"/>
    <w:rPr>
      <w:rFonts w:ascii="Times New Roman" w:hAnsi="Times New Roman"/>
      <w:b/>
      <w:color w:val="365F91"/>
      <w:sz w:val="28"/>
    </w:rPr>
  </w:style>
  <w:style w:type="character" w:customStyle="1" w:styleId="Heading2Char">
    <w:name w:val="Heading 2 Char"/>
    <w:basedOn w:val="DefaultParagraphFont"/>
    <w:link w:val="Heading2"/>
    <w:locked/>
    <w:rsid w:val="002B21A5"/>
    <w:rPr>
      <w:rFonts w:ascii="Times New Roman" w:hAnsi="Times New Roman"/>
      <w:b/>
      <w:color w:val="4F81BD"/>
      <w:sz w:val="26"/>
    </w:rPr>
  </w:style>
  <w:style w:type="character" w:customStyle="1" w:styleId="Heading3Char">
    <w:name w:val="Heading 3 Char"/>
    <w:basedOn w:val="DefaultParagraphFont"/>
    <w:link w:val="Heading3"/>
    <w:uiPriority w:val="99"/>
    <w:locked/>
    <w:rsid w:val="002B21A5"/>
    <w:rPr>
      <w:rFonts w:ascii="Times New Roman" w:hAnsi="Times New Roman"/>
      <w:b/>
      <w:color w:val="4F81BD"/>
    </w:rPr>
  </w:style>
  <w:style w:type="character" w:customStyle="1" w:styleId="Heading4Char">
    <w:name w:val="Heading 4 Char"/>
    <w:basedOn w:val="DefaultParagraphFont"/>
    <w:link w:val="Heading4"/>
    <w:uiPriority w:val="99"/>
    <w:locked/>
    <w:rsid w:val="002B21A5"/>
    <w:rPr>
      <w:rFonts w:ascii="Times New Roman" w:hAnsi="Times New Roman"/>
      <w:b/>
      <w:i/>
      <w:color w:val="4F81BD"/>
    </w:rPr>
  </w:style>
  <w:style w:type="character" w:customStyle="1" w:styleId="Heading5Char">
    <w:name w:val="Heading 5 Char"/>
    <w:basedOn w:val="DefaultParagraphFont"/>
    <w:link w:val="Heading5"/>
    <w:uiPriority w:val="99"/>
    <w:locked/>
    <w:rsid w:val="002B21A5"/>
    <w:rPr>
      <w:rFonts w:ascii="Times New Roman" w:hAnsi="Times New Roman"/>
      <w:color w:val="243F60"/>
    </w:rPr>
  </w:style>
  <w:style w:type="character" w:customStyle="1" w:styleId="Heading6Char">
    <w:name w:val="Heading 6 Char"/>
    <w:basedOn w:val="DefaultParagraphFont"/>
    <w:link w:val="Heading6"/>
    <w:uiPriority w:val="99"/>
    <w:locked/>
    <w:rsid w:val="002B21A5"/>
    <w:rPr>
      <w:rFonts w:ascii="Times New Roman" w:hAnsi="Times New Roman"/>
      <w:i/>
      <w:color w:val="243F60"/>
    </w:rPr>
  </w:style>
  <w:style w:type="character" w:customStyle="1" w:styleId="Heading7Char">
    <w:name w:val="Heading 7 Char"/>
    <w:basedOn w:val="DefaultParagraphFont"/>
    <w:link w:val="Heading7"/>
    <w:uiPriority w:val="99"/>
    <w:locked/>
    <w:rsid w:val="002B21A5"/>
    <w:rPr>
      <w:rFonts w:ascii="Times New Roman" w:hAnsi="Times New Roman"/>
      <w:i/>
      <w:color w:val="404040"/>
    </w:rPr>
  </w:style>
  <w:style w:type="character" w:customStyle="1" w:styleId="Heading8Char">
    <w:name w:val="Heading 8 Char"/>
    <w:basedOn w:val="DefaultParagraphFont"/>
    <w:link w:val="Heading8"/>
    <w:uiPriority w:val="99"/>
    <w:locked/>
    <w:rsid w:val="002B21A5"/>
    <w:rPr>
      <w:rFonts w:ascii="Times New Roman" w:hAnsi="Times New Roman"/>
      <w:color w:val="4F81BD"/>
      <w:sz w:val="20"/>
    </w:rPr>
  </w:style>
  <w:style w:type="character" w:customStyle="1" w:styleId="Heading9Char">
    <w:name w:val="Heading 9 Char"/>
    <w:basedOn w:val="DefaultParagraphFont"/>
    <w:link w:val="Heading9"/>
    <w:uiPriority w:val="99"/>
    <w:locked/>
    <w:rsid w:val="002B21A5"/>
    <w:rPr>
      <w:rFonts w:ascii="Times New Roman" w:hAnsi="Times New Roman"/>
      <w:i/>
      <w:color w:val="404040"/>
      <w:sz w:val="20"/>
    </w:rPr>
  </w:style>
  <w:style w:type="paragraph" w:styleId="Caption">
    <w:name w:val="caption"/>
    <w:basedOn w:val="Normal"/>
    <w:next w:val="Normal"/>
    <w:uiPriority w:val="99"/>
    <w:qFormat/>
    <w:rsid w:val="002B21A5"/>
    <w:pPr>
      <w:spacing w:line="240" w:lineRule="auto"/>
    </w:pPr>
    <w:rPr>
      <w:b/>
      <w:bCs/>
      <w:color w:val="4F81BD"/>
      <w:sz w:val="18"/>
      <w:szCs w:val="18"/>
    </w:rPr>
  </w:style>
  <w:style w:type="paragraph" w:styleId="Title">
    <w:name w:val="Title"/>
    <w:basedOn w:val="Normal"/>
    <w:next w:val="Normal"/>
    <w:link w:val="TitleChar"/>
    <w:qFormat/>
    <w:rsid w:val="002B21A5"/>
    <w:pPr>
      <w:pBdr>
        <w:bottom w:val="single" w:sz="8" w:space="4" w:color="4F81BD"/>
      </w:pBdr>
      <w:spacing w:after="300" w:line="240" w:lineRule="auto"/>
      <w:contextualSpacing/>
    </w:pPr>
    <w:rPr>
      <w:rFonts w:ascii="Times New Roman" w:eastAsia="Times New Roman" w:hAnsi="Times New Roman"/>
      <w:color w:val="17365D"/>
      <w:spacing w:val="5"/>
      <w:kern w:val="28"/>
      <w:sz w:val="52"/>
      <w:szCs w:val="52"/>
    </w:rPr>
  </w:style>
  <w:style w:type="character" w:customStyle="1" w:styleId="TitleChar">
    <w:name w:val="Title Char"/>
    <w:basedOn w:val="DefaultParagraphFont"/>
    <w:link w:val="Title"/>
    <w:locked/>
    <w:rsid w:val="002B21A5"/>
    <w:rPr>
      <w:rFonts w:ascii="Times New Roman" w:hAnsi="Times New Roman"/>
      <w:color w:val="17365D"/>
      <w:spacing w:val="5"/>
      <w:kern w:val="28"/>
      <w:sz w:val="52"/>
    </w:rPr>
  </w:style>
  <w:style w:type="paragraph" w:styleId="Subtitle">
    <w:name w:val="Subtitle"/>
    <w:basedOn w:val="Normal"/>
    <w:next w:val="Normal"/>
    <w:link w:val="SubtitleChar"/>
    <w:uiPriority w:val="99"/>
    <w:qFormat/>
    <w:rsid w:val="002B21A5"/>
    <w:pPr>
      <w:numPr>
        <w:ilvl w:val="1"/>
      </w:numPr>
    </w:pPr>
    <w:rPr>
      <w:rFonts w:ascii="Times New Roman" w:eastAsia="Times New Roman" w:hAnsi="Times New Roman"/>
      <w:i/>
      <w:iCs/>
      <w:color w:val="4F81BD"/>
      <w:spacing w:val="15"/>
      <w:sz w:val="24"/>
      <w:szCs w:val="24"/>
    </w:rPr>
  </w:style>
  <w:style w:type="character" w:customStyle="1" w:styleId="SubtitleChar">
    <w:name w:val="Subtitle Char"/>
    <w:basedOn w:val="DefaultParagraphFont"/>
    <w:link w:val="Subtitle"/>
    <w:uiPriority w:val="99"/>
    <w:locked/>
    <w:rsid w:val="002B21A5"/>
    <w:rPr>
      <w:rFonts w:ascii="Times New Roman" w:hAnsi="Times New Roman"/>
      <w:i/>
      <w:color w:val="4F81BD"/>
      <w:spacing w:val="15"/>
      <w:sz w:val="24"/>
    </w:rPr>
  </w:style>
  <w:style w:type="character" w:styleId="Strong">
    <w:name w:val="Strong"/>
    <w:basedOn w:val="DefaultParagraphFont"/>
    <w:uiPriority w:val="99"/>
    <w:qFormat/>
    <w:rsid w:val="002B21A5"/>
    <w:rPr>
      <w:rFonts w:cs="Times New Roman"/>
      <w:b/>
    </w:rPr>
  </w:style>
  <w:style w:type="character" w:styleId="Emphasis">
    <w:name w:val="Emphasis"/>
    <w:basedOn w:val="DefaultParagraphFont"/>
    <w:uiPriority w:val="99"/>
    <w:qFormat/>
    <w:rsid w:val="002B21A5"/>
    <w:rPr>
      <w:rFonts w:cs="Times New Roman"/>
      <w:i/>
    </w:rPr>
  </w:style>
  <w:style w:type="paragraph" w:styleId="NoSpacing">
    <w:name w:val="No Spacing"/>
    <w:uiPriority w:val="99"/>
    <w:qFormat/>
    <w:rsid w:val="002B21A5"/>
  </w:style>
  <w:style w:type="paragraph" w:styleId="ListParagraph">
    <w:name w:val="List Paragraph"/>
    <w:basedOn w:val="Normal"/>
    <w:uiPriority w:val="34"/>
    <w:qFormat/>
    <w:rsid w:val="002B21A5"/>
    <w:pPr>
      <w:ind w:left="720"/>
      <w:contextualSpacing/>
    </w:pPr>
  </w:style>
  <w:style w:type="paragraph" w:styleId="Quote">
    <w:name w:val="Quote"/>
    <w:basedOn w:val="Normal"/>
    <w:next w:val="Normal"/>
    <w:link w:val="QuoteChar"/>
    <w:uiPriority w:val="99"/>
    <w:qFormat/>
    <w:rsid w:val="002B21A5"/>
    <w:rPr>
      <w:i/>
      <w:iCs/>
      <w:color w:val="000000"/>
    </w:rPr>
  </w:style>
  <w:style w:type="character" w:customStyle="1" w:styleId="QuoteChar">
    <w:name w:val="Quote Char"/>
    <w:basedOn w:val="DefaultParagraphFont"/>
    <w:link w:val="Quote"/>
    <w:uiPriority w:val="99"/>
    <w:locked/>
    <w:rsid w:val="002B21A5"/>
    <w:rPr>
      <w:i/>
      <w:color w:val="000000"/>
    </w:rPr>
  </w:style>
  <w:style w:type="paragraph" w:styleId="IntenseQuote">
    <w:name w:val="Intense Quote"/>
    <w:basedOn w:val="Normal"/>
    <w:next w:val="Normal"/>
    <w:link w:val="IntenseQuoteChar"/>
    <w:uiPriority w:val="99"/>
    <w:qFormat/>
    <w:rsid w:val="002B21A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2B21A5"/>
    <w:rPr>
      <w:b/>
      <w:i/>
      <w:color w:val="4F81BD"/>
    </w:rPr>
  </w:style>
  <w:style w:type="character" w:styleId="SubtleEmphasis">
    <w:name w:val="Subtle Emphasis"/>
    <w:basedOn w:val="DefaultParagraphFont"/>
    <w:uiPriority w:val="99"/>
    <w:qFormat/>
    <w:rsid w:val="002B21A5"/>
    <w:rPr>
      <w:i/>
      <w:color w:val="808080"/>
    </w:rPr>
  </w:style>
  <w:style w:type="character" w:styleId="IntenseEmphasis">
    <w:name w:val="Intense Emphasis"/>
    <w:basedOn w:val="DefaultParagraphFont"/>
    <w:uiPriority w:val="99"/>
    <w:qFormat/>
    <w:rsid w:val="002B21A5"/>
    <w:rPr>
      <w:b/>
      <w:i/>
      <w:color w:val="4F81BD"/>
    </w:rPr>
  </w:style>
  <w:style w:type="character" w:styleId="SubtleReference">
    <w:name w:val="Subtle Reference"/>
    <w:basedOn w:val="DefaultParagraphFont"/>
    <w:uiPriority w:val="99"/>
    <w:qFormat/>
    <w:rsid w:val="002B21A5"/>
    <w:rPr>
      <w:smallCaps/>
      <w:color w:val="C0504D"/>
      <w:u w:val="single"/>
    </w:rPr>
  </w:style>
  <w:style w:type="character" w:styleId="IntenseReference">
    <w:name w:val="Intense Reference"/>
    <w:basedOn w:val="DefaultParagraphFont"/>
    <w:uiPriority w:val="99"/>
    <w:qFormat/>
    <w:rsid w:val="002B21A5"/>
    <w:rPr>
      <w:b/>
      <w:smallCaps/>
      <w:color w:val="C0504D"/>
      <w:spacing w:val="5"/>
      <w:u w:val="single"/>
    </w:rPr>
  </w:style>
  <w:style w:type="character" w:styleId="BookTitle">
    <w:name w:val="Book Title"/>
    <w:basedOn w:val="DefaultParagraphFont"/>
    <w:uiPriority w:val="99"/>
    <w:qFormat/>
    <w:rsid w:val="002B21A5"/>
    <w:rPr>
      <w:b/>
      <w:smallCaps/>
      <w:spacing w:val="5"/>
    </w:rPr>
  </w:style>
  <w:style w:type="paragraph" w:styleId="TOCHeading">
    <w:name w:val="TOC Heading"/>
    <w:basedOn w:val="Heading1"/>
    <w:next w:val="Normal"/>
    <w:uiPriority w:val="99"/>
    <w:qFormat/>
    <w:rsid w:val="002B21A5"/>
    <w:pPr>
      <w:outlineLvl w:val="9"/>
    </w:pPr>
  </w:style>
  <w:style w:type="table" w:styleId="TableGrid">
    <w:name w:val="Table Grid"/>
    <w:basedOn w:val="TableNormal"/>
    <w:rsid w:val="009909C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74177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4177B"/>
    <w:rPr>
      <w:rFonts w:cs="Times New Roman"/>
    </w:rPr>
  </w:style>
  <w:style w:type="paragraph" w:styleId="Footer">
    <w:name w:val="footer"/>
    <w:basedOn w:val="Normal"/>
    <w:link w:val="FooterChar"/>
    <w:uiPriority w:val="99"/>
    <w:rsid w:val="0074177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4177B"/>
    <w:rPr>
      <w:rFonts w:cs="Times New Roman"/>
    </w:rPr>
  </w:style>
  <w:style w:type="paragraph" w:customStyle="1" w:styleId="CharCharChar">
    <w:name w:val="Char Char Char"/>
    <w:basedOn w:val="Normal"/>
    <w:next w:val="Normal"/>
    <w:autoRedefine/>
    <w:uiPriority w:val="99"/>
    <w:semiHidden/>
    <w:rsid w:val="00813E42"/>
    <w:pPr>
      <w:spacing w:before="120" w:after="120" w:line="312" w:lineRule="auto"/>
    </w:pPr>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973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79D"/>
    <w:rPr>
      <w:rFonts w:ascii="Tahoma" w:hAnsi="Tahoma" w:cs="Tahoma"/>
      <w:sz w:val="16"/>
      <w:szCs w:val="16"/>
    </w:rPr>
  </w:style>
  <w:style w:type="paragraph" w:customStyle="1" w:styleId="msolistparagraph0">
    <w:name w:val="msolistparagraph"/>
    <w:basedOn w:val="Normal"/>
    <w:rsid w:val="009327AB"/>
    <w:pPr>
      <w:spacing w:after="0" w:line="240" w:lineRule="auto"/>
      <w:ind w:left="720"/>
    </w:pPr>
    <w:rPr>
      <w:rFonts w:ascii="Calibri" w:eastAsia="Calibri" w:hAnsi="Calibri"/>
    </w:rPr>
  </w:style>
  <w:style w:type="character" w:styleId="Hyperlink">
    <w:name w:val="Hyperlink"/>
    <w:basedOn w:val="DefaultParagraphFont"/>
    <w:uiPriority w:val="99"/>
    <w:unhideWhenUsed/>
    <w:rsid w:val="006A3574"/>
    <w:rPr>
      <w:color w:val="0000FF" w:themeColor="hyperlink"/>
      <w:u w:val="single"/>
    </w:rPr>
  </w:style>
  <w:style w:type="paragraph" w:styleId="BodyText">
    <w:name w:val="Body Text"/>
    <w:basedOn w:val="Normal"/>
    <w:link w:val="BodyTextChar"/>
    <w:rsid w:val="004231E4"/>
    <w:pPr>
      <w:spacing w:after="0" w:line="240" w:lineRule="auto"/>
      <w:jc w:val="both"/>
    </w:pPr>
    <w:rPr>
      <w:rFonts w:ascii=".VnArial" w:eastAsia="Times New Roman" w:hAnsi=".VnArial"/>
      <w:sz w:val="24"/>
      <w:szCs w:val="20"/>
      <w:lang w:eastAsia="ja-JP"/>
    </w:rPr>
  </w:style>
  <w:style w:type="character" w:customStyle="1" w:styleId="BodyTextChar">
    <w:name w:val="Body Text Char"/>
    <w:basedOn w:val="DefaultParagraphFont"/>
    <w:link w:val="BodyText"/>
    <w:rsid w:val="004231E4"/>
    <w:rPr>
      <w:rFonts w:ascii=".VnArial" w:eastAsia="Times New Roman" w:hAnsi=".VnArial"/>
      <w:sz w:val="24"/>
      <w:szCs w:val="20"/>
      <w:lang w:eastAsia="ja-JP"/>
    </w:rPr>
  </w:style>
  <w:style w:type="paragraph" w:styleId="BodyTextIndent">
    <w:name w:val="Body Text Indent"/>
    <w:basedOn w:val="Normal"/>
    <w:link w:val="BodyTextIndentChar"/>
    <w:rsid w:val="004231E4"/>
    <w:pPr>
      <w:spacing w:after="120" w:line="240" w:lineRule="auto"/>
      <w:ind w:left="283"/>
    </w:pPr>
    <w:rPr>
      <w:rFonts w:ascii=".VnTime" w:eastAsia="Times New Roman" w:hAnsi=".VnTime"/>
      <w:sz w:val="24"/>
      <w:szCs w:val="20"/>
      <w:lang w:eastAsia="ja-JP"/>
    </w:rPr>
  </w:style>
  <w:style w:type="character" w:customStyle="1" w:styleId="BodyTextIndentChar">
    <w:name w:val="Body Text Indent Char"/>
    <w:basedOn w:val="DefaultParagraphFont"/>
    <w:link w:val="BodyTextIndent"/>
    <w:rsid w:val="004231E4"/>
    <w:rPr>
      <w:rFonts w:ascii=".VnTime" w:eastAsia="Times New Roman" w:hAnsi=".VnTime"/>
      <w:sz w:val="24"/>
      <w:szCs w:val="20"/>
      <w:lang w:eastAsia="ja-JP"/>
    </w:rPr>
  </w:style>
  <w:style w:type="paragraph" w:styleId="BodyTextIndent2">
    <w:name w:val="Body Text Indent 2"/>
    <w:basedOn w:val="Normal"/>
    <w:link w:val="BodyTextIndent2Char"/>
    <w:rsid w:val="004231E4"/>
    <w:pPr>
      <w:spacing w:before="120" w:after="0" w:line="240" w:lineRule="auto"/>
      <w:ind w:firstLine="567"/>
      <w:jc w:val="both"/>
    </w:pPr>
    <w:rPr>
      <w:rFonts w:ascii=".VnTime" w:eastAsia="Times New Roman" w:hAnsi=".VnTime"/>
      <w:sz w:val="26"/>
      <w:szCs w:val="20"/>
    </w:rPr>
  </w:style>
  <w:style w:type="character" w:customStyle="1" w:styleId="BodyTextIndent2Char">
    <w:name w:val="Body Text Indent 2 Char"/>
    <w:basedOn w:val="DefaultParagraphFont"/>
    <w:link w:val="BodyTextIndent2"/>
    <w:rsid w:val="004231E4"/>
    <w:rPr>
      <w:rFonts w:ascii=".VnTime" w:eastAsia="Times New Roman" w:hAnsi=".VnTime"/>
      <w:sz w:val="26"/>
      <w:szCs w:val="20"/>
    </w:rPr>
  </w:style>
  <w:style w:type="paragraph" w:styleId="TOC3">
    <w:name w:val="toc 3"/>
    <w:basedOn w:val="Normal"/>
    <w:next w:val="Normal"/>
    <w:autoRedefine/>
    <w:locked/>
    <w:rsid w:val="002C2668"/>
    <w:pPr>
      <w:spacing w:before="240" w:after="240"/>
      <w:ind w:left="440"/>
    </w:pPr>
    <w:rPr>
      <w:rFonts w:asciiTheme="majorHAnsi" w:hAnsiTheme="majorHAnsi" w:cstheme="majorHAnsi"/>
      <w:b/>
    </w:rPr>
  </w:style>
  <w:style w:type="paragraph" w:styleId="BodyTextIndent3">
    <w:name w:val="Body Text Indent 3"/>
    <w:basedOn w:val="Normal"/>
    <w:link w:val="BodyTextIndent3Char"/>
    <w:uiPriority w:val="99"/>
    <w:semiHidden/>
    <w:unhideWhenUsed/>
    <w:rsid w:val="007C59C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C59C8"/>
    <w:rPr>
      <w:sz w:val="16"/>
      <w:szCs w:val="16"/>
    </w:rPr>
  </w:style>
  <w:style w:type="paragraph" w:customStyle="1" w:styleId="M">
    <w:name w:val="M"/>
    <w:basedOn w:val="Normal"/>
    <w:rsid w:val="007C59C8"/>
    <w:pPr>
      <w:spacing w:before="60" w:after="60" w:line="240" w:lineRule="auto"/>
      <w:ind w:firstLine="720"/>
      <w:jc w:val="both"/>
    </w:pPr>
    <w:rPr>
      <w:rFonts w:ascii=".VnTime" w:eastAsia="Calibri" w:hAnsi=".VnTime"/>
      <w:b/>
      <w:bCs/>
      <w:sz w:val="28"/>
      <w:szCs w:val="28"/>
      <w:lang w:val="en-AU" w:eastAsia="en-AU"/>
    </w:rPr>
  </w:style>
  <w:style w:type="paragraph" w:customStyle="1" w:styleId="CharCharCharChar">
    <w:name w:val="Char Char Char Char"/>
    <w:basedOn w:val="Normal"/>
    <w:rsid w:val="00663305"/>
    <w:pPr>
      <w:spacing w:after="160" w:line="240" w:lineRule="exact"/>
    </w:pPr>
    <w:rPr>
      <w:rFonts w:ascii="Times New Roman" w:eastAsia="Times New Roman" w:hAnsi="Times New Roman" w:cs="Arial"/>
      <w:sz w:val="20"/>
      <w:szCs w:val="20"/>
    </w:rPr>
  </w:style>
  <w:style w:type="paragraph" w:customStyle="1" w:styleId="CharCharChar0">
    <w:name w:val="Char Char Char"/>
    <w:basedOn w:val="Normal"/>
    <w:next w:val="Normal"/>
    <w:autoRedefine/>
    <w:semiHidden/>
    <w:rsid w:val="00A64F4A"/>
    <w:pPr>
      <w:spacing w:before="120" w:after="120" w:line="312" w:lineRule="auto"/>
    </w:pPr>
    <w:rPr>
      <w:rFonts w:ascii="Times New Roman" w:eastAsia="Times New Roman" w:hAnsi="Times New Roman"/>
      <w:sz w:val="28"/>
      <w:szCs w:val="28"/>
    </w:rPr>
  </w:style>
  <w:style w:type="character" w:styleId="CommentReference">
    <w:name w:val="annotation reference"/>
    <w:basedOn w:val="DefaultParagraphFont"/>
    <w:uiPriority w:val="99"/>
    <w:semiHidden/>
    <w:unhideWhenUsed/>
    <w:rsid w:val="006D4B54"/>
    <w:rPr>
      <w:sz w:val="16"/>
      <w:szCs w:val="16"/>
    </w:rPr>
  </w:style>
  <w:style w:type="paragraph" w:styleId="CommentText">
    <w:name w:val="annotation text"/>
    <w:basedOn w:val="Normal"/>
    <w:link w:val="CommentTextChar"/>
    <w:uiPriority w:val="99"/>
    <w:semiHidden/>
    <w:unhideWhenUsed/>
    <w:rsid w:val="006D4B54"/>
    <w:pPr>
      <w:spacing w:line="240" w:lineRule="auto"/>
    </w:pPr>
    <w:rPr>
      <w:sz w:val="20"/>
      <w:szCs w:val="20"/>
    </w:rPr>
  </w:style>
  <w:style w:type="character" w:customStyle="1" w:styleId="CommentTextChar">
    <w:name w:val="Comment Text Char"/>
    <w:basedOn w:val="DefaultParagraphFont"/>
    <w:link w:val="CommentText"/>
    <w:uiPriority w:val="99"/>
    <w:semiHidden/>
    <w:rsid w:val="006D4B54"/>
    <w:rPr>
      <w:sz w:val="20"/>
      <w:szCs w:val="20"/>
    </w:rPr>
  </w:style>
  <w:style w:type="paragraph" w:styleId="CommentSubject">
    <w:name w:val="annotation subject"/>
    <w:basedOn w:val="CommentText"/>
    <w:next w:val="CommentText"/>
    <w:link w:val="CommentSubjectChar"/>
    <w:uiPriority w:val="99"/>
    <w:semiHidden/>
    <w:unhideWhenUsed/>
    <w:rsid w:val="006D4B54"/>
    <w:rPr>
      <w:b/>
      <w:bCs/>
    </w:rPr>
  </w:style>
  <w:style w:type="character" w:customStyle="1" w:styleId="CommentSubjectChar">
    <w:name w:val="Comment Subject Char"/>
    <w:basedOn w:val="CommentTextChar"/>
    <w:link w:val="CommentSubject"/>
    <w:uiPriority w:val="99"/>
    <w:semiHidden/>
    <w:rsid w:val="006D4B54"/>
    <w:rPr>
      <w:b/>
      <w:bCs/>
      <w:sz w:val="20"/>
      <w:szCs w:val="20"/>
    </w:rPr>
  </w:style>
  <w:style w:type="paragraph" w:customStyle="1" w:styleId="NormalTCT">
    <w:name w:val="Normal TCT"/>
    <w:basedOn w:val="Normal"/>
    <w:link w:val="NormalTCTChar"/>
    <w:qFormat/>
    <w:rsid w:val="007E22A6"/>
    <w:pPr>
      <w:spacing w:before="120" w:after="120" w:line="240" w:lineRule="auto"/>
      <w:ind w:firstLine="709"/>
      <w:jc w:val="both"/>
    </w:pPr>
    <w:rPr>
      <w:rFonts w:ascii="Times New Roman" w:eastAsiaTheme="minorEastAsia" w:hAnsi="Times New Roman"/>
      <w:sz w:val="26"/>
      <w:szCs w:val="24"/>
    </w:rPr>
  </w:style>
  <w:style w:type="character" w:customStyle="1" w:styleId="NormalTCTChar">
    <w:name w:val="Normal TCT Char"/>
    <w:basedOn w:val="DefaultParagraphFont"/>
    <w:link w:val="NormalTCT"/>
    <w:rsid w:val="007E22A6"/>
    <w:rPr>
      <w:rFonts w:ascii="Times New Roman" w:eastAsiaTheme="minorEastAsia" w:hAnsi="Times New Roman"/>
      <w:sz w:val="26"/>
      <w:szCs w:val="24"/>
    </w:rPr>
  </w:style>
  <w:style w:type="character" w:customStyle="1" w:styleId="FootnoteTextChar">
    <w:name w:val="Footnote Text Char"/>
    <w:link w:val="FootnoteText"/>
    <w:locked/>
    <w:rsid w:val="006B35DE"/>
  </w:style>
  <w:style w:type="paragraph" w:styleId="FootnoteText">
    <w:name w:val="footnote text"/>
    <w:basedOn w:val="Normal"/>
    <w:link w:val="FootnoteTextChar"/>
    <w:rsid w:val="006B35DE"/>
    <w:pPr>
      <w:spacing w:after="0" w:line="240" w:lineRule="auto"/>
      <w:ind w:firstLine="720"/>
      <w:jc w:val="both"/>
    </w:pPr>
  </w:style>
  <w:style w:type="character" w:customStyle="1" w:styleId="FootnoteTextChar1">
    <w:name w:val="Footnote Text Char1"/>
    <w:basedOn w:val="DefaultParagraphFont"/>
    <w:uiPriority w:val="99"/>
    <w:semiHidden/>
    <w:rsid w:val="006B35DE"/>
    <w:rPr>
      <w:sz w:val="20"/>
      <w:szCs w:val="20"/>
    </w:rPr>
  </w:style>
  <w:style w:type="character" w:styleId="FootnoteReference">
    <w:name w:val="footnote reference"/>
    <w:rsid w:val="006B35DE"/>
    <w:rPr>
      <w:vertAlign w:val="superscript"/>
    </w:rPr>
  </w:style>
  <w:style w:type="character" w:customStyle="1" w:styleId="Bodytext2">
    <w:name w:val="Body text (2)_"/>
    <w:basedOn w:val="DefaultParagraphFont"/>
    <w:link w:val="Bodytext20"/>
    <w:rsid w:val="00781519"/>
    <w:rPr>
      <w:rFonts w:ascii="Times New Roman" w:eastAsia="Times New Roman" w:hAnsi="Times New Roman"/>
      <w:i/>
      <w:iCs/>
      <w:shd w:val="clear" w:color="auto" w:fill="FFFFFF"/>
    </w:rPr>
  </w:style>
  <w:style w:type="character" w:customStyle="1" w:styleId="Bodytext3">
    <w:name w:val="Body text (3)_"/>
    <w:basedOn w:val="DefaultParagraphFont"/>
    <w:link w:val="Bodytext30"/>
    <w:rsid w:val="00781519"/>
    <w:rPr>
      <w:rFonts w:ascii="Times New Roman" w:eastAsia="Times New Roman" w:hAnsi="Times New Roman"/>
      <w:b/>
      <w:bCs/>
      <w:sz w:val="32"/>
      <w:szCs w:val="32"/>
      <w:shd w:val="clear" w:color="auto" w:fill="FFFFFF"/>
    </w:rPr>
  </w:style>
  <w:style w:type="paragraph" w:customStyle="1" w:styleId="Bodytext20">
    <w:name w:val="Body text (2)"/>
    <w:basedOn w:val="Normal"/>
    <w:link w:val="Bodytext2"/>
    <w:rsid w:val="00781519"/>
    <w:pPr>
      <w:widowControl w:val="0"/>
      <w:shd w:val="clear" w:color="auto" w:fill="FFFFFF"/>
      <w:spacing w:after="1300" w:line="240" w:lineRule="auto"/>
      <w:jc w:val="center"/>
    </w:pPr>
    <w:rPr>
      <w:rFonts w:ascii="Times New Roman" w:eastAsia="Times New Roman" w:hAnsi="Times New Roman"/>
      <w:i/>
      <w:iCs/>
    </w:rPr>
  </w:style>
  <w:style w:type="paragraph" w:customStyle="1" w:styleId="Bodytext30">
    <w:name w:val="Body text (3)"/>
    <w:basedOn w:val="Normal"/>
    <w:link w:val="Bodytext3"/>
    <w:rsid w:val="00781519"/>
    <w:pPr>
      <w:widowControl w:val="0"/>
      <w:shd w:val="clear" w:color="auto" w:fill="FFFFFF"/>
      <w:spacing w:after="660" w:line="240" w:lineRule="auto"/>
      <w:jc w:val="center"/>
    </w:pPr>
    <w:rPr>
      <w:rFonts w:ascii="Times New Roman" w:eastAsia="Times New Roman" w:hAnsi="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3729">
      <w:bodyDiv w:val="1"/>
      <w:marLeft w:val="0"/>
      <w:marRight w:val="0"/>
      <w:marTop w:val="0"/>
      <w:marBottom w:val="0"/>
      <w:divBdr>
        <w:top w:val="none" w:sz="0" w:space="0" w:color="auto"/>
        <w:left w:val="none" w:sz="0" w:space="0" w:color="auto"/>
        <w:bottom w:val="none" w:sz="0" w:space="0" w:color="auto"/>
        <w:right w:val="none" w:sz="0" w:space="0" w:color="auto"/>
      </w:divBdr>
    </w:div>
    <w:div w:id="31854231">
      <w:bodyDiv w:val="1"/>
      <w:marLeft w:val="0"/>
      <w:marRight w:val="0"/>
      <w:marTop w:val="0"/>
      <w:marBottom w:val="0"/>
      <w:divBdr>
        <w:top w:val="none" w:sz="0" w:space="0" w:color="auto"/>
        <w:left w:val="none" w:sz="0" w:space="0" w:color="auto"/>
        <w:bottom w:val="none" w:sz="0" w:space="0" w:color="auto"/>
        <w:right w:val="none" w:sz="0" w:space="0" w:color="auto"/>
      </w:divBdr>
      <w:divsChild>
        <w:div w:id="1725904390">
          <w:marLeft w:val="547"/>
          <w:marRight w:val="0"/>
          <w:marTop w:val="154"/>
          <w:marBottom w:val="0"/>
          <w:divBdr>
            <w:top w:val="none" w:sz="0" w:space="0" w:color="auto"/>
            <w:left w:val="none" w:sz="0" w:space="0" w:color="auto"/>
            <w:bottom w:val="none" w:sz="0" w:space="0" w:color="auto"/>
            <w:right w:val="none" w:sz="0" w:space="0" w:color="auto"/>
          </w:divBdr>
        </w:div>
        <w:div w:id="501049191">
          <w:marLeft w:val="547"/>
          <w:marRight w:val="0"/>
          <w:marTop w:val="115"/>
          <w:marBottom w:val="0"/>
          <w:divBdr>
            <w:top w:val="none" w:sz="0" w:space="0" w:color="auto"/>
            <w:left w:val="none" w:sz="0" w:space="0" w:color="auto"/>
            <w:bottom w:val="none" w:sz="0" w:space="0" w:color="auto"/>
            <w:right w:val="none" w:sz="0" w:space="0" w:color="auto"/>
          </w:divBdr>
        </w:div>
        <w:div w:id="900945466">
          <w:marLeft w:val="547"/>
          <w:marRight w:val="0"/>
          <w:marTop w:val="115"/>
          <w:marBottom w:val="0"/>
          <w:divBdr>
            <w:top w:val="none" w:sz="0" w:space="0" w:color="auto"/>
            <w:left w:val="none" w:sz="0" w:space="0" w:color="auto"/>
            <w:bottom w:val="none" w:sz="0" w:space="0" w:color="auto"/>
            <w:right w:val="none" w:sz="0" w:space="0" w:color="auto"/>
          </w:divBdr>
        </w:div>
      </w:divsChild>
    </w:div>
    <w:div w:id="41292827">
      <w:bodyDiv w:val="1"/>
      <w:marLeft w:val="0"/>
      <w:marRight w:val="0"/>
      <w:marTop w:val="0"/>
      <w:marBottom w:val="0"/>
      <w:divBdr>
        <w:top w:val="none" w:sz="0" w:space="0" w:color="auto"/>
        <w:left w:val="none" w:sz="0" w:space="0" w:color="auto"/>
        <w:bottom w:val="none" w:sz="0" w:space="0" w:color="auto"/>
        <w:right w:val="none" w:sz="0" w:space="0" w:color="auto"/>
      </w:divBdr>
      <w:divsChild>
        <w:div w:id="1577789068">
          <w:marLeft w:val="547"/>
          <w:marRight w:val="0"/>
          <w:marTop w:val="0"/>
          <w:marBottom w:val="0"/>
          <w:divBdr>
            <w:top w:val="none" w:sz="0" w:space="0" w:color="auto"/>
            <w:left w:val="none" w:sz="0" w:space="0" w:color="auto"/>
            <w:bottom w:val="none" w:sz="0" w:space="0" w:color="auto"/>
            <w:right w:val="none" w:sz="0" w:space="0" w:color="auto"/>
          </w:divBdr>
        </w:div>
        <w:div w:id="102923625">
          <w:marLeft w:val="547"/>
          <w:marRight w:val="0"/>
          <w:marTop w:val="0"/>
          <w:marBottom w:val="0"/>
          <w:divBdr>
            <w:top w:val="none" w:sz="0" w:space="0" w:color="auto"/>
            <w:left w:val="none" w:sz="0" w:space="0" w:color="auto"/>
            <w:bottom w:val="none" w:sz="0" w:space="0" w:color="auto"/>
            <w:right w:val="none" w:sz="0" w:space="0" w:color="auto"/>
          </w:divBdr>
        </w:div>
        <w:div w:id="1748335171">
          <w:marLeft w:val="547"/>
          <w:marRight w:val="0"/>
          <w:marTop w:val="0"/>
          <w:marBottom w:val="0"/>
          <w:divBdr>
            <w:top w:val="none" w:sz="0" w:space="0" w:color="auto"/>
            <w:left w:val="none" w:sz="0" w:space="0" w:color="auto"/>
            <w:bottom w:val="none" w:sz="0" w:space="0" w:color="auto"/>
            <w:right w:val="none" w:sz="0" w:space="0" w:color="auto"/>
          </w:divBdr>
        </w:div>
        <w:div w:id="2123306465">
          <w:marLeft w:val="547"/>
          <w:marRight w:val="0"/>
          <w:marTop w:val="0"/>
          <w:marBottom w:val="0"/>
          <w:divBdr>
            <w:top w:val="none" w:sz="0" w:space="0" w:color="auto"/>
            <w:left w:val="none" w:sz="0" w:space="0" w:color="auto"/>
            <w:bottom w:val="none" w:sz="0" w:space="0" w:color="auto"/>
            <w:right w:val="none" w:sz="0" w:space="0" w:color="auto"/>
          </w:divBdr>
        </w:div>
        <w:div w:id="1164934338">
          <w:marLeft w:val="547"/>
          <w:marRight w:val="0"/>
          <w:marTop w:val="0"/>
          <w:marBottom w:val="0"/>
          <w:divBdr>
            <w:top w:val="none" w:sz="0" w:space="0" w:color="auto"/>
            <w:left w:val="none" w:sz="0" w:space="0" w:color="auto"/>
            <w:bottom w:val="none" w:sz="0" w:space="0" w:color="auto"/>
            <w:right w:val="none" w:sz="0" w:space="0" w:color="auto"/>
          </w:divBdr>
        </w:div>
        <w:div w:id="1561746157">
          <w:marLeft w:val="547"/>
          <w:marRight w:val="0"/>
          <w:marTop w:val="0"/>
          <w:marBottom w:val="0"/>
          <w:divBdr>
            <w:top w:val="none" w:sz="0" w:space="0" w:color="auto"/>
            <w:left w:val="none" w:sz="0" w:space="0" w:color="auto"/>
            <w:bottom w:val="none" w:sz="0" w:space="0" w:color="auto"/>
            <w:right w:val="none" w:sz="0" w:space="0" w:color="auto"/>
          </w:divBdr>
        </w:div>
        <w:div w:id="990252256">
          <w:marLeft w:val="547"/>
          <w:marRight w:val="0"/>
          <w:marTop w:val="0"/>
          <w:marBottom w:val="0"/>
          <w:divBdr>
            <w:top w:val="none" w:sz="0" w:space="0" w:color="auto"/>
            <w:left w:val="none" w:sz="0" w:space="0" w:color="auto"/>
            <w:bottom w:val="none" w:sz="0" w:space="0" w:color="auto"/>
            <w:right w:val="none" w:sz="0" w:space="0" w:color="auto"/>
          </w:divBdr>
        </w:div>
        <w:div w:id="1668630931">
          <w:marLeft w:val="547"/>
          <w:marRight w:val="0"/>
          <w:marTop w:val="0"/>
          <w:marBottom w:val="0"/>
          <w:divBdr>
            <w:top w:val="none" w:sz="0" w:space="0" w:color="auto"/>
            <w:left w:val="none" w:sz="0" w:space="0" w:color="auto"/>
            <w:bottom w:val="none" w:sz="0" w:space="0" w:color="auto"/>
            <w:right w:val="none" w:sz="0" w:space="0" w:color="auto"/>
          </w:divBdr>
        </w:div>
        <w:div w:id="2103334983">
          <w:marLeft w:val="547"/>
          <w:marRight w:val="0"/>
          <w:marTop w:val="0"/>
          <w:marBottom w:val="0"/>
          <w:divBdr>
            <w:top w:val="none" w:sz="0" w:space="0" w:color="auto"/>
            <w:left w:val="none" w:sz="0" w:space="0" w:color="auto"/>
            <w:bottom w:val="none" w:sz="0" w:space="0" w:color="auto"/>
            <w:right w:val="none" w:sz="0" w:space="0" w:color="auto"/>
          </w:divBdr>
        </w:div>
        <w:div w:id="1286042374">
          <w:marLeft w:val="547"/>
          <w:marRight w:val="0"/>
          <w:marTop w:val="0"/>
          <w:marBottom w:val="0"/>
          <w:divBdr>
            <w:top w:val="none" w:sz="0" w:space="0" w:color="auto"/>
            <w:left w:val="none" w:sz="0" w:space="0" w:color="auto"/>
            <w:bottom w:val="none" w:sz="0" w:space="0" w:color="auto"/>
            <w:right w:val="none" w:sz="0" w:space="0" w:color="auto"/>
          </w:divBdr>
        </w:div>
        <w:div w:id="799030357">
          <w:marLeft w:val="547"/>
          <w:marRight w:val="0"/>
          <w:marTop w:val="0"/>
          <w:marBottom w:val="0"/>
          <w:divBdr>
            <w:top w:val="none" w:sz="0" w:space="0" w:color="auto"/>
            <w:left w:val="none" w:sz="0" w:space="0" w:color="auto"/>
            <w:bottom w:val="none" w:sz="0" w:space="0" w:color="auto"/>
            <w:right w:val="none" w:sz="0" w:space="0" w:color="auto"/>
          </w:divBdr>
        </w:div>
        <w:div w:id="1781535251">
          <w:marLeft w:val="547"/>
          <w:marRight w:val="0"/>
          <w:marTop w:val="0"/>
          <w:marBottom w:val="0"/>
          <w:divBdr>
            <w:top w:val="none" w:sz="0" w:space="0" w:color="auto"/>
            <w:left w:val="none" w:sz="0" w:space="0" w:color="auto"/>
            <w:bottom w:val="none" w:sz="0" w:space="0" w:color="auto"/>
            <w:right w:val="none" w:sz="0" w:space="0" w:color="auto"/>
          </w:divBdr>
        </w:div>
        <w:div w:id="1508520987">
          <w:marLeft w:val="547"/>
          <w:marRight w:val="0"/>
          <w:marTop w:val="0"/>
          <w:marBottom w:val="0"/>
          <w:divBdr>
            <w:top w:val="none" w:sz="0" w:space="0" w:color="auto"/>
            <w:left w:val="none" w:sz="0" w:space="0" w:color="auto"/>
            <w:bottom w:val="none" w:sz="0" w:space="0" w:color="auto"/>
            <w:right w:val="none" w:sz="0" w:space="0" w:color="auto"/>
          </w:divBdr>
        </w:div>
        <w:div w:id="1471095897">
          <w:marLeft w:val="547"/>
          <w:marRight w:val="0"/>
          <w:marTop w:val="0"/>
          <w:marBottom w:val="0"/>
          <w:divBdr>
            <w:top w:val="none" w:sz="0" w:space="0" w:color="auto"/>
            <w:left w:val="none" w:sz="0" w:space="0" w:color="auto"/>
            <w:bottom w:val="none" w:sz="0" w:space="0" w:color="auto"/>
            <w:right w:val="none" w:sz="0" w:space="0" w:color="auto"/>
          </w:divBdr>
        </w:div>
        <w:div w:id="934820625">
          <w:marLeft w:val="547"/>
          <w:marRight w:val="0"/>
          <w:marTop w:val="0"/>
          <w:marBottom w:val="0"/>
          <w:divBdr>
            <w:top w:val="none" w:sz="0" w:space="0" w:color="auto"/>
            <w:left w:val="none" w:sz="0" w:space="0" w:color="auto"/>
            <w:bottom w:val="none" w:sz="0" w:space="0" w:color="auto"/>
            <w:right w:val="none" w:sz="0" w:space="0" w:color="auto"/>
          </w:divBdr>
        </w:div>
      </w:divsChild>
    </w:div>
    <w:div w:id="49812292">
      <w:bodyDiv w:val="1"/>
      <w:marLeft w:val="0"/>
      <w:marRight w:val="0"/>
      <w:marTop w:val="0"/>
      <w:marBottom w:val="0"/>
      <w:divBdr>
        <w:top w:val="none" w:sz="0" w:space="0" w:color="auto"/>
        <w:left w:val="none" w:sz="0" w:space="0" w:color="auto"/>
        <w:bottom w:val="none" w:sz="0" w:space="0" w:color="auto"/>
        <w:right w:val="none" w:sz="0" w:space="0" w:color="auto"/>
      </w:divBdr>
    </w:div>
    <w:div w:id="76054191">
      <w:bodyDiv w:val="1"/>
      <w:marLeft w:val="0"/>
      <w:marRight w:val="0"/>
      <w:marTop w:val="0"/>
      <w:marBottom w:val="0"/>
      <w:divBdr>
        <w:top w:val="none" w:sz="0" w:space="0" w:color="auto"/>
        <w:left w:val="none" w:sz="0" w:space="0" w:color="auto"/>
        <w:bottom w:val="none" w:sz="0" w:space="0" w:color="auto"/>
        <w:right w:val="none" w:sz="0" w:space="0" w:color="auto"/>
      </w:divBdr>
    </w:div>
    <w:div w:id="85271026">
      <w:bodyDiv w:val="1"/>
      <w:marLeft w:val="0"/>
      <w:marRight w:val="0"/>
      <w:marTop w:val="0"/>
      <w:marBottom w:val="0"/>
      <w:divBdr>
        <w:top w:val="none" w:sz="0" w:space="0" w:color="auto"/>
        <w:left w:val="none" w:sz="0" w:space="0" w:color="auto"/>
        <w:bottom w:val="none" w:sz="0" w:space="0" w:color="auto"/>
        <w:right w:val="none" w:sz="0" w:space="0" w:color="auto"/>
      </w:divBdr>
      <w:divsChild>
        <w:div w:id="1751804781">
          <w:marLeft w:val="547"/>
          <w:marRight w:val="0"/>
          <w:marTop w:val="154"/>
          <w:marBottom w:val="0"/>
          <w:divBdr>
            <w:top w:val="none" w:sz="0" w:space="0" w:color="auto"/>
            <w:left w:val="none" w:sz="0" w:space="0" w:color="auto"/>
            <w:bottom w:val="none" w:sz="0" w:space="0" w:color="auto"/>
            <w:right w:val="none" w:sz="0" w:space="0" w:color="auto"/>
          </w:divBdr>
        </w:div>
        <w:div w:id="1819566440">
          <w:marLeft w:val="547"/>
          <w:marRight w:val="0"/>
          <w:marTop w:val="115"/>
          <w:marBottom w:val="0"/>
          <w:divBdr>
            <w:top w:val="none" w:sz="0" w:space="0" w:color="auto"/>
            <w:left w:val="none" w:sz="0" w:space="0" w:color="auto"/>
            <w:bottom w:val="none" w:sz="0" w:space="0" w:color="auto"/>
            <w:right w:val="none" w:sz="0" w:space="0" w:color="auto"/>
          </w:divBdr>
        </w:div>
        <w:div w:id="847208295">
          <w:marLeft w:val="547"/>
          <w:marRight w:val="0"/>
          <w:marTop w:val="115"/>
          <w:marBottom w:val="0"/>
          <w:divBdr>
            <w:top w:val="none" w:sz="0" w:space="0" w:color="auto"/>
            <w:left w:val="none" w:sz="0" w:space="0" w:color="auto"/>
            <w:bottom w:val="none" w:sz="0" w:space="0" w:color="auto"/>
            <w:right w:val="none" w:sz="0" w:space="0" w:color="auto"/>
          </w:divBdr>
        </w:div>
      </w:divsChild>
    </w:div>
    <w:div w:id="91514556">
      <w:bodyDiv w:val="1"/>
      <w:marLeft w:val="0"/>
      <w:marRight w:val="0"/>
      <w:marTop w:val="0"/>
      <w:marBottom w:val="0"/>
      <w:divBdr>
        <w:top w:val="none" w:sz="0" w:space="0" w:color="auto"/>
        <w:left w:val="none" w:sz="0" w:space="0" w:color="auto"/>
        <w:bottom w:val="none" w:sz="0" w:space="0" w:color="auto"/>
        <w:right w:val="none" w:sz="0" w:space="0" w:color="auto"/>
      </w:divBdr>
    </w:div>
    <w:div w:id="126968689">
      <w:bodyDiv w:val="1"/>
      <w:marLeft w:val="0"/>
      <w:marRight w:val="0"/>
      <w:marTop w:val="0"/>
      <w:marBottom w:val="0"/>
      <w:divBdr>
        <w:top w:val="none" w:sz="0" w:space="0" w:color="auto"/>
        <w:left w:val="none" w:sz="0" w:space="0" w:color="auto"/>
        <w:bottom w:val="none" w:sz="0" w:space="0" w:color="auto"/>
        <w:right w:val="none" w:sz="0" w:space="0" w:color="auto"/>
      </w:divBdr>
    </w:div>
    <w:div w:id="153495689">
      <w:bodyDiv w:val="1"/>
      <w:marLeft w:val="0"/>
      <w:marRight w:val="0"/>
      <w:marTop w:val="0"/>
      <w:marBottom w:val="0"/>
      <w:divBdr>
        <w:top w:val="none" w:sz="0" w:space="0" w:color="auto"/>
        <w:left w:val="none" w:sz="0" w:space="0" w:color="auto"/>
        <w:bottom w:val="none" w:sz="0" w:space="0" w:color="auto"/>
        <w:right w:val="none" w:sz="0" w:space="0" w:color="auto"/>
      </w:divBdr>
    </w:div>
    <w:div w:id="194388045">
      <w:bodyDiv w:val="1"/>
      <w:marLeft w:val="0"/>
      <w:marRight w:val="0"/>
      <w:marTop w:val="0"/>
      <w:marBottom w:val="0"/>
      <w:divBdr>
        <w:top w:val="none" w:sz="0" w:space="0" w:color="auto"/>
        <w:left w:val="none" w:sz="0" w:space="0" w:color="auto"/>
        <w:bottom w:val="none" w:sz="0" w:space="0" w:color="auto"/>
        <w:right w:val="none" w:sz="0" w:space="0" w:color="auto"/>
      </w:divBdr>
      <w:divsChild>
        <w:div w:id="1012219195">
          <w:marLeft w:val="547"/>
          <w:marRight w:val="0"/>
          <w:marTop w:val="154"/>
          <w:marBottom w:val="0"/>
          <w:divBdr>
            <w:top w:val="none" w:sz="0" w:space="0" w:color="auto"/>
            <w:left w:val="none" w:sz="0" w:space="0" w:color="auto"/>
            <w:bottom w:val="none" w:sz="0" w:space="0" w:color="auto"/>
            <w:right w:val="none" w:sz="0" w:space="0" w:color="auto"/>
          </w:divBdr>
        </w:div>
      </w:divsChild>
    </w:div>
    <w:div w:id="217059368">
      <w:bodyDiv w:val="1"/>
      <w:marLeft w:val="0"/>
      <w:marRight w:val="0"/>
      <w:marTop w:val="0"/>
      <w:marBottom w:val="0"/>
      <w:divBdr>
        <w:top w:val="none" w:sz="0" w:space="0" w:color="auto"/>
        <w:left w:val="none" w:sz="0" w:space="0" w:color="auto"/>
        <w:bottom w:val="none" w:sz="0" w:space="0" w:color="auto"/>
        <w:right w:val="none" w:sz="0" w:space="0" w:color="auto"/>
      </w:divBdr>
    </w:div>
    <w:div w:id="229734676">
      <w:bodyDiv w:val="1"/>
      <w:marLeft w:val="0"/>
      <w:marRight w:val="0"/>
      <w:marTop w:val="0"/>
      <w:marBottom w:val="0"/>
      <w:divBdr>
        <w:top w:val="none" w:sz="0" w:space="0" w:color="auto"/>
        <w:left w:val="none" w:sz="0" w:space="0" w:color="auto"/>
        <w:bottom w:val="none" w:sz="0" w:space="0" w:color="auto"/>
        <w:right w:val="none" w:sz="0" w:space="0" w:color="auto"/>
      </w:divBdr>
    </w:div>
    <w:div w:id="243998498">
      <w:bodyDiv w:val="1"/>
      <w:marLeft w:val="0"/>
      <w:marRight w:val="0"/>
      <w:marTop w:val="0"/>
      <w:marBottom w:val="0"/>
      <w:divBdr>
        <w:top w:val="none" w:sz="0" w:space="0" w:color="auto"/>
        <w:left w:val="none" w:sz="0" w:space="0" w:color="auto"/>
        <w:bottom w:val="none" w:sz="0" w:space="0" w:color="auto"/>
        <w:right w:val="none" w:sz="0" w:space="0" w:color="auto"/>
      </w:divBdr>
    </w:div>
    <w:div w:id="271595365">
      <w:bodyDiv w:val="1"/>
      <w:marLeft w:val="0"/>
      <w:marRight w:val="0"/>
      <w:marTop w:val="0"/>
      <w:marBottom w:val="0"/>
      <w:divBdr>
        <w:top w:val="none" w:sz="0" w:space="0" w:color="auto"/>
        <w:left w:val="none" w:sz="0" w:space="0" w:color="auto"/>
        <w:bottom w:val="none" w:sz="0" w:space="0" w:color="auto"/>
        <w:right w:val="none" w:sz="0" w:space="0" w:color="auto"/>
      </w:divBdr>
    </w:div>
    <w:div w:id="328414464">
      <w:bodyDiv w:val="1"/>
      <w:marLeft w:val="0"/>
      <w:marRight w:val="0"/>
      <w:marTop w:val="0"/>
      <w:marBottom w:val="0"/>
      <w:divBdr>
        <w:top w:val="none" w:sz="0" w:space="0" w:color="auto"/>
        <w:left w:val="none" w:sz="0" w:space="0" w:color="auto"/>
        <w:bottom w:val="none" w:sz="0" w:space="0" w:color="auto"/>
        <w:right w:val="none" w:sz="0" w:space="0" w:color="auto"/>
      </w:divBdr>
    </w:div>
    <w:div w:id="360401058">
      <w:bodyDiv w:val="1"/>
      <w:marLeft w:val="0"/>
      <w:marRight w:val="0"/>
      <w:marTop w:val="0"/>
      <w:marBottom w:val="0"/>
      <w:divBdr>
        <w:top w:val="none" w:sz="0" w:space="0" w:color="auto"/>
        <w:left w:val="none" w:sz="0" w:space="0" w:color="auto"/>
        <w:bottom w:val="none" w:sz="0" w:space="0" w:color="auto"/>
        <w:right w:val="none" w:sz="0" w:space="0" w:color="auto"/>
      </w:divBdr>
    </w:div>
    <w:div w:id="361058262">
      <w:bodyDiv w:val="1"/>
      <w:marLeft w:val="0"/>
      <w:marRight w:val="0"/>
      <w:marTop w:val="0"/>
      <w:marBottom w:val="0"/>
      <w:divBdr>
        <w:top w:val="none" w:sz="0" w:space="0" w:color="auto"/>
        <w:left w:val="none" w:sz="0" w:space="0" w:color="auto"/>
        <w:bottom w:val="none" w:sz="0" w:space="0" w:color="auto"/>
        <w:right w:val="none" w:sz="0" w:space="0" w:color="auto"/>
      </w:divBdr>
    </w:div>
    <w:div w:id="446048549">
      <w:bodyDiv w:val="1"/>
      <w:marLeft w:val="0"/>
      <w:marRight w:val="0"/>
      <w:marTop w:val="0"/>
      <w:marBottom w:val="0"/>
      <w:divBdr>
        <w:top w:val="none" w:sz="0" w:space="0" w:color="auto"/>
        <w:left w:val="none" w:sz="0" w:space="0" w:color="auto"/>
        <w:bottom w:val="none" w:sz="0" w:space="0" w:color="auto"/>
        <w:right w:val="none" w:sz="0" w:space="0" w:color="auto"/>
      </w:divBdr>
      <w:divsChild>
        <w:div w:id="1886215579">
          <w:marLeft w:val="547"/>
          <w:marRight w:val="0"/>
          <w:marTop w:val="154"/>
          <w:marBottom w:val="0"/>
          <w:divBdr>
            <w:top w:val="none" w:sz="0" w:space="0" w:color="auto"/>
            <w:left w:val="none" w:sz="0" w:space="0" w:color="auto"/>
            <w:bottom w:val="none" w:sz="0" w:space="0" w:color="auto"/>
            <w:right w:val="none" w:sz="0" w:space="0" w:color="auto"/>
          </w:divBdr>
        </w:div>
      </w:divsChild>
    </w:div>
    <w:div w:id="496071662">
      <w:bodyDiv w:val="1"/>
      <w:marLeft w:val="0"/>
      <w:marRight w:val="0"/>
      <w:marTop w:val="0"/>
      <w:marBottom w:val="0"/>
      <w:divBdr>
        <w:top w:val="none" w:sz="0" w:space="0" w:color="auto"/>
        <w:left w:val="none" w:sz="0" w:space="0" w:color="auto"/>
        <w:bottom w:val="none" w:sz="0" w:space="0" w:color="auto"/>
        <w:right w:val="none" w:sz="0" w:space="0" w:color="auto"/>
      </w:divBdr>
    </w:div>
    <w:div w:id="515928243">
      <w:bodyDiv w:val="1"/>
      <w:marLeft w:val="0"/>
      <w:marRight w:val="0"/>
      <w:marTop w:val="0"/>
      <w:marBottom w:val="0"/>
      <w:divBdr>
        <w:top w:val="none" w:sz="0" w:space="0" w:color="auto"/>
        <w:left w:val="none" w:sz="0" w:space="0" w:color="auto"/>
        <w:bottom w:val="none" w:sz="0" w:space="0" w:color="auto"/>
        <w:right w:val="none" w:sz="0" w:space="0" w:color="auto"/>
      </w:divBdr>
    </w:div>
    <w:div w:id="531847494">
      <w:bodyDiv w:val="1"/>
      <w:marLeft w:val="0"/>
      <w:marRight w:val="0"/>
      <w:marTop w:val="0"/>
      <w:marBottom w:val="0"/>
      <w:divBdr>
        <w:top w:val="none" w:sz="0" w:space="0" w:color="auto"/>
        <w:left w:val="none" w:sz="0" w:space="0" w:color="auto"/>
        <w:bottom w:val="none" w:sz="0" w:space="0" w:color="auto"/>
        <w:right w:val="none" w:sz="0" w:space="0" w:color="auto"/>
      </w:divBdr>
      <w:divsChild>
        <w:div w:id="1994488384">
          <w:marLeft w:val="547"/>
          <w:marRight w:val="0"/>
          <w:marTop w:val="115"/>
          <w:marBottom w:val="0"/>
          <w:divBdr>
            <w:top w:val="none" w:sz="0" w:space="0" w:color="auto"/>
            <w:left w:val="none" w:sz="0" w:space="0" w:color="auto"/>
            <w:bottom w:val="none" w:sz="0" w:space="0" w:color="auto"/>
            <w:right w:val="none" w:sz="0" w:space="0" w:color="auto"/>
          </w:divBdr>
        </w:div>
        <w:div w:id="244612981">
          <w:marLeft w:val="547"/>
          <w:marRight w:val="0"/>
          <w:marTop w:val="115"/>
          <w:marBottom w:val="0"/>
          <w:divBdr>
            <w:top w:val="none" w:sz="0" w:space="0" w:color="auto"/>
            <w:left w:val="none" w:sz="0" w:space="0" w:color="auto"/>
            <w:bottom w:val="none" w:sz="0" w:space="0" w:color="auto"/>
            <w:right w:val="none" w:sz="0" w:space="0" w:color="auto"/>
          </w:divBdr>
        </w:div>
        <w:div w:id="1352220587">
          <w:marLeft w:val="547"/>
          <w:marRight w:val="0"/>
          <w:marTop w:val="115"/>
          <w:marBottom w:val="0"/>
          <w:divBdr>
            <w:top w:val="none" w:sz="0" w:space="0" w:color="auto"/>
            <w:left w:val="none" w:sz="0" w:space="0" w:color="auto"/>
            <w:bottom w:val="none" w:sz="0" w:space="0" w:color="auto"/>
            <w:right w:val="none" w:sz="0" w:space="0" w:color="auto"/>
          </w:divBdr>
        </w:div>
      </w:divsChild>
    </w:div>
    <w:div w:id="614824872">
      <w:bodyDiv w:val="1"/>
      <w:marLeft w:val="0"/>
      <w:marRight w:val="0"/>
      <w:marTop w:val="0"/>
      <w:marBottom w:val="0"/>
      <w:divBdr>
        <w:top w:val="none" w:sz="0" w:space="0" w:color="auto"/>
        <w:left w:val="none" w:sz="0" w:space="0" w:color="auto"/>
        <w:bottom w:val="none" w:sz="0" w:space="0" w:color="auto"/>
        <w:right w:val="none" w:sz="0" w:space="0" w:color="auto"/>
      </w:divBdr>
      <w:divsChild>
        <w:div w:id="1981107153">
          <w:marLeft w:val="806"/>
          <w:marRight w:val="0"/>
          <w:marTop w:val="86"/>
          <w:marBottom w:val="0"/>
          <w:divBdr>
            <w:top w:val="none" w:sz="0" w:space="0" w:color="auto"/>
            <w:left w:val="none" w:sz="0" w:space="0" w:color="auto"/>
            <w:bottom w:val="none" w:sz="0" w:space="0" w:color="auto"/>
            <w:right w:val="none" w:sz="0" w:space="0" w:color="auto"/>
          </w:divBdr>
        </w:div>
        <w:div w:id="1405252833">
          <w:marLeft w:val="806"/>
          <w:marRight w:val="0"/>
          <w:marTop w:val="86"/>
          <w:marBottom w:val="0"/>
          <w:divBdr>
            <w:top w:val="none" w:sz="0" w:space="0" w:color="auto"/>
            <w:left w:val="none" w:sz="0" w:space="0" w:color="auto"/>
            <w:bottom w:val="none" w:sz="0" w:space="0" w:color="auto"/>
            <w:right w:val="none" w:sz="0" w:space="0" w:color="auto"/>
          </w:divBdr>
        </w:div>
        <w:div w:id="1195845718">
          <w:marLeft w:val="806"/>
          <w:marRight w:val="0"/>
          <w:marTop w:val="86"/>
          <w:marBottom w:val="0"/>
          <w:divBdr>
            <w:top w:val="none" w:sz="0" w:space="0" w:color="auto"/>
            <w:left w:val="none" w:sz="0" w:space="0" w:color="auto"/>
            <w:bottom w:val="none" w:sz="0" w:space="0" w:color="auto"/>
            <w:right w:val="none" w:sz="0" w:space="0" w:color="auto"/>
          </w:divBdr>
        </w:div>
        <w:div w:id="1598515582">
          <w:marLeft w:val="806"/>
          <w:marRight w:val="0"/>
          <w:marTop w:val="86"/>
          <w:marBottom w:val="0"/>
          <w:divBdr>
            <w:top w:val="none" w:sz="0" w:space="0" w:color="auto"/>
            <w:left w:val="none" w:sz="0" w:space="0" w:color="auto"/>
            <w:bottom w:val="none" w:sz="0" w:space="0" w:color="auto"/>
            <w:right w:val="none" w:sz="0" w:space="0" w:color="auto"/>
          </w:divBdr>
        </w:div>
        <w:div w:id="740719295">
          <w:marLeft w:val="806"/>
          <w:marRight w:val="0"/>
          <w:marTop w:val="86"/>
          <w:marBottom w:val="0"/>
          <w:divBdr>
            <w:top w:val="none" w:sz="0" w:space="0" w:color="auto"/>
            <w:left w:val="none" w:sz="0" w:space="0" w:color="auto"/>
            <w:bottom w:val="none" w:sz="0" w:space="0" w:color="auto"/>
            <w:right w:val="none" w:sz="0" w:space="0" w:color="auto"/>
          </w:divBdr>
        </w:div>
      </w:divsChild>
    </w:div>
    <w:div w:id="639194066">
      <w:bodyDiv w:val="1"/>
      <w:marLeft w:val="0"/>
      <w:marRight w:val="0"/>
      <w:marTop w:val="0"/>
      <w:marBottom w:val="0"/>
      <w:divBdr>
        <w:top w:val="none" w:sz="0" w:space="0" w:color="auto"/>
        <w:left w:val="none" w:sz="0" w:space="0" w:color="auto"/>
        <w:bottom w:val="none" w:sz="0" w:space="0" w:color="auto"/>
        <w:right w:val="none" w:sz="0" w:space="0" w:color="auto"/>
      </w:divBdr>
    </w:div>
    <w:div w:id="713699108">
      <w:bodyDiv w:val="1"/>
      <w:marLeft w:val="0"/>
      <w:marRight w:val="0"/>
      <w:marTop w:val="0"/>
      <w:marBottom w:val="0"/>
      <w:divBdr>
        <w:top w:val="none" w:sz="0" w:space="0" w:color="auto"/>
        <w:left w:val="none" w:sz="0" w:space="0" w:color="auto"/>
        <w:bottom w:val="none" w:sz="0" w:space="0" w:color="auto"/>
        <w:right w:val="none" w:sz="0" w:space="0" w:color="auto"/>
      </w:divBdr>
    </w:div>
    <w:div w:id="731804863">
      <w:bodyDiv w:val="1"/>
      <w:marLeft w:val="0"/>
      <w:marRight w:val="0"/>
      <w:marTop w:val="0"/>
      <w:marBottom w:val="0"/>
      <w:divBdr>
        <w:top w:val="none" w:sz="0" w:space="0" w:color="auto"/>
        <w:left w:val="none" w:sz="0" w:space="0" w:color="auto"/>
        <w:bottom w:val="none" w:sz="0" w:space="0" w:color="auto"/>
        <w:right w:val="none" w:sz="0" w:space="0" w:color="auto"/>
      </w:divBdr>
    </w:div>
    <w:div w:id="778793835">
      <w:bodyDiv w:val="1"/>
      <w:marLeft w:val="0"/>
      <w:marRight w:val="0"/>
      <w:marTop w:val="0"/>
      <w:marBottom w:val="0"/>
      <w:divBdr>
        <w:top w:val="none" w:sz="0" w:space="0" w:color="auto"/>
        <w:left w:val="none" w:sz="0" w:space="0" w:color="auto"/>
        <w:bottom w:val="none" w:sz="0" w:space="0" w:color="auto"/>
        <w:right w:val="none" w:sz="0" w:space="0" w:color="auto"/>
      </w:divBdr>
      <w:divsChild>
        <w:div w:id="1826890968">
          <w:marLeft w:val="547"/>
          <w:marRight w:val="0"/>
          <w:marTop w:val="115"/>
          <w:marBottom w:val="0"/>
          <w:divBdr>
            <w:top w:val="none" w:sz="0" w:space="0" w:color="auto"/>
            <w:left w:val="none" w:sz="0" w:space="0" w:color="auto"/>
            <w:bottom w:val="none" w:sz="0" w:space="0" w:color="auto"/>
            <w:right w:val="none" w:sz="0" w:space="0" w:color="auto"/>
          </w:divBdr>
        </w:div>
        <w:div w:id="217985189">
          <w:marLeft w:val="547"/>
          <w:marRight w:val="0"/>
          <w:marTop w:val="115"/>
          <w:marBottom w:val="0"/>
          <w:divBdr>
            <w:top w:val="none" w:sz="0" w:space="0" w:color="auto"/>
            <w:left w:val="none" w:sz="0" w:space="0" w:color="auto"/>
            <w:bottom w:val="none" w:sz="0" w:space="0" w:color="auto"/>
            <w:right w:val="none" w:sz="0" w:space="0" w:color="auto"/>
          </w:divBdr>
        </w:div>
        <w:div w:id="1568880498">
          <w:marLeft w:val="547"/>
          <w:marRight w:val="0"/>
          <w:marTop w:val="115"/>
          <w:marBottom w:val="0"/>
          <w:divBdr>
            <w:top w:val="none" w:sz="0" w:space="0" w:color="auto"/>
            <w:left w:val="none" w:sz="0" w:space="0" w:color="auto"/>
            <w:bottom w:val="none" w:sz="0" w:space="0" w:color="auto"/>
            <w:right w:val="none" w:sz="0" w:space="0" w:color="auto"/>
          </w:divBdr>
        </w:div>
      </w:divsChild>
    </w:div>
    <w:div w:id="797794935">
      <w:bodyDiv w:val="1"/>
      <w:marLeft w:val="0"/>
      <w:marRight w:val="0"/>
      <w:marTop w:val="0"/>
      <w:marBottom w:val="0"/>
      <w:divBdr>
        <w:top w:val="none" w:sz="0" w:space="0" w:color="auto"/>
        <w:left w:val="none" w:sz="0" w:space="0" w:color="auto"/>
        <w:bottom w:val="none" w:sz="0" w:space="0" w:color="auto"/>
        <w:right w:val="none" w:sz="0" w:space="0" w:color="auto"/>
      </w:divBdr>
    </w:div>
    <w:div w:id="859048230">
      <w:bodyDiv w:val="1"/>
      <w:marLeft w:val="0"/>
      <w:marRight w:val="0"/>
      <w:marTop w:val="0"/>
      <w:marBottom w:val="0"/>
      <w:divBdr>
        <w:top w:val="none" w:sz="0" w:space="0" w:color="auto"/>
        <w:left w:val="none" w:sz="0" w:space="0" w:color="auto"/>
        <w:bottom w:val="none" w:sz="0" w:space="0" w:color="auto"/>
        <w:right w:val="none" w:sz="0" w:space="0" w:color="auto"/>
      </w:divBdr>
      <w:divsChild>
        <w:div w:id="655693320">
          <w:marLeft w:val="547"/>
          <w:marRight w:val="0"/>
          <w:marTop w:val="0"/>
          <w:marBottom w:val="0"/>
          <w:divBdr>
            <w:top w:val="none" w:sz="0" w:space="0" w:color="auto"/>
            <w:left w:val="none" w:sz="0" w:space="0" w:color="auto"/>
            <w:bottom w:val="none" w:sz="0" w:space="0" w:color="auto"/>
            <w:right w:val="none" w:sz="0" w:space="0" w:color="auto"/>
          </w:divBdr>
        </w:div>
      </w:divsChild>
    </w:div>
    <w:div w:id="859465474">
      <w:bodyDiv w:val="1"/>
      <w:marLeft w:val="0"/>
      <w:marRight w:val="0"/>
      <w:marTop w:val="0"/>
      <w:marBottom w:val="0"/>
      <w:divBdr>
        <w:top w:val="none" w:sz="0" w:space="0" w:color="auto"/>
        <w:left w:val="none" w:sz="0" w:space="0" w:color="auto"/>
        <w:bottom w:val="none" w:sz="0" w:space="0" w:color="auto"/>
        <w:right w:val="none" w:sz="0" w:space="0" w:color="auto"/>
      </w:divBdr>
      <w:divsChild>
        <w:div w:id="936910571">
          <w:marLeft w:val="547"/>
          <w:marRight w:val="0"/>
          <w:marTop w:val="0"/>
          <w:marBottom w:val="0"/>
          <w:divBdr>
            <w:top w:val="none" w:sz="0" w:space="0" w:color="auto"/>
            <w:left w:val="none" w:sz="0" w:space="0" w:color="auto"/>
            <w:bottom w:val="none" w:sz="0" w:space="0" w:color="auto"/>
            <w:right w:val="none" w:sz="0" w:space="0" w:color="auto"/>
          </w:divBdr>
        </w:div>
      </w:divsChild>
    </w:div>
    <w:div w:id="879243198">
      <w:bodyDiv w:val="1"/>
      <w:marLeft w:val="0"/>
      <w:marRight w:val="0"/>
      <w:marTop w:val="0"/>
      <w:marBottom w:val="0"/>
      <w:divBdr>
        <w:top w:val="none" w:sz="0" w:space="0" w:color="auto"/>
        <w:left w:val="none" w:sz="0" w:space="0" w:color="auto"/>
        <w:bottom w:val="none" w:sz="0" w:space="0" w:color="auto"/>
        <w:right w:val="none" w:sz="0" w:space="0" w:color="auto"/>
      </w:divBdr>
    </w:div>
    <w:div w:id="880048508">
      <w:bodyDiv w:val="1"/>
      <w:marLeft w:val="0"/>
      <w:marRight w:val="0"/>
      <w:marTop w:val="0"/>
      <w:marBottom w:val="0"/>
      <w:divBdr>
        <w:top w:val="none" w:sz="0" w:space="0" w:color="auto"/>
        <w:left w:val="none" w:sz="0" w:space="0" w:color="auto"/>
        <w:bottom w:val="none" w:sz="0" w:space="0" w:color="auto"/>
        <w:right w:val="none" w:sz="0" w:space="0" w:color="auto"/>
      </w:divBdr>
    </w:div>
    <w:div w:id="904950736">
      <w:bodyDiv w:val="1"/>
      <w:marLeft w:val="0"/>
      <w:marRight w:val="0"/>
      <w:marTop w:val="0"/>
      <w:marBottom w:val="0"/>
      <w:divBdr>
        <w:top w:val="none" w:sz="0" w:space="0" w:color="auto"/>
        <w:left w:val="none" w:sz="0" w:space="0" w:color="auto"/>
        <w:bottom w:val="none" w:sz="0" w:space="0" w:color="auto"/>
        <w:right w:val="none" w:sz="0" w:space="0" w:color="auto"/>
      </w:divBdr>
    </w:div>
    <w:div w:id="927540583">
      <w:bodyDiv w:val="1"/>
      <w:marLeft w:val="0"/>
      <w:marRight w:val="0"/>
      <w:marTop w:val="0"/>
      <w:marBottom w:val="0"/>
      <w:divBdr>
        <w:top w:val="none" w:sz="0" w:space="0" w:color="auto"/>
        <w:left w:val="none" w:sz="0" w:space="0" w:color="auto"/>
        <w:bottom w:val="none" w:sz="0" w:space="0" w:color="auto"/>
        <w:right w:val="none" w:sz="0" w:space="0" w:color="auto"/>
      </w:divBdr>
    </w:div>
    <w:div w:id="929236120">
      <w:bodyDiv w:val="1"/>
      <w:marLeft w:val="0"/>
      <w:marRight w:val="0"/>
      <w:marTop w:val="0"/>
      <w:marBottom w:val="0"/>
      <w:divBdr>
        <w:top w:val="none" w:sz="0" w:space="0" w:color="auto"/>
        <w:left w:val="none" w:sz="0" w:space="0" w:color="auto"/>
        <w:bottom w:val="none" w:sz="0" w:space="0" w:color="auto"/>
        <w:right w:val="none" w:sz="0" w:space="0" w:color="auto"/>
      </w:divBdr>
      <w:divsChild>
        <w:div w:id="993873837">
          <w:marLeft w:val="547"/>
          <w:marRight w:val="0"/>
          <w:marTop w:val="96"/>
          <w:marBottom w:val="0"/>
          <w:divBdr>
            <w:top w:val="none" w:sz="0" w:space="0" w:color="auto"/>
            <w:left w:val="none" w:sz="0" w:space="0" w:color="auto"/>
            <w:bottom w:val="none" w:sz="0" w:space="0" w:color="auto"/>
            <w:right w:val="none" w:sz="0" w:space="0" w:color="auto"/>
          </w:divBdr>
        </w:div>
        <w:div w:id="726562750">
          <w:marLeft w:val="547"/>
          <w:marRight w:val="0"/>
          <w:marTop w:val="96"/>
          <w:marBottom w:val="0"/>
          <w:divBdr>
            <w:top w:val="none" w:sz="0" w:space="0" w:color="auto"/>
            <w:left w:val="none" w:sz="0" w:space="0" w:color="auto"/>
            <w:bottom w:val="none" w:sz="0" w:space="0" w:color="auto"/>
            <w:right w:val="none" w:sz="0" w:space="0" w:color="auto"/>
          </w:divBdr>
        </w:div>
        <w:div w:id="865026523">
          <w:marLeft w:val="547"/>
          <w:marRight w:val="0"/>
          <w:marTop w:val="96"/>
          <w:marBottom w:val="0"/>
          <w:divBdr>
            <w:top w:val="none" w:sz="0" w:space="0" w:color="auto"/>
            <w:left w:val="none" w:sz="0" w:space="0" w:color="auto"/>
            <w:bottom w:val="none" w:sz="0" w:space="0" w:color="auto"/>
            <w:right w:val="none" w:sz="0" w:space="0" w:color="auto"/>
          </w:divBdr>
        </w:div>
        <w:div w:id="253130371">
          <w:marLeft w:val="547"/>
          <w:marRight w:val="0"/>
          <w:marTop w:val="96"/>
          <w:marBottom w:val="0"/>
          <w:divBdr>
            <w:top w:val="none" w:sz="0" w:space="0" w:color="auto"/>
            <w:left w:val="none" w:sz="0" w:space="0" w:color="auto"/>
            <w:bottom w:val="none" w:sz="0" w:space="0" w:color="auto"/>
            <w:right w:val="none" w:sz="0" w:space="0" w:color="auto"/>
          </w:divBdr>
        </w:div>
      </w:divsChild>
    </w:div>
    <w:div w:id="968706572">
      <w:bodyDiv w:val="1"/>
      <w:marLeft w:val="0"/>
      <w:marRight w:val="0"/>
      <w:marTop w:val="0"/>
      <w:marBottom w:val="0"/>
      <w:divBdr>
        <w:top w:val="none" w:sz="0" w:space="0" w:color="auto"/>
        <w:left w:val="none" w:sz="0" w:space="0" w:color="auto"/>
        <w:bottom w:val="none" w:sz="0" w:space="0" w:color="auto"/>
        <w:right w:val="none" w:sz="0" w:space="0" w:color="auto"/>
      </w:divBdr>
    </w:div>
    <w:div w:id="1060056534">
      <w:bodyDiv w:val="1"/>
      <w:marLeft w:val="0"/>
      <w:marRight w:val="0"/>
      <w:marTop w:val="0"/>
      <w:marBottom w:val="0"/>
      <w:divBdr>
        <w:top w:val="none" w:sz="0" w:space="0" w:color="auto"/>
        <w:left w:val="none" w:sz="0" w:space="0" w:color="auto"/>
        <w:bottom w:val="none" w:sz="0" w:space="0" w:color="auto"/>
        <w:right w:val="none" w:sz="0" w:space="0" w:color="auto"/>
      </w:divBdr>
    </w:div>
    <w:div w:id="1064186475">
      <w:bodyDiv w:val="1"/>
      <w:marLeft w:val="0"/>
      <w:marRight w:val="0"/>
      <w:marTop w:val="0"/>
      <w:marBottom w:val="0"/>
      <w:divBdr>
        <w:top w:val="none" w:sz="0" w:space="0" w:color="auto"/>
        <w:left w:val="none" w:sz="0" w:space="0" w:color="auto"/>
        <w:bottom w:val="none" w:sz="0" w:space="0" w:color="auto"/>
        <w:right w:val="none" w:sz="0" w:space="0" w:color="auto"/>
      </w:divBdr>
      <w:divsChild>
        <w:div w:id="329988228">
          <w:marLeft w:val="547"/>
          <w:marRight w:val="0"/>
          <w:marTop w:val="0"/>
          <w:marBottom w:val="0"/>
          <w:divBdr>
            <w:top w:val="none" w:sz="0" w:space="0" w:color="auto"/>
            <w:left w:val="none" w:sz="0" w:space="0" w:color="auto"/>
            <w:bottom w:val="none" w:sz="0" w:space="0" w:color="auto"/>
            <w:right w:val="none" w:sz="0" w:space="0" w:color="auto"/>
          </w:divBdr>
        </w:div>
      </w:divsChild>
    </w:div>
    <w:div w:id="1114863931">
      <w:bodyDiv w:val="1"/>
      <w:marLeft w:val="0"/>
      <w:marRight w:val="0"/>
      <w:marTop w:val="0"/>
      <w:marBottom w:val="0"/>
      <w:divBdr>
        <w:top w:val="none" w:sz="0" w:space="0" w:color="auto"/>
        <w:left w:val="none" w:sz="0" w:space="0" w:color="auto"/>
        <w:bottom w:val="none" w:sz="0" w:space="0" w:color="auto"/>
        <w:right w:val="none" w:sz="0" w:space="0" w:color="auto"/>
      </w:divBdr>
    </w:div>
    <w:div w:id="1140803859">
      <w:bodyDiv w:val="1"/>
      <w:marLeft w:val="0"/>
      <w:marRight w:val="0"/>
      <w:marTop w:val="0"/>
      <w:marBottom w:val="0"/>
      <w:divBdr>
        <w:top w:val="none" w:sz="0" w:space="0" w:color="auto"/>
        <w:left w:val="none" w:sz="0" w:space="0" w:color="auto"/>
        <w:bottom w:val="none" w:sz="0" w:space="0" w:color="auto"/>
        <w:right w:val="none" w:sz="0" w:space="0" w:color="auto"/>
      </w:divBdr>
      <w:divsChild>
        <w:div w:id="1371566486">
          <w:marLeft w:val="547"/>
          <w:marRight w:val="0"/>
          <w:marTop w:val="115"/>
          <w:marBottom w:val="0"/>
          <w:divBdr>
            <w:top w:val="none" w:sz="0" w:space="0" w:color="auto"/>
            <w:left w:val="none" w:sz="0" w:space="0" w:color="auto"/>
            <w:bottom w:val="none" w:sz="0" w:space="0" w:color="auto"/>
            <w:right w:val="none" w:sz="0" w:space="0" w:color="auto"/>
          </w:divBdr>
        </w:div>
        <w:div w:id="208762666">
          <w:marLeft w:val="547"/>
          <w:marRight w:val="0"/>
          <w:marTop w:val="115"/>
          <w:marBottom w:val="0"/>
          <w:divBdr>
            <w:top w:val="none" w:sz="0" w:space="0" w:color="auto"/>
            <w:left w:val="none" w:sz="0" w:space="0" w:color="auto"/>
            <w:bottom w:val="none" w:sz="0" w:space="0" w:color="auto"/>
            <w:right w:val="none" w:sz="0" w:space="0" w:color="auto"/>
          </w:divBdr>
        </w:div>
        <w:div w:id="178197721">
          <w:marLeft w:val="547"/>
          <w:marRight w:val="0"/>
          <w:marTop w:val="115"/>
          <w:marBottom w:val="0"/>
          <w:divBdr>
            <w:top w:val="none" w:sz="0" w:space="0" w:color="auto"/>
            <w:left w:val="none" w:sz="0" w:space="0" w:color="auto"/>
            <w:bottom w:val="none" w:sz="0" w:space="0" w:color="auto"/>
            <w:right w:val="none" w:sz="0" w:space="0" w:color="auto"/>
          </w:divBdr>
        </w:div>
      </w:divsChild>
    </w:div>
    <w:div w:id="1213224600">
      <w:bodyDiv w:val="1"/>
      <w:marLeft w:val="0"/>
      <w:marRight w:val="0"/>
      <w:marTop w:val="0"/>
      <w:marBottom w:val="0"/>
      <w:divBdr>
        <w:top w:val="none" w:sz="0" w:space="0" w:color="auto"/>
        <w:left w:val="none" w:sz="0" w:space="0" w:color="auto"/>
        <w:bottom w:val="none" w:sz="0" w:space="0" w:color="auto"/>
        <w:right w:val="none" w:sz="0" w:space="0" w:color="auto"/>
      </w:divBdr>
    </w:div>
    <w:div w:id="1214192362">
      <w:bodyDiv w:val="1"/>
      <w:marLeft w:val="0"/>
      <w:marRight w:val="0"/>
      <w:marTop w:val="0"/>
      <w:marBottom w:val="0"/>
      <w:divBdr>
        <w:top w:val="none" w:sz="0" w:space="0" w:color="auto"/>
        <w:left w:val="none" w:sz="0" w:space="0" w:color="auto"/>
        <w:bottom w:val="none" w:sz="0" w:space="0" w:color="auto"/>
        <w:right w:val="none" w:sz="0" w:space="0" w:color="auto"/>
      </w:divBdr>
    </w:div>
    <w:div w:id="1216548908">
      <w:bodyDiv w:val="1"/>
      <w:marLeft w:val="0"/>
      <w:marRight w:val="0"/>
      <w:marTop w:val="0"/>
      <w:marBottom w:val="0"/>
      <w:divBdr>
        <w:top w:val="none" w:sz="0" w:space="0" w:color="auto"/>
        <w:left w:val="none" w:sz="0" w:space="0" w:color="auto"/>
        <w:bottom w:val="none" w:sz="0" w:space="0" w:color="auto"/>
        <w:right w:val="none" w:sz="0" w:space="0" w:color="auto"/>
      </w:divBdr>
      <w:divsChild>
        <w:div w:id="1584097176">
          <w:marLeft w:val="547"/>
          <w:marRight w:val="0"/>
          <w:marTop w:val="0"/>
          <w:marBottom w:val="0"/>
          <w:divBdr>
            <w:top w:val="none" w:sz="0" w:space="0" w:color="auto"/>
            <w:left w:val="none" w:sz="0" w:space="0" w:color="auto"/>
            <w:bottom w:val="none" w:sz="0" w:space="0" w:color="auto"/>
            <w:right w:val="none" w:sz="0" w:space="0" w:color="auto"/>
          </w:divBdr>
        </w:div>
        <w:div w:id="257713831">
          <w:marLeft w:val="547"/>
          <w:marRight w:val="0"/>
          <w:marTop w:val="0"/>
          <w:marBottom w:val="0"/>
          <w:divBdr>
            <w:top w:val="none" w:sz="0" w:space="0" w:color="auto"/>
            <w:left w:val="none" w:sz="0" w:space="0" w:color="auto"/>
            <w:bottom w:val="none" w:sz="0" w:space="0" w:color="auto"/>
            <w:right w:val="none" w:sz="0" w:space="0" w:color="auto"/>
          </w:divBdr>
        </w:div>
        <w:div w:id="721247497">
          <w:marLeft w:val="547"/>
          <w:marRight w:val="0"/>
          <w:marTop w:val="0"/>
          <w:marBottom w:val="0"/>
          <w:divBdr>
            <w:top w:val="none" w:sz="0" w:space="0" w:color="auto"/>
            <w:left w:val="none" w:sz="0" w:space="0" w:color="auto"/>
            <w:bottom w:val="none" w:sz="0" w:space="0" w:color="auto"/>
            <w:right w:val="none" w:sz="0" w:space="0" w:color="auto"/>
          </w:divBdr>
        </w:div>
      </w:divsChild>
    </w:div>
    <w:div w:id="1221592578">
      <w:bodyDiv w:val="1"/>
      <w:marLeft w:val="0"/>
      <w:marRight w:val="0"/>
      <w:marTop w:val="0"/>
      <w:marBottom w:val="0"/>
      <w:divBdr>
        <w:top w:val="none" w:sz="0" w:space="0" w:color="auto"/>
        <w:left w:val="none" w:sz="0" w:space="0" w:color="auto"/>
        <w:bottom w:val="none" w:sz="0" w:space="0" w:color="auto"/>
        <w:right w:val="none" w:sz="0" w:space="0" w:color="auto"/>
      </w:divBdr>
    </w:div>
    <w:div w:id="1254244410">
      <w:marLeft w:val="0"/>
      <w:marRight w:val="0"/>
      <w:marTop w:val="0"/>
      <w:marBottom w:val="0"/>
      <w:divBdr>
        <w:top w:val="none" w:sz="0" w:space="0" w:color="auto"/>
        <w:left w:val="none" w:sz="0" w:space="0" w:color="auto"/>
        <w:bottom w:val="none" w:sz="0" w:space="0" w:color="auto"/>
        <w:right w:val="none" w:sz="0" w:space="0" w:color="auto"/>
      </w:divBdr>
    </w:div>
    <w:div w:id="1254244411">
      <w:marLeft w:val="0"/>
      <w:marRight w:val="0"/>
      <w:marTop w:val="0"/>
      <w:marBottom w:val="0"/>
      <w:divBdr>
        <w:top w:val="none" w:sz="0" w:space="0" w:color="auto"/>
        <w:left w:val="none" w:sz="0" w:space="0" w:color="auto"/>
        <w:bottom w:val="none" w:sz="0" w:space="0" w:color="auto"/>
        <w:right w:val="none" w:sz="0" w:space="0" w:color="auto"/>
      </w:divBdr>
    </w:div>
    <w:div w:id="1255093007">
      <w:bodyDiv w:val="1"/>
      <w:marLeft w:val="0"/>
      <w:marRight w:val="0"/>
      <w:marTop w:val="0"/>
      <w:marBottom w:val="0"/>
      <w:divBdr>
        <w:top w:val="none" w:sz="0" w:space="0" w:color="auto"/>
        <w:left w:val="none" w:sz="0" w:space="0" w:color="auto"/>
        <w:bottom w:val="none" w:sz="0" w:space="0" w:color="auto"/>
        <w:right w:val="none" w:sz="0" w:space="0" w:color="auto"/>
      </w:divBdr>
      <w:divsChild>
        <w:div w:id="153568157">
          <w:marLeft w:val="547"/>
          <w:marRight w:val="0"/>
          <w:marTop w:val="0"/>
          <w:marBottom w:val="0"/>
          <w:divBdr>
            <w:top w:val="none" w:sz="0" w:space="0" w:color="auto"/>
            <w:left w:val="none" w:sz="0" w:space="0" w:color="auto"/>
            <w:bottom w:val="none" w:sz="0" w:space="0" w:color="auto"/>
            <w:right w:val="none" w:sz="0" w:space="0" w:color="auto"/>
          </w:divBdr>
        </w:div>
        <w:div w:id="1405684131">
          <w:marLeft w:val="547"/>
          <w:marRight w:val="0"/>
          <w:marTop w:val="0"/>
          <w:marBottom w:val="0"/>
          <w:divBdr>
            <w:top w:val="none" w:sz="0" w:space="0" w:color="auto"/>
            <w:left w:val="none" w:sz="0" w:space="0" w:color="auto"/>
            <w:bottom w:val="none" w:sz="0" w:space="0" w:color="auto"/>
            <w:right w:val="none" w:sz="0" w:space="0" w:color="auto"/>
          </w:divBdr>
        </w:div>
        <w:div w:id="1005715805">
          <w:marLeft w:val="547"/>
          <w:marRight w:val="0"/>
          <w:marTop w:val="0"/>
          <w:marBottom w:val="0"/>
          <w:divBdr>
            <w:top w:val="none" w:sz="0" w:space="0" w:color="auto"/>
            <w:left w:val="none" w:sz="0" w:space="0" w:color="auto"/>
            <w:bottom w:val="none" w:sz="0" w:space="0" w:color="auto"/>
            <w:right w:val="none" w:sz="0" w:space="0" w:color="auto"/>
          </w:divBdr>
        </w:div>
      </w:divsChild>
    </w:div>
    <w:div w:id="1339890911">
      <w:bodyDiv w:val="1"/>
      <w:marLeft w:val="0"/>
      <w:marRight w:val="0"/>
      <w:marTop w:val="0"/>
      <w:marBottom w:val="0"/>
      <w:divBdr>
        <w:top w:val="none" w:sz="0" w:space="0" w:color="auto"/>
        <w:left w:val="none" w:sz="0" w:space="0" w:color="auto"/>
        <w:bottom w:val="none" w:sz="0" w:space="0" w:color="auto"/>
        <w:right w:val="none" w:sz="0" w:space="0" w:color="auto"/>
      </w:divBdr>
    </w:div>
    <w:div w:id="1364283725">
      <w:bodyDiv w:val="1"/>
      <w:marLeft w:val="0"/>
      <w:marRight w:val="0"/>
      <w:marTop w:val="0"/>
      <w:marBottom w:val="0"/>
      <w:divBdr>
        <w:top w:val="none" w:sz="0" w:space="0" w:color="auto"/>
        <w:left w:val="none" w:sz="0" w:space="0" w:color="auto"/>
        <w:bottom w:val="none" w:sz="0" w:space="0" w:color="auto"/>
        <w:right w:val="none" w:sz="0" w:space="0" w:color="auto"/>
      </w:divBdr>
      <w:divsChild>
        <w:div w:id="581836754">
          <w:marLeft w:val="720"/>
          <w:marRight w:val="0"/>
          <w:marTop w:val="115"/>
          <w:marBottom w:val="0"/>
          <w:divBdr>
            <w:top w:val="none" w:sz="0" w:space="0" w:color="auto"/>
            <w:left w:val="none" w:sz="0" w:space="0" w:color="auto"/>
            <w:bottom w:val="none" w:sz="0" w:space="0" w:color="auto"/>
            <w:right w:val="none" w:sz="0" w:space="0" w:color="auto"/>
          </w:divBdr>
        </w:div>
      </w:divsChild>
    </w:div>
    <w:div w:id="1404257489">
      <w:bodyDiv w:val="1"/>
      <w:marLeft w:val="0"/>
      <w:marRight w:val="0"/>
      <w:marTop w:val="0"/>
      <w:marBottom w:val="0"/>
      <w:divBdr>
        <w:top w:val="none" w:sz="0" w:space="0" w:color="auto"/>
        <w:left w:val="none" w:sz="0" w:space="0" w:color="auto"/>
        <w:bottom w:val="none" w:sz="0" w:space="0" w:color="auto"/>
        <w:right w:val="none" w:sz="0" w:space="0" w:color="auto"/>
      </w:divBdr>
    </w:div>
    <w:div w:id="1490561076">
      <w:bodyDiv w:val="1"/>
      <w:marLeft w:val="0"/>
      <w:marRight w:val="0"/>
      <w:marTop w:val="0"/>
      <w:marBottom w:val="0"/>
      <w:divBdr>
        <w:top w:val="none" w:sz="0" w:space="0" w:color="auto"/>
        <w:left w:val="none" w:sz="0" w:space="0" w:color="auto"/>
        <w:bottom w:val="none" w:sz="0" w:space="0" w:color="auto"/>
        <w:right w:val="none" w:sz="0" w:space="0" w:color="auto"/>
      </w:divBdr>
    </w:div>
    <w:div w:id="1499727701">
      <w:bodyDiv w:val="1"/>
      <w:marLeft w:val="0"/>
      <w:marRight w:val="0"/>
      <w:marTop w:val="0"/>
      <w:marBottom w:val="0"/>
      <w:divBdr>
        <w:top w:val="none" w:sz="0" w:space="0" w:color="auto"/>
        <w:left w:val="none" w:sz="0" w:space="0" w:color="auto"/>
        <w:bottom w:val="none" w:sz="0" w:space="0" w:color="auto"/>
        <w:right w:val="none" w:sz="0" w:space="0" w:color="auto"/>
      </w:divBdr>
      <w:divsChild>
        <w:div w:id="1836410766">
          <w:marLeft w:val="547"/>
          <w:marRight w:val="0"/>
          <w:marTop w:val="0"/>
          <w:marBottom w:val="0"/>
          <w:divBdr>
            <w:top w:val="none" w:sz="0" w:space="0" w:color="auto"/>
            <w:left w:val="none" w:sz="0" w:space="0" w:color="auto"/>
            <w:bottom w:val="none" w:sz="0" w:space="0" w:color="auto"/>
            <w:right w:val="none" w:sz="0" w:space="0" w:color="auto"/>
          </w:divBdr>
        </w:div>
      </w:divsChild>
    </w:div>
    <w:div w:id="1520581988">
      <w:bodyDiv w:val="1"/>
      <w:marLeft w:val="0"/>
      <w:marRight w:val="0"/>
      <w:marTop w:val="0"/>
      <w:marBottom w:val="0"/>
      <w:divBdr>
        <w:top w:val="none" w:sz="0" w:space="0" w:color="auto"/>
        <w:left w:val="none" w:sz="0" w:space="0" w:color="auto"/>
        <w:bottom w:val="none" w:sz="0" w:space="0" w:color="auto"/>
        <w:right w:val="none" w:sz="0" w:space="0" w:color="auto"/>
      </w:divBdr>
    </w:div>
    <w:div w:id="1649433654">
      <w:bodyDiv w:val="1"/>
      <w:marLeft w:val="0"/>
      <w:marRight w:val="0"/>
      <w:marTop w:val="0"/>
      <w:marBottom w:val="0"/>
      <w:divBdr>
        <w:top w:val="none" w:sz="0" w:space="0" w:color="auto"/>
        <w:left w:val="none" w:sz="0" w:space="0" w:color="auto"/>
        <w:bottom w:val="none" w:sz="0" w:space="0" w:color="auto"/>
        <w:right w:val="none" w:sz="0" w:space="0" w:color="auto"/>
      </w:divBdr>
    </w:div>
    <w:div w:id="1684626042">
      <w:bodyDiv w:val="1"/>
      <w:marLeft w:val="0"/>
      <w:marRight w:val="0"/>
      <w:marTop w:val="0"/>
      <w:marBottom w:val="0"/>
      <w:divBdr>
        <w:top w:val="none" w:sz="0" w:space="0" w:color="auto"/>
        <w:left w:val="none" w:sz="0" w:space="0" w:color="auto"/>
        <w:bottom w:val="none" w:sz="0" w:space="0" w:color="auto"/>
        <w:right w:val="none" w:sz="0" w:space="0" w:color="auto"/>
      </w:divBdr>
      <w:divsChild>
        <w:div w:id="4135734">
          <w:marLeft w:val="547"/>
          <w:marRight w:val="0"/>
          <w:marTop w:val="0"/>
          <w:marBottom w:val="0"/>
          <w:divBdr>
            <w:top w:val="none" w:sz="0" w:space="0" w:color="auto"/>
            <w:left w:val="none" w:sz="0" w:space="0" w:color="auto"/>
            <w:bottom w:val="none" w:sz="0" w:space="0" w:color="auto"/>
            <w:right w:val="none" w:sz="0" w:space="0" w:color="auto"/>
          </w:divBdr>
        </w:div>
        <w:div w:id="1509130225">
          <w:marLeft w:val="547"/>
          <w:marRight w:val="0"/>
          <w:marTop w:val="0"/>
          <w:marBottom w:val="0"/>
          <w:divBdr>
            <w:top w:val="none" w:sz="0" w:space="0" w:color="auto"/>
            <w:left w:val="none" w:sz="0" w:space="0" w:color="auto"/>
            <w:bottom w:val="none" w:sz="0" w:space="0" w:color="auto"/>
            <w:right w:val="none" w:sz="0" w:space="0" w:color="auto"/>
          </w:divBdr>
        </w:div>
      </w:divsChild>
    </w:div>
    <w:div w:id="1687170921">
      <w:bodyDiv w:val="1"/>
      <w:marLeft w:val="0"/>
      <w:marRight w:val="0"/>
      <w:marTop w:val="0"/>
      <w:marBottom w:val="0"/>
      <w:divBdr>
        <w:top w:val="none" w:sz="0" w:space="0" w:color="auto"/>
        <w:left w:val="none" w:sz="0" w:space="0" w:color="auto"/>
        <w:bottom w:val="none" w:sz="0" w:space="0" w:color="auto"/>
        <w:right w:val="none" w:sz="0" w:space="0" w:color="auto"/>
      </w:divBdr>
      <w:divsChild>
        <w:div w:id="1896350142">
          <w:marLeft w:val="547"/>
          <w:marRight w:val="0"/>
          <w:marTop w:val="0"/>
          <w:marBottom w:val="0"/>
          <w:divBdr>
            <w:top w:val="none" w:sz="0" w:space="0" w:color="auto"/>
            <w:left w:val="none" w:sz="0" w:space="0" w:color="auto"/>
            <w:bottom w:val="none" w:sz="0" w:space="0" w:color="auto"/>
            <w:right w:val="none" w:sz="0" w:space="0" w:color="auto"/>
          </w:divBdr>
        </w:div>
        <w:div w:id="1047290782">
          <w:marLeft w:val="547"/>
          <w:marRight w:val="0"/>
          <w:marTop w:val="0"/>
          <w:marBottom w:val="0"/>
          <w:divBdr>
            <w:top w:val="none" w:sz="0" w:space="0" w:color="auto"/>
            <w:left w:val="none" w:sz="0" w:space="0" w:color="auto"/>
            <w:bottom w:val="none" w:sz="0" w:space="0" w:color="auto"/>
            <w:right w:val="none" w:sz="0" w:space="0" w:color="auto"/>
          </w:divBdr>
        </w:div>
        <w:div w:id="1108280370">
          <w:marLeft w:val="547"/>
          <w:marRight w:val="0"/>
          <w:marTop w:val="0"/>
          <w:marBottom w:val="0"/>
          <w:divBdr>
            <w:top w:val="none" w:sz="0" w:space="0" w:color="auto"/>
            <w:left w:val="none" w:sz="0" w:space="0" w:color="auto"/>
            <w:bottom w:val="none" w:sz="0" w:space="0" w:color="auto"/>
            <w:right w:val="none" w:sz="0" w:space="0" w:color="auto"/>
          </w:divBdr>
        </w:div>
        <w:div w:id="168642017">
          <w:marLeft w:val="547"/>
          <w:marRight w:val="0"/>
          <w:marTop w:val="0"/>
          <w:marBottom w:val="0"/>
          <w:divBdr>
            <w:top w:val="none" w:sz="0" w:space="0" w:color="auto"/>
            <w:left w:val="none" w:sz="0" w:space="0" w:color="auto"/>
            <w:bottom w:val="none" w:sz="0" w:space="0" w:color="auto"/>
            <w:right w:val="none" w:sz="0" w:space="0" w:color="auto"/>
          </w:divBdr>
        </w:div>
        <w:div w:id="1623414099">
          <w:marLeft w:val="547"/>
          <w:marRight w:val="0"/>
          <w:marTop w:val="0"/>
          <w:marBottom w:val="0"/>
          <w:divBdr>
            <w:top w:val="none" w:sz="0" w:space="0" w:color="auto"/>
            <w:left w:val="none" w:sz="0" w:space="0" w:color="auto"/>
            <w:bottom w:val="none" w:sz="0" w:space="0" w:color="auto"/>
            <w:right w:val="none" w:sz="0" w:space="0" w:color="auto"/>
          </w:divBdr>
        </w:div>
        <w:div w:id="431165009">
          <w:marLeft w:val="547"/>
          <w:marRight w:val="0"/>
          <w:marTop w:val="0"/>
          <w:marBottom w:val="0"/>
          <w:divBdr>
            <w:top w:val="none" w:sz="0" w:space="0" w:color="auto"/>
            <w:left w:val="none" w:sz="0" w:space="0" w:color="auto"/>
            <w:bottom w:val="none" w:sz="0" w:space="0" w:color="auto"/>
            <w:right w:val="none" w:sz="0" w:space="0" w:color="auto"/>
          </w:divBdr>
        </w:div>
        <w:div w:id="836992748">
          <w:marLeft w:val="547"/>
          <w:marRight w:val="0"/>
          <w:marTop w:val="0"/>
          <w:marBottom w:val="0"/>
          <w:divBdr>
            <w:top w:val="none" w:sz="0" w:space="0" w:color="auto"/>
            <w:left w:val="none" w:sz="0" w:space="0" w:color="auto"/>
            <w:bottom w:val="none" w:sz="0" w:space="0" w:color="auto"/>
            <w:right w:val="none" w:sz="0" w:space="0" w:color="auto"/>
          </w:divBdr>
        </w:div>
      </w:divsChild>
    </w:div>
    <w:div w:id="1693648363">
      <w:bodyDiv w:val="1"/>
      <w:marLeft w:val="0"/>
      <w:marRight w:val="0"/>
      <w:marTop w:val="0"/>
      <w:marBottom w:val="0"/>
      <w:divBdr>
        <w:top w:val="none" w:sz="0" w:space="0" w:color="auto"/>
        <w:left w:val="none" w:sz="0" w:space="0" w:color="auto"/>
        <w:bottom w:val="none" w:sz="0" w:space="0" w:color="auto"/>
        <w:right w:val="none" w:sz="0" w:space="0" w:color="auto"/>
      </w:divBdr>
    </w:div>
    <w:div w:id="1721897998">
      <w:bodyDiv w:val="1"/>
      <w:marLeft w:val="0"/>
      <w:marRight w:val="0"/>
      <w:marTop w:val="0"/>
      <w:marBottom w:val="0"/>
      <w:divBdr>
        <w:top w:val="none" w:sz="0" w:space="0" w:color="auto"/>
        <w:left w:val="none" w:sz="0" w:space="0" w:color="auto"/>
        <w:bottom w:val="none" w:sz="0" w:space="0" w:color="auto"/>
        <w:right w:val="none" w:sz="0" w:space="0" w:color="auto"/>
      </w:divBdr>
      <w:divsChild>
        <w:div w:id="1496798743">
          <w:marLeft w:val="720"/>
          <w:marRight w:val="0"/>
          <w:marTop w:val="115"/>
          <w:marBottom w:val="0"/>
          <w:divBdr>
            <w:top w:val="none" w:sz="0" w:space="0" w:color="auto"/>
            <w:left w:val="none" w:sz="0" w:space="0" w:color="auto"/>
            <w:bottom w:val="none" w:sz="0" w:space="0" w:color="auto"/>
            <w:right w:val="none" w:sz="0" w:space="0" w:color="auto"/>
          </w:divBdr>
        </w:div>
        <w:div w:id="1755856940">
          <w:marLeft w:val="720"/>
          <w:marRight w:val="0"/>
          <w:marTop w:val="115"/>
          <w:marBottom w:val="0"/>
          <w:divBdr>
            <w:top w:val="none" w:sz="0" w:space="0" w:color="auto"/>
            <w:left w:val="none" w:sz="0" w:space="0" w:color="auto"/>
            <w:bottom w:val="none" w:sz="0" w:space="0" w:color="auto"/>
            <w:right w:val="none" w:sz="0" w:space="0" w:color="auto"/>
          </w:divBdr>
        </w:div>
      </w:divsChild>
    </w:div>
    <w:div w:id="1736195401">
      <w:bodyDiv w:val="1"/>
      <w:marLeft w:val="0"/>
      <w:marRight w:val="0"/>
      <w:marTop w:val="0"/>
      <w:marBottom w:val="0"/>
      <w:divBdr>
        <w:top w:val="none" w:sz="0" w:space="0" w:color="auto"/>
        <w:left w:val="none" w:sz="0" w:space="0" w:color="auto"/>
        <w:bottom w:val="none" w:sz="0" w:space="0" w:color="auto"/>
        <w:right w:val="none" w:sz="0" w:space="0" w:color="auto"/>
      </w:divBdr>
    </w:div>
    <w:div w:id="1772974363">
      <w:bodyDiv w:val="1"/>
      <w:marLeft w:val="0"/>
      <w:marRight w:val="0"/>
      <w:marTop w:val="0"/>
      <w:marBottom w:val="0"/>
      <w:divBdr>
        <w:top w:val="none" w:sz="0" w:space="0" w:color="auto"/>
        <w:left w:val="none" w:sz="0" w:space="0" w:color="auto"/>
        <w:bottom w:val="none" w:sz="0" w:space="0" w:color="auto"/>
        <w:right w:val="none" w:sz="0" w:space="0" w:color="auto"/>
      </w:divBdr>
      <w:divsChild>
        <w:div w:id="2079936644">
          <w:marLeft w:val="0"/>
          <w:marRight w:val="0"/>
          <w:marTop w:val="0"/>
          <w:marBottom w:val="0"/>
          <w:divBdr>
            <w:top w:val="none" w:sz="0" w:space="0" w:color="auto"/>
            <w:left w:val="none" w:sz="0" w:space="0" w:color="auto"/>
            <w:bottom w:val="none" w:sz="0" w:space="0" w:color="auto"/>
            <w:right w:val="none" w:sz="0" w:space="0" w:color="auto"/>
          </w:divBdr>
        </w:div>
        <w:div w:id="1918516071">
          <w:marLeft w:val="0"/>
          <w:marRight w:val="0"/>
          <w:marTop w:val="0"/>
          <w:marBottom w:val="0"/>
          <w:divBdr>
            <w:top w:val="none" w:sz="0" w:space="0" w:color="auto"/>
            <w:left w:val="none" w:sz="0" w:space="0" w:color="auto"/>
            <w:bottom w:val="none" w:sz="0" w:space="0" w:color="auto"/>
            <w:right w:val="none" w:sz="0" w:space="0" w:color="auto"/>
          </w:divBdr>
          <w:divsChild>
            <w:div w:id="814874687">
              <w:marLeft w:val="0"/>
              <w:marRight w:val="0"/>
              <w:marTop w:val="0"/>
              <w:marBottom w:val="0"/>
              <w:divBdr>
                <w:top w:val="none" w:sz="0" w:space="0" w:color="auto"/>
                <w:left w:val="none" w:sz="0" w:space="0" w:color="auto"/>
                <w:bottom w:val="none" w:sz="0" w:space="0" w:color="auto"/>
                <w:right w:val="none" w:sz="0" w:space="0" w:color="auto"/>
              </w:divBdr>
              <w:divsChild>
                <w:div w:id="1254363171">
                  <w:marLeft w:val="0"/>
                  <w:marRight w:val="0"/>
                  <w:marTop w:val="0"/>
                  <w:marBottom w:val="0"/>
                  <w:divBdr>
                    <w:top w:val="none" w:sz="0" w:space="0" w:color="auto"/>
                    <w:left w:val="none" w:sz="0" w:space="0" w:color="auto"/>
                    <w:bottom w:val="none" w:sz="0" w:space="0" w:color="auto"/>
                    <w:right w:val="none" w:sz="0" w:space="0" w:color="auto"/>
                  </w:divBdr>
                </w:div>
                <w:div w:id="6181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64951">
          <w:marLeft w:val="0"/>
          <w:marRight w:val="0"/>
          <w:marTop w:val="0"/>
          <w:marBottom w:val="0"/>
          <w:divBdr>
            <w:top w:val="none" w:sz="0" w:space="0" w:color="auto"/>
            <w:left w:val="none" w:sz="0" w:space="0" w:color="auto"/>
            <w:bottom w:val="none" w:sz="0" w:space="0" w:color="auto"/>
            <w:right w:val="none" w:sz="0" w:space="0" w:color="auto"/>
          </w:divBdr>
          <w:divsChild>
            <w:div w:id="586616977">
              <w:marLeft w:val="0"/>
              <w:marRight w:val="0"/>
              <w:marTop w:val="0"/>
              <w:marBottom w:val="0"/>
              <w:divBdr>
                <w:top w:val="none" w:sz="0" w:space="0" w:color="auto"/>
                <w:left w:val="none" w:sz="0" w:space="0" w:color="auto"/>
                <w:bottom w:val="none" w:sz="0" w:space="0" w:color="auto"/>
                <w:right w:val="none" w:sz="0" w:space="0" w:color="auto"/>
              </w:divBdr>
              <w:divsChild>
                <w:div w:id="75900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99834149">
      <w:bodyDiv w:val="1"/>
      <w:marLeft w:val="0"/>
      <w:marRight w:val="0"/>
      <w:marTop w:val="0"/>
      <w:marBottom w:val="0"/>
      <w:divBdr>
        <w:top w:val="none" w:sz="0" w:space="0" w:color="auto"/>
        <w:left w:val="none" w:sz="0" w:space="0" w:color="auto"/>
        <w:bottom w:val="none" w:sz="0" w:space="0" w:color="auto"/>
        <w:right w:val="none" w:sz="0" w:space="0" w:color="auto"/>
      </w:divBdr>
    </w:div>
    <w:div w:id="1800150241">
      <w:bodyDiv w:val="1"/>
      <w:marLeft w:val="0"/>
      <w:marRight w:val="0"/>
      <w:marTop w:val="0"/>
      <w:marBottom w:val="0"/>
      <w:divBdr>
        <w:top w:val="none" w:sz="0" w:space="0" w:color="auto"/>
        <w:left w:val="none" w:sz="0" w:space="0" w:color="auto"/>
        <w:bottom w:val="none" w:sz="0" w:space="0" w:color="auto"/>
        <w:right w:val="none" w:sz="0" w:space="0" w:color="auto"/>
      </w:divBdr>
      <w:divsChild>
        <w:div w:id="804855709">
          <w:marLeft w:val="547"/>
          <w:marRight w:val="0"/>
          <w:marTop w:val="0"/>
          <w:marBottom w:val="0"/>
          <w:divBdr>
            <w:top w:val="none" w:sz="0" w:space="0" w:color="auto"/>
            <w:left w:val="none" w:sz="0" w:space="0" w:color="auto"/>
            <w:bottom w:val="none" w:sz="0" w:space="0" w:color="auto"/>
            <w:right w:val="none" w:sz="0" w:space="0" w:color="auto"/>
          </w:divBdr>
        </w:div>
      </w:divsChild>
    </w:div>
    <w:div w:id="1809394072">
      <w:bodyDiv w:val="1"/>
      <w:marLeft w:val="0"/>
      <w:marRight w:val="0"/>
      <w:marTop w:val="0"/>
      <w:marBottom w:val="0"/>
      <w:divBdr>
        <w:top w:val="none" w:sz="0" w:space="0" w:color="auto"/>
        <w:left w:val="none" w:sz="0" w:space="0" w:color="auto"/>
        <w:bottom w:val="none" w:sz="0" w:space="0" w:color="auto"/>
        <w:right w:val="none" w:sz="0" w:space="0" w:color="auto"/>
      </w:divBdr>
    </w:div>
    <w:div w:id="1960840470">
      <w:bodyDiv w:val="1"/>
      <w:marLeft w:val="0"/>
      <w:marRight w:val="0"/>
      <w:marTop w:val="0"/>
      <w:marBottom w:val="0"/>
      <w:divBdr>
        <w:top w:val="none" w:sz="0" w:space="0" w:color="auto"/>
        <w:left w:val="none" w:sz="0" w:space="0" w:color="auto"/>
        <w:bottom w:val="none" w:sz="0" w:space="0" w:color="auto"/>
        <w:right w:val="none" w:sz="0" w:space="0" w:color="auto"/>
      </w:divBdr>
    </w:div>
    <w:div w:id="1990203877">
      <w:bodyDiv w:val="1"/>
      <w:marLeft w:val="0"/>
      <w:marRight w:val="0"/>
      <w:marTop w:val="0"/>
      <w:marBottom w:val="0"/>
      <w:divBdr>
        <w:top w:val="none" w:sz="0" w:space="0" w:color="auto"/>
        <w:left w:val="none" w:sz="0" w:space="0" w:color="auto"/>
        <w:bottom w:val="none" w:sz="0" w:space="0" w:color="auto"/>
        <w:right w:val="none" w:sz="0" w:space="0" w:color="auto"/>
      </w:divBdr>
    </w:div>
    <w:div w:id="2051027701">
      <w:bodyDiv w:val="1"/>
      <w:marLeft w:val="0"/>
      <w:marRight w:val="0"/>
      <w:marTop w:val="0"/>
      <w:marBottom w:val="0"/>
      <w:divBdr>
        <w:top w:val="none" w:sz="0" w:space="0" w:color="auto"/>
        <w:left w:val="none" w:sz="0" w:space="0" w:color="auto"/>
        <w:bottom w:val="none" w:sz="0" w:space="0" w:color="auto"/>
        <w:right w:val="none" w:sz="0" w:space="0" w:color="auto"/>
      </w:divBdr>
      <w:divsChild>
        <w:div w:id="337008179">
          <w:marLeft w:val="547"/>
          <w:marRight w:val="0"/>
          <w:marTop w:val="0"/>
          <w:marBottom w:val="0"/>
          <w:divBdr>
            <w:top w:val="none" w:sz="0" w:space="0" w:color="auto"/>
            <w:left w:val="none" w:sz="0" w:space="0" w:color="auto"/>
            <w:bottom w:val="none" w:sz="0" w:space="0" w:color="auto"/>
            <w:right w:val="none" w:sz="0" w:space="0" w:color="auto"/>
          </w:divBdr>
        </w:div>
      </w:divsChild>
    </w:div>
    <w:div w:id="2086801980">
      <w:bodyDiv w:val="1"/>
      <w:marLeft w:val="0"/>
      <w:marRight w:val="0"/>
      <w:marTop w:val="0"/>
      <w:marBottom w:val="0"/>
      <w:divBdr>
        <w:top w:val="none" w:sz="0" w:space="0" w:color="auto"/>
        <w:left w:val="none" w:sz="0" w:space="0" w:color="auto"/>
        <w:bottom w:val="none" w:sz="0" w:space="0" w:color="auto"/>
        <w:right w:val="none" w:sz="0" w:space="0" w:color="auto"/>
      </w:divBdr>
    </w:div>
    <w:div w:id="2086877626">
      <w:bodyDiv w:val="1"/>
      <w:marLeft w:val="0"/>
      <w:marRight w:val="0"/>
      <w:marTop w:val="0"/>
      <w:marBottom w:val="0"/>
      <w:divBdr>
        <w:top w:val="none" w:sz="0" w:space="0" w:color="auto"/>
        <w:left w:val="none" w:sz="0" w:space="0" w:color="auto"/>
        <w:bottom w:val="none" w:sz="0" w:space="0" w:color="auto"/>
        <w:right w:val="none" w:sz="0" w:space="0" w:color="auto"/>
      </w:divBdr>
    </w:div>
    <w:div w:id="2123380735">
      <w:bodyDiv w:val="1"/>
      <w:marLeft w:val="0"/>
      <w:marRight w:val="0"/>
      <w:marTop w:val="0"/>
      <w:marBottom w:val="0"/>
      <w:divBdr>
        <w:top w:val="none" w:sz="0" w:space="0" w:color="auto"/>
        <w:left w:val="none" w:sz="0" w:space="0" w:color="auto"/>
        <w:bottom w:val="none" w:sz="0" w:space="0" w:color="auto"/>
        <w:right w:val="none" w:sz="0" w:space="0" w:color="auto"/>
      </w:divBdr>
      <w:divsChild>
        <w:div w:id="990674847">
          <w:marLeft w:val="806"/>
          <w:marRight w:val="0"/>
          <w:marTop w:val="86"/>
          <w:marBottom w:val="0"/>
          <w:divBdr>
            <w:top w:val="none" w:sz="0" w:space="0" w:color="auto"/>
            <w:left w:val="none" w:sz="0" w:space="0" w:color="auto"/>
            <w:bottom w:val="none" w:sz="0" w:space="0" w:color="auto"/>
            <w:right w:val="none" w:sz="0" w:space="0" w:color="auto"/>
          </w:divBdr>
        </w:div>
        <w:div w:id="1182937304">
          <w:marLeft w:val="806"/>
          <w:marRight w:val="0"/>
          <w:marTop w:val="86"/>
          <w:marBottom w:val="0"/>
          <w:divBdr>
            <w:top w:val="none" w:sz="0" w:space="0" w:color="auto"/>
            <w:left w:val="none" w:sz="0" w:space="0" w:color="auto"/>
            <w:bottom w:val="none" w:sz="0" w:space="0" w:color="auto"/>
            <w:right w:val="none" w:sz="0" w:space="0" w:color="auto"/>
          </w:divBdr>
        </w:div>
        <w:div w:id="2124424967">
          <w:marLeft w:val="806"/>
          <w:marRight w:val="0"/>
          <w:marTop w:val="86"/>
          <w:marBottom w:val="0"/>
          <w:divBdr>
            <w:top w:val="none" w:sz="0" w:space="0" w:color="auto"/>
            <w:left w:val="none" w:sz="0" w:space="0" w:color="auto"/>
            <w:bottom w:val="none" w:sz="0" w:space="0" w:color="auto"/>
            <w:right w:val="none" w:sz="0" w:space="0" w:color="auto"/>
          </w:divBdr>
        </w:div>
        <w:div w:id="1241138345">
          <w:marLeft w:val="806"/>
          <w:marRight w:val="0"/>
          <w:marTop w:val="86"/>
          <w:marBottom w:val="0"/>
          <w:divBdr>
            <w:top w:val="none" w:sz="0" w:space="0" w:color="auto"/>
            <w:left w:val="none" w:sz="0" w:space="0" w:color="auto"/>
            <w:bottom w:val="none" w:sz="0" w:space="0" w:color="auto"/>
            <w:right w:val="none" w:sz="0" w:space="0" w:color="auto"/>
          </w:divBdr>
        </w:div>
        <w:div w:id="2130079013">
          <w:marLeft w:val="720"/>
          <w:marRight w:val="0"/>
          <w:marTop w:val="115"/>
          <w:marBottom w:val="0"/>
          <w:divBdr>
            <w:top w:val="none" w:sz="0" w:space="0" w:color="auto"/>
            <w:left w:val="none" w:sz="0" w:space="0" w:color="auto"/>
            <w:bottom w:val="none" w:sz="0" w:space="0" w:color="auto"/>
            <w:right w:val="none" w:sz="0" w:space="0" w:color="auto"/>
          </w:divBdr>
        </w:div>
        <w:div w:id="1800995156">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LD_ID xmlns="e189f61e-1295-4779-a752-040c7fad5177">3886</OLD_ID>
    <ItemId xmlns="e189f61e-1295-4779-a752-040c7fad5177">0</ItemId>
    <FileName xmlns="e189f61e-1295-4779-a752-040c7fad5177">Phu luc  Bieu mau mua sam_final _1_.docx</FileName>
    <ListName xmlns="e189f61e-1295-4779-a752-040c7fad5177">Lib_DocumentTCT</ListName>
    <SubLibName xmlns="b6015720-aa74-4be3-ba0d-eab08776cb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F5E1C733973145B1493C5B4700F6CB" ma:contentTypeVersion="5" ma:contentTypeDescription="Create a new document." ma:contentTypeScope="" ma:versionID="312a50383655f8b07477a4ad72a81636">
  <xsd:schema xmlns:xsd="http://www.w3.org/2001/XMLSchema" xmlns:xs="http://www.w3.org/2001/XMLSchema" xmlns:p="http://schemas.microsoft.com/office/2006/metadata/properties" xmlns:ns2="e189f61e-1295-4779-a752-040c7fad5177" xmlns:ns3="b6015720-aa74-4be3-ba0d-eab08776cb9b" targetNamespace="http://schemas.microsoft.com/office/2006/metadata/properties" ma:root="true" ma:fieldsID="5bce5304ba9987326d96874970ac3c5b" ns2:_="" ns3:_="">
    <xsd:import namespace="e189f61e-1295-4779-a752-040c7fad5177"/>
    <xsd:import namespace="b6015720-aa74-4be3-ba0d-eab08776cb9b"/>
    <xsd:element name="properties">
      <xsd:complexType>
        <xsd:sequence>
          <xsd:element name="documentManagement">
            <xsd:complexType>
              <xsd:all>
                <xsd:element ref="ns2:ListName" minOccurs="0"/>
                <xsd:element ref="ns2:ItemId" minOccurs="0"/>
                <xsd:element ref="ns2:FileName" minOccurs="0"/>
                <xsd:element ref="ns2:OLD_ID" minOccurs="0"/>
                <xsd:element ref="ns3:SubLib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9f61e-1295-4779-a752-040c7fad5177" elementFormDefault="qualified">
    <xsd:import namespace="http://schemas.microsoft.com/office/2006/documentManagement/types"/>
    <xsd:import namespace="http://schemas.microsoft.com/office/infopath/2007/PartnerControls"/>
    <xsd:element name="ListName" ma:index="8" nillable="true" ma:displayName="ListName" ma:internalName="ListName">
      <xsd:simpleType>
        <xsd:restriction base="dms:Text">
          <xsd:maxLength value="255"/>
        </xsd:restriction>
      </xsd:simpleType>
    </xsd:element>
    <xsd:element name="ItemId" ma:index="9" nillable="true" ma:displayName="ItemId" ma:internalName="ItemId">
      <xsd:simpleType>
        <xsd:restriction base="dms:Text">
          <xsd:maxLength value="255"/>
        </xsd:restriction>
      </xsd:simpleType>
    </xsd:element>
    <xsd:element name="FileName" ma:index="10" nillable="true" ma:displayName="FileName" ma:internalName="FileName">
      <xsd:simpleType>
        <xsd:restriction base="dms:Text">
          <xsd:maxLength value="255"/>
        </xsd:restriction>
      </xsd:simpleType>
    </xsd:element>
    <xsd:element name="OLD_ID" ma:index="11" nillable="true" ma:displayName="OLD_ID" ma:internalName="OLD_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015720-aa74-4be3-ba0d-eab08776cb9b" elementFormDefault="qualified">
    <xsd:import namespace="http://schemas.microsoft.com/office/2006/documentManagement/types"/>
    <xsd:import namespace="http://schemas.microsoft.com/office/infopath/2007/PartnerControls"/>
    <xsd:element name="SubLibName" ma:index="12" nillable="true" ma:displayName="SubLibName" ma:internalName="SubLib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7ABF9-18B5-4B31-8215-6ABCF2CE7847}">
  <ds:schemaRefs>
    <ds:schemaRef ds:uri="http://schemas.microsoft.com/office/2006/metadata/properties"/>
    <ds:schemaRef ds:uri="http://schemas.microsoft.com/office/infopath/2007/PartnerControls"/>
    <ds:schemaRef ds:uri="e189f61e-1295-4779-a752-040c7fad5177"/>
    <ds:schemaRef ds:uri="b6015720-aa74-4be3-ba0d-eab08776cb9b"/>
  </ds:schemaRefs>
</ds:datastoreItem>
</file>

<file path=customXml/itemProps2.xml><?xml version="1.0" encoding="utf-8"?>
<ds:datastoreItem xmlns:ds="http://schemas.openxmlformats.org/officeDocument/2006/customXml" ds:itemID="{9137C50E-DEE5-49AD-9F2B-8D018520C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9f61e-1295-4779-a752-040c7fad5177"/>
    <ds:schemaRef ds:uri="b6015720-aa74-4be3-ba0d-eab08776c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1E2DF-02E4-4040-84FD-3E141909AA98}">
  <ds:schemaRefs>
    <ds:schemaRef ds:uri="http://schemas.microsoft.com/sharepoint/v3/contenttype/forms"/>
  </ds:schemaRefs>
</ds:datastoreItem>
</file>

<file path=customXml/itemProps4.xml><?xml version="1.0" encoding="utf-8"?>
<ds:datastoreItem xmlns:ds="http://schemas.openxmlformats.org/officeDocument/2006/customXml" ds:itemID="{113F8387-9D13-4C83-AB4C-DB290D8C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3139</Words>
  <Characters>17897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Phu luc  Bieu mau mua sam_final _1_.docx</vt:lpstr>
    </vt:vector>
  </TitlesOfParts>
  <Company>Hewlett-Packard Company</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Phu luc  Bieu mau mua sam_final _1_.docx</dc:title>
  <dc:creator>User</dc:creator>
  <cp:lastModifiedBy>Ha Mai Huong</cp:lastModifiedBy>
  <cp:revision>10</cp:revision>
  <cp:lastPrinted>2019-12-23T09:09:00Z</cp:lastPrinted>
  <dcterms:created xsi:type="dcterms:W3CDTF">2019-12-23T04:17:00Z</dcterms:created>
  <dcterms:modified xsi:type="dcterms:W3CDTF">2020-03-02T09:52:00Z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0x0101002EF5E1C733973145B1493C5B4700F6CB</vt:lpwstr>
  </property>
</Properties>
</file>